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654" w:rsidRDefault="009A223F">
      <w:pPr>
        <w:ind w:left="60"/>
        <w:rPr>
          <w:sz w:val="20"/>
          <w:szCs w:val="20"/>
        </w:rPr>
      </w:pPr>
      <w:r>
        <w:rPr>
          <w:rFonts w:eastAsia="Times New Roman"/>
          <w:b/>
          <w:bCs/>
          <w:sz w:val="24"/>
          <w:szCs w:val="24"/>
        </w:rPr>
        <w:t>ŞCOALA GIMNAZIALĂ VOINEASA</w:t>
      </w:r>
    </w:p>
    <w:p w:rsidR="00CB2654" w:rsidRDefault="009A223F">
      <w:pPr>
        <w:ind w:left="60"/>
        <w:rPr>
          <w:sz w:val="20"/>
          <w:szCs w:val="20"/>
        </w:rPr>
      </w:pPr>
      <w:r>
        <w:rPr>
          <w:rFonts w:eastAsia="Times New Roman"/>
          <w:b/>
          <w:bCs/>
          <w:sz w:val="24"/>
          <w:szCs w:val="24"/>
        </w:rPr>
        <w:t xml:space="preserve">Localitatea </w:t>
      </w:r>
      <w:proofErr w:type="gramStart"/>
      <w:r>
        <w:rPr>
          <w:rFonts w:eastAsia="Times New Roman"/>
          <w:b/>
          <w:bCs/>
          <w:sz w:val="24"/>
          <w:szCs w:val="24"/>
        </w:rPr>
        <w:t>Voineasa ,</w:t>
      </w:r>
      <w:proofErr w:type="gramEnd"/>
      <w:r>
        <w:rPr>
          <w:rFonts w:eastAsia="Times New Roman"/>
          <w:b/>
          <w:bCs/>
          <w:sz w:val="24"/>
          <w:szCs w:val="24"/>
        </w:rPr>
        <w:t xml:space="preserve"> Judeţul Valcea</w:t>
      </w:r>
    </w:p>
    <w:p w:rsidR="00CB2654" w:rsidRDefault="009A223F">
      <w:pPr>
        <w:ind w:left="60"/>
        <w:rPr>
          <w:sz w:val="20"/>
          <w:szCs w:val="20"/>
        </w:rPr>
      </w:pPr>
      <w:r>
        <w:rPr>
          <w:rFonts w:eastAsia="Times New Roman"/>
          <w:b/>
          <w:bCs/>
          <w:sz w:val="24"/>
          <w:szCs w:val="24"/>
        </w:rPr>
        <w:t>Tel.: 0744662404</w:t>
      </w:r>
    </w:p>
    <w:p w:rsidR="00CB2654" w:rsidRDefault="009A223F">
      <w:pPr>
        <w:spacing w:line="238" w:lineRule="auto"/>
        <w:ind w:left="60"/>
        <w:rPr>
          <w:sz w:val="20"/>
          <w:szCs w:val="20"/>
        </w:rPr>
      </w:pPr>
      <w:r>
        <w:rPr>
          <w:rFonts w:eastAsia="Times New Roman"/>
          <w:sz w:val="24"/>
          <w:szCs w:val="24"/>
        </w:rPr>
        <w:t>E-mail: scvoineasa2020@gmail.com</w:t>
      </w:r>
    </w:p>
    <w:p w:rsidR="00CB2654" w:rsidRDefault="00CB2654">
      <w:pPr>
        <w:spacing w:line="200" w:lineRule="exact"/>
        <w:rPr>
          <w:sz w:val="24"/>
          <w:szCs w:val="24"/>
        </w:rPr>
      </w:pPr>
    </w:p>
    <w:p w:rsidR="00CB2654" w:rsidRDefault="009A223F">
      <w:pPr>
        <w:ind w:left="60"/>
        <w:rPr>
          <w:sz w:val="20"/>
          <w:szCs w:val="20"/>
        </w:rPr>
      </w:pPr>
      <w:r>
        <w:rPr>
          <w:rFonts w:eastAsia="Times New Roman"/>
          <w:sz w:val="24"/>
          <w:szCs w:val="24"/>
        </w:rPr>
        <w:t>Web: www.scoalavoineasa.ro</w:t>
      </w:r>
    </w:p>
    <w:p w:rsidR="00CB2654" w:rsidRDefault="00CB2654">
      <w:pPr>
        <w:spacing w:line="202" w:lineRule="exact"/>
        <w:rPr>
          <w:sz w:val="24"/>
          <w:szCs w:val="24"/>
        </w:rPr>
      </w:pPr>
    </w:p>
    <w:p w:rsidR="00CB2654" w:rsidRDefault="002777A0">
      <w:pPr>
        <w:ind w:left="60"/>
        <w:rPr>
          <w:sz w:val="20"/>
          <w:szCs w:val="20"/>
        </w:rPr>
      </w:pPr>
      <w:proofErr w:type="gramStart"/>
      <w:r>
        <w:rPr>
          <w:rFonts w:eastAsia="Times New Roman"/>
          <w:sz w:val="24"/>
          <w:szCs w:val="24"/>
        </w:rPr>
        <w:t>Nr.</w:t>
      </w:r>
      <w:proofErr w:type="gramEnd"/>
      <w:r>
        <w:rPr>
          <w:rFonts w:eastAsia="Times New Roman"/>
          <w:sz w:val="24"/>
          <w:szCs w:val="24"/>
        </w:rPr>
        <w:t xml:space="preserve">         </w:t>
      </w:r>
      <w:r w:rsidR="00B4294F">
        <w:rPr>
          <w:rFonts w:eastAsia="Times New Roman"/>
          <w:sz w:val="24"/>
          <w:szCs w:val="24"/>
        </w:rPr>
        <w:t xml:space="preserve"> </w:t>
      </w:r>
      <w:r w:rsidR="009A223F">
        <w:rPr>
          <w:rFonts w:eastAsia="Times New Roman"/>
          <w:sz w:val="24"/>
          <w:szCs w:val="24"/>
        </w:rPr>
        <w:t>/11</w:t>
      </w:r>
      <w:r>
        <w:rPr>
          <w:rFonts w:eastAsia="Times New Roman"/>
          <w:sz w:val="24"/>
          <w:szCs w:val="24"/>
        </w:rPr>
        <w:t>.11.2021</w:t>
      </w: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94" w:lineRule="exact"/>
        <w:rPr>
          <w:sz w:val="24"/>
          <w:szCs w:val="24"/>
        </w:rPr>
      </w:pPr>
    </w:p>
    <w:p w:rsidR="00CB2654" w:rsidRDefault="009A223F">
      <w:pPr>
        <w:rPr>
          <w:sz w:val="20"/>
          <w:szCs w:val="20"/>
        </w:rPr>
      </w:pPr>
      <w:r>
        <w:rPr>
          <w:rFonts w:eastAsia="Times New Roman"/>
          <w:b/>
          <w:bCs/>
          <w:i/>
          <w:iCs/>
          <w:sz w:val="24"/>
          <w:szCs w:val="24"/>
        </w:rPr>
        <w:t>Deviza şcolii:</w:t>
      </w:r>
    </w:p>
    <w:p w:rsidR="00CB2654" w:rsidRDefault="00CB2654">
      <w:pPr>
        <w:spacing w:line="334" w:lineRule="exact"/>
        <w:rPr>
          <w:sz w:val="24"/>
          <w:szCs w:val="24"/>
        </w:rPr>
      </w:pPr>
    </w:p>
    <w:p w:rsidR="00CB2654" w:rsidRDefault="009A223F">
      <w:pPr>
        <w:ind w:right="420"/>
        <w:jc w:val="center"/>
        <w:rPr>
          <w:sz w:val="20"/>
          <w:szCs w:val="20"/>
        </w:rPr>
      </w:pPr>
      <w:r>
        <w:rPr>
          <w:rFonts w:eastAsia="Times New Roman"/>
          <w:sz w:val="24"/>
          <w:szCs w:val="24"/>
        </w:rPr>
        <w:t>,,Omul nu poate deveni om decat daca este educat.”</w:t>
      </w:r>
    </w:p>
    <w:p w:rsidR="00CB2654" w:rsidRDefault="00CB2654">
      <w:pPr>
        <w:spacing w:line="338" w:lineRule="exact"/>
        <w:rPr>
          <w:sz w:val="24"/>
          <w:szCs w:val="24"/>
        </w:rPr>
      </w:pPr>
    </w:p>
    <w:p w:rsidR="00CB2654" w:rsidRDefault="009A223F">
      <w:pPr>
        <w:jc w:val="right"/>
        <w:rPr>
          <w:sz w:val="20"/>
          <w:szCs w:val="20"/>
        </w:rPr>
      </w:pPr>
      <w:r>
        <w:rPr>
          <w:rFonts w:eastAsia="Times New Roman"/>
          <w:sz w:val="24"/>
          <w:szCs w:val="24"/>
        </w:rPr>
        <w:t>(John Amos Comenius)</w:t>
      </w: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357" w:lineRule="exact"/>
        <w:rPr>
          <w:sz w:val="24"/>
          <w:szCs w:val="24"/>
        </w:rPr>
      </w:pPr>
    </w:p>
    <w:p w:rsidR="00CB2654" w:rsidRDefault="009A223F">
      <w:pPr>
        <w:ind w:left="1900"/>
        <w:rPr>
          <w:sz w:val="20"/>
          <w:szCs w:val="20"/>
        </w:rPr>
      </w:pPr>
      <w:r>
        <w:rPr>
          <w:rFonts w:eastAsia="Times New Roman"/>
          <w:b/>
          <w:bCs/>
          <w:sz w:val="52"/>
          <w:szCs w:val="52"/>
        </w:rPr>
        <w:t>PLAN DE DEZVOLTARE INSTITUŢIONALĂ</w:t>
      </w: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396" w:lineRule="exact"/>
        <w:rPr>
          <w:sz w:val="24"/>
          <w:szCs w:val="24"/>
        </w:rPr>
      </w:pPr>
    </w:p>
    <w:p w:rsidR="00CB2654" w:rsidRDefault="002777A0">
      <w:pPr>
        <w:ind w:right="420"/>
        <w:jc w:val="center"/>
        <w:rPr>
          <w:sz w:val="20"/>
          <w:szCs w:val="20"/>
        </w:rPr>
      </w:pPr>
      <w:r>
        <w:rPr>
          <w:rFonts w:eastAsia="Times New Roman"/>
          <w:b/>
          <w:bCs/>
          <w:sz w:val="52"/>
          <w:szCs w:val="52"/>
        </w:rPr>
        <w:t>2021 -2026</w:t>
      </w: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00" w:lineRule="exact"/>
        <w:rPr>
          <w:sz w:val="24"/>
          <w:szCs w:val="24"/>
        </w:rPr>
      </w:pPr>
    </w:p>
    <w:p w:rsidR="00CB2654" w:rsidRDefault="00CB2654">
      <w:pPr>
        <w:spacing w:line="221" w:lineRule="exact"/>
        <w:rPr>
          <w:sz w:val="24"/>
          <w:szCs w:val="24"/>
        </w:rPr>
      </w:pPr>
    </w:p>
    <w:p w:rsidR="00CB2654" w:rsidRDefault="009A223F">
      <w:pPr>
        <w:ind w:left="14860"/>
        <w:rPr>
          <w:sz w:val="20"/>
          <w:szCs w:val="20"/>
        </w:rPr>
      </w:pPr>
      <w:r>
        <w:rPr>
          <w:rFonts w:ascii="Calibri" w:eastAsia="Calibri" w:hAnsi="Calibri" w:cs="Calibri"/>
          <w:sz w:val="19"/>
          <w:szCs w:val="19"/>
        </w:rPr>
        <w:t>1</w:t>
      </w:r>
    </w:p>
    <w:p w:rsidR="00CB2654" w:rsidRDefault="00CB2654">
      <w:pPr>
        <w:sectPr w:rsidR="00CB2654">
          <w:pgSz w:w="16840" w:h="11906" w:orient="landscape"/>
          <w:pgMar w:top="534" w:right="638" w:bottom="156" w:left="1240" w:header="0" w:footer="0" w:gutter="0"/>
          <w:cols w:space="720" w:equalWidth="0">
            <w:col w:w="14960"/>
          </w:cols>
        </w:sectPr>
      </w:pPr>
    </w:p>
    <w:p w:rsidR="00CB2654" w:rsidRDefault="009A223F">
      <w:pPr>
        <w:rPr>
          <w:sz w:val="20"/>
          <w:szCs w:val="20"/>
        </w:rPr>
      </w:pPr>
      <w:r>
        <w:rPr>
          <w:rFonts w:eastAsia="Times New Roman"/>
          <w:b/>
          <w:bCs/>
          <w:sz w:val="24"/>
          <w:szCs w:val="24"/>
        </w:rPr>
        <w:lastRenderedPageBreak/>
        <w:t>CUPRINS</w:t>
      </w:r>
    </w:p>
    <w:p w:rsidR="00CB2654" w:rsidRDefault="00CB2654">
      <w:pPr>
        <w:spacing w:line="321" w:lineRule="exact"/>
        <w:rPr>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11200"/>
        <w:gridCol w:w="2740"/>
      </w:tblGrid>
      <w:tr w:rsidR="00CB2654">
        <w:trPr>
          <w:trHeight w:val="278"/>
        </w:trPr>
        <w:tc>
          <w:tcPr>
            <w:tcW w:w="11200" w:type="dxa"/>
            <w:tcBorders>
              <w:top w:val="single" w:sz="8" w:space="0" w:color="auto"/>
              <w:left w:val="single" w:sz="8" w:space="0" w:color="auto"/>
              <w:right w:val="single" w:sz="8" w:space="0" w:color="auto"/>
            </w:tcBorders>
            <w:vAlign w:val="bottom"/>
          </w:tcPr>
          <w:p w:rsidR="00CB2654" w:rsidRDefault="009A223F">
            <w:pPr>
              <w:ind w:left="120"/>
              <w:rPr>
                <w:sz w:val="20"/>
                <w:szCs w:val="20"/>
              </w:rPr>
            </w:pPr>
            <w:r>
              <w:rPr>
                <w:rFonts w:eastAsia="Times New Roman"/>
                <w:sz w:val="24"/>
                <w:szCs w:val="24"/>
              </w:rPr>
              <w:t>I.ARGUMENT- CONTINUITATE DAR ȘI SCHIMBARE</w:t>
            </w:r>
          </w:p>
        </w:tc>
        <w:tc>
          <w:tcPr>
            <w:tcW w:w="2740" w:type="dxa"/>
            <w:tcBorders>
              <w:top w:val="single" w:sz="8" w:space="0" w:color="auto"/>
              <w:right w:val="single" w:sz="8" w:space="0" w:color="auto"/>
            </w:tcBorders>
            <w:vAlign w:val="bottom"/>
          </w:tcPr>
          <w:p w:rsidR="00CB2654" w:rsidRDefault="009A223F">
            <w:pPr>
              <w:jc w:val="center"/>
              <w:rPr>
                <w:sz w:val="20"/>
                <w:szCs w:val="20"/>
              </w:rPr>
            </w:pPr>
            <w:r>
              <w:rPr>
                <w:rFonts w:eastAsia="Times New Roman"/>
                <w:w w:val="99"/>
                <w:sz w:val="24"/>
                <w:szCs w:val="24"/>
              </w:rPr>
              <w:t>6</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II.MOTIVAREA NECESITĂŢII, FEZABILITĂŢII ŞI A OPORTUNITĂŢILOR PDI</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9</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III.FUNDAMENTAREA NOULUI PDI PE REZULTATELE PROIECTULUI ANTERIOR</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10</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 DIAGNOZA MEDIULUI EXTERN ȘI INTERN</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IV.1. PREZENTARE GENERALĂ</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11</w:t>
            </w:r>
          </w:p>
        </w:tc>
      </w:tr>
      <w:tr w:rsidR="00CB2654">
        <w:trPr>
          <w:trHeight w:val="347"/>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IV.1.1 CONTEXT LEGISLATIV</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IV.1.2 ELEMENTE DE IDENTIFICARE A UNITĂȚII ȘCOLARE</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13</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IV.1.3 REPERE GEOGRAFICE</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13</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IV.1.4 REPERE ISTORICE</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14</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IV.2. ANALIZA DE TIP CANTITATIV</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15</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IV.2.1 RESURSE UMANE</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15</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IV.2.1.1 PREŞCOLARI ŞI ELEVI</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15</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IV.2.1.2 PERSONAL DIDACTIC</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17</w:t>
            </w:r>
          </w:p>
        </w:tc>
      </w:tr>
      <w:tr w:rsidR="00CB2654">
        <w:trPr>
          <w:trHeight w:val="347"/>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IV.2.1.3 PERSONAL DIDACTIC AUXILIAR ŞI NEDIDACTIC</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21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IV.2.2 RESURSE MATERIALE</w:t>
            </w:r>
          </w:p>
        </w:tc>
        <w:tc>
          <w:tcPr>
            <w:tcW w:w="2740" w:type="dxa"/>
            <w:tcBorders>
              <w:right w:val="single" w:sz="8" w:space="0" w:color="auto"/>
            </w:tcBorders>
            <w:vAlign w:val="bottom"/>
          </w:tcPr>
          <w:p w:rsidR="00CB2654" w:rsidRDefault="009A223F">
            <w:pPr>
              <w:spacing w:line="258" w:lineRule="exact"/>
              <w:jc w:val="center"/>
              <w:rPr>
                <w:sz w:val="20"/>
                <w:szCs w:val="20"/>
              </w:rPr>
            </w:pPr>
            <w:r>
              <w:rPr>
                <w:rFonts w:eastAsia="Times New Roman"/>
                <w:w w:val="99"/>
                <w:sz w:val="24"/>
                <w:szCs w:val="24"/>
              </w:rPr>
              <w:t>21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bl>
    <w:p w:rsidR="00CB2654" w:rsidRDefault="00CB2654">
      <w:pPr>
        <w:spacing w:line="200" w:lineRule="exact"/>
        <w:rPr>
          <w:sz w:val="20"/>
          <w:szCs w:val="20"/>
        </w:rPr>
      </w:pPr>
    </w:p>
    <w:p w:rsidR="00CB2654" w:rsidRDefault="00CB2654">
      <w:pPr>
        <w:spacing w:line="216" w:lineRule="exact"/>
        <w:rPr>
          <w:sz w:val="20"/>
          <w:szCs w:val="20"/>
        </w:rPr>
      </w:pPr>
    </w:p>
    <w:p w:rsidR="00CB2654" w:rsidRDefault="009A223F">
      <w:pPr>
        <w:jc w:val="right"/>
        <w:rPr>
          <w:sz w:val="20"/>
          <w:szCs w:val="20"/>
        </w:rPr>
      </w:pPr>
      <w:r>
        <w:rPr>
          <w:rFonts w:ascii="Calibri" w:eastAsia="Calibri" w:hAnsi="Calibri" w:cs="Calibri"/>
          <w:sz w:val="20"/>
          <w:szCs w:val="20"/>
        </w:rPr>
        <w:t>2</w:t>
      </w:r>
    </w:p>
    <w:p w:rsidR="00CB2654" w:rsidRDefault="00CB2654">
      <w:pPr>
        <w:sectPr w:rsidR="00CB2654">
          <w:pgSz w:w="16840" w:h="11906" w:orient="landscape"/>
          <w:pgMar w:top="537" w:right="638" w:bottom="156" w:left="820" w:header="0" w:footer="0" w:gutter="0"/>
          <w:cols w:space="720" w:equalWidth="0">
            <w:col w:w="15380"/>
          </w:cols>
        </w:sectPr>
      </w:pPr>
    </w:p>
    <w:tbl>
      <w:tblPr>
        <w:tblW w:w="0" w:type="auto"/>
        <w:tblInd w:w="10" w:type="dxa"/>
        <w:tblLayout w:type="fixed"/>
        <w:tblCellMar>
          <w:left w:w="0" w:type="dxa"/>
          <w:right w:w="0" w:type="dxa"/>
        </w:tblCellMar>
        <w:tblLook w:val="04A0" w:firstRow="1" w:lastRow="0" w:firstColumn="1" w:lastColumn="0" w:noHBand="0" w:noVBand="1"/>
      </w:tblPr>
      <w:tblGrid>
        <w:gridCol w:w="11200"/>
        <w:gridCol w:w="2740"/>
      </w:tblGrid>
      <w:tr w:rsidR="00CB2654">
        <w:trPr>
          <w:trHeight w:val="278"/>
        </w:trPr>
        <w:tc>
          <w:tcPr>
            <w:tcW w:w="11200" w:type="dxa"/>
            <w:tcBorders>
              <w:top w:val="single" w:sz="8" w:space="0" w:color="auto"/>
              <w:left w:val="single" w:sz="8" w:space="0" w:color="auto"/>
              <w:right w:val="single" w:sz="8" w:space="0" w:color="auto"/>
            </w:tcBorders>
            <w:vAlign w:val="bottom"/>
          </w:tcPr>
          <w:p w:rsidR="00CB2654" w:rsidRDefault="009A223F">
            <w:pPr>
              <w:ind w:left="120"/>
              <w:rPr>
                <w:sz w:val="20"/>
                <w:szCs w:val="20"/>
              </w:rPr>
            </w:pPr>
            <w:r>
              <w:rPr>
                <w:rFonts w:eastAsia="Times New Roman"/>
                <w:sz w:val="24"/>
                <w:szCs w:val="24"/>
              </w:rPr>
              <w:lastRenderedPageBreak/>
              <w:t>IV.3. ANALIZA DE TIP CALITATIV</w:t>
            </w:r>
          </w:p>
        </w:tc>
        <w:tc>
          <w:tcPr>
            <w:tcW w:w="2740" w:type="dxa"/>
            <w:tcBorders>
              <w:top w:val="single" w:sz="8" w:space="0" w:color="auto"/>
              <w:right w:val="single" w:sz="8" w:space="0" w:color="auto"/>
            </w:tcBorders>
            <w:vAlign w:val="bottom"/>
          </w:tcPr>
          <w:p w:rsidR="00CB2654" w:rsidRDefault="009A223F">
            <w:pPr>
              <w:ind w:right="1140"/>
              <w:jc w:val="right"/>
              <w:rPr>
                <w:sz w:val="20"/>
                <w:szCs w:val="20"/>
              </w:rPr>
            </w:pPr>
            <w:r>
              <w:rPr>
                <w:rFonts w:eastAsia="Times New Roman"/>
                <w:sz w:val="24"/>
                <w:szCs w:val="24"/>
              </w:rPr>
              <w:t>23</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IV.3.1 REZULTATELE ELEVILOR LA SFÂRŞIT DE AN ŞCOLAR</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23</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IV.3.2 REZULTATELE ELEVILOR LA EVALUAREA NAȚIONALĂ</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24</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V.4. ANALIZA PESTE</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26</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V.4.1 CONTEXTUL POLITIC</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28</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V.4.2 CONTEXTUL ECONOMIC</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29</w:t>
            </w:r>
          </w:p>
        </w:tc>
      </w:tr>
      <w:tr w:rsidR="00CB2654">
        <w:trPr>
          <w:trHeight w:val="347"/>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V.4.3 CONTEXTUL SOCIAL</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V.4.4 CONTEXTUL TEHNOLOGIC</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V.4.5 CONTEXTUL ECOLOGIC</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32</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V.5 ANALIZA SWOT</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32</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V.6 RELAŢIA CU COMUNITATEA</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36</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V.7 CULTURA ORGANIZAŢIONALĂ</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36</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VI. MISIUNEA</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39</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VII. VIZIUNEA</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39</w:t>
            </w:r>
          </w:p>
        </w:tc>
      </w:tr>
      <w:tr w:rsidR="00CB2654">
        <w:trPr>
          <w:trHeight w:val="347"/>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VIII. ȚINTE STRATEGICE, ARGUMENT PENTRU ŢINTELE ALESE</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41</w:t>
            </w:r>
          </w:p>
        </w:tc>
      </w:tr>
      <w:tr w:rsidR="00CB2654">
        <w:trPr>
          <w:trHeight w:val="346"/>
        </w:trPr>
        <w:tc>
          <w:tcPr>
            <w:tcW w:w="1120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VIII.1  ASIGURAREA CREȘTERII CALITĂŢII ÎN EDUCAŢIE PENTRU TOATE DOMENIILE ȘI TOȚI</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45</w:t>
            </w:r>
          </w:p>
        </w:tc>
      </w:tr>
      <w:tr w:rsidR="00CB2654">
        <w:trPr>
          <w:trHeight w:val="413"/>
        </w:trPr>
        <w:tc>
          <w:tcPr>
            <w:tcW w:w="11200" w:type="dxa"/>
            <w:tcBorders>
              <w:left w:val="single" w:sz="8" w:space="0" w:color="auto"/>
              <w:right w:val="single" w:sz="8" w:space="0" w:color="auto"/>
            </w:tcBorders>
            <w:vAlign w:val="bottom"/>
          </w:tcPr>
          <w:p w:rsidR="00CB2654" w:rsidRDefault="009A223F">
            <w:pPr>
              <w:ind w:left="120"/>
              <w:rPr>
                <w:sz w:val="20"/>
                <w:szCs w:val="20"/>
              </w:rPr>
            </w:pPr>
            <w:r>
              <w:rPr>
                <w:rFonts w:eastAsia="Times New Roman"/>
                <w:sz w:val="24"/>
                <w:szCs w:val="24"/>
              </w:rPr>
              <w:t>INDICATORII DIN STANDARDELE DE EVALUARE PERIODICĂ A UNITĂȚILOR DE ÎNVĂȚĂMÂNT</w:t>
            </w:r>
          </w:p>
        </w:tc>
        <w:tc>
          <w:tcPr>
            <w:tcW w:w="2740" w:type="dxa"/>
            <w:tcBorders>
              <w:right w:val="single" w:sz="8" w:space="0" w:color="auto"/>
            </w:tcBorders>
            <w:vAlign w:val="bottom"/>
          </w:tcPr>
          <w:p w:rsidR="00CB2654" w:rsidRDefault="00CB2654">
            <w:pPr>
              <w:rPr>
                <w:sz w:val="24"/>
                <w:szCs w:val="24"/>
              </w:rPr>
            </w:pPr>
          </w:p>
        </w:tc>
      </w:tr>
      <w:tr w:rsidR="00CB2654">
        <w:trPr>
          <w:trHeight w:val="147"/>
        </w:trPr>
        <w:tc>
          <w:tcPr>
            <w:tcW w:w="11200" w:type="dxa"/>
            <w:tcBorders>
              <w:left w:val="single" w:sz="8" w:space="0" w:color="auto"/>
              <w:bottom w:val="single" w:sz="8" w:space="0" w:color="auto"/>
              <w:right w:val="single" w:sz="8" w:space="0" w:color="auto"/>
            </w:tcBorders>
            <w:vAlign w:val="bottom"/>
          </w:tcPr>
          <w:p w:rsidR="00CB2654" w:rsidRDefault="00CB2654">
            <w:pPr>
              <w:rPr>
                <w:sz w:val="12"/>
                <w:szCs w:val="12"/>
              </w:rPr>
            </w:pPr>
          </w:p>
        </w:tc>
        <w:tc>
          <w:tcPr>
            <w:tcW w:w="2740" w:type="dxa"/>
            <w:tcBorders>
              <w:bottom w:val="single" w:sz="8" w:space="0" w:color="auto"/>
              <w:right w:val="single" w:sz="8" w:space="0" w:color="auto"/>
            </w:tcBorders>
            <w:vAlign w:val="bottom"/>
          </w:tcPr>
          <w:p w:rsidR="00CB2654" w:rsidRDefault="00CB2654">
            <w:pPr>
              <w:rPr>
                <w:sz w:val="12"/>
                <w:szCs w:val="12"/>
              </w:rPr>
            </w:pPr>
          </w:p>
        </w:tc>
      </w:tr>
    </w:tbl>
    <w:p w:rsidR="00CB2654" w:rsidRDefault="00CB2654">
      <w:pPr>
        <w:spacing w:line="193" w:lineRule="exact"/>
        <w:rPr>
          <w:sz w:val="20"/>
          <w:szCs w:val="20"/>
        </w:rPr>
      </w:pPr>
    </w:p>
    <w:p w:rsidR="00CB2654" w:rsidRDefault="009A223F">
      <w:pPr>
        <w:jc w:val="right"/>
        <w:rPr>
          <w:sz w:val="20"/>
          <w:szCs w:val="20"/>
        </w:rPr>
      </w:pPr>
      <w:r>
        <w:rPr>
          <w:rFonts w:ascii="Calibri" w:eastAsia="Calibri" w:hAnsi="Calibri" w:cs="Calibri"/>
          <w:sz w:val="20"/>
          <w:szCs w:val="20"/>
        </w:rPr>
        <w:t>3</w:t>
      </w:r>
    </w:p>
    <w:p w:rsidR="00CB2654" w:rsidRDefault="00CB2654">
      <w:pPr>
        <w:sectPr w:rsidR="00CB2654">
          <w:pgSz w:w="16840" w:h="11906" w:orient="landscape"/>
          <w:pgMar w:top="520" w:right="638" w:bottom="156" w:left="1080" w:header="0" w:footer="0" w:gutter="0"/>
          <w:cols w:space="720" w:equalWidth="0">
            <w:col w:w="15120"/>
          </w:cols>
        </w:sectPr>
      </w:pPr>
    </w:p>
    <w:tbl>
      <w:tblPr>
        <w:tblW w:w="0" w:type="auto"/>
        <w:tblInd w:w="10" w:type="dxa"/>
        <w:tblLayout w:type="fixed"/>
        <w:tblCellMar>
          <w:left w:w="0" w:type="dxa"/>
          <w:right w:w="0" w:type="dxa"/>
        </w:tblCellMar>
        <w:tblLook w:val="04A0" w:firstRow="1" w:lastRow="0" w:firstColumn="1" w:lastColumn="0" w:noHBand="0" w:noVBand="1"/>
      </w:tblPr>
      <w:tblGrid>
        <w:gridCol w:w="640"/>
        <w:gridCol w:w="140"/>
        <w:gridCol w:w="10420"/>
        <w:gridCol w:w="2740"/>
      </w:tblGrid>
      <w:tr w:rsidR="00CB2654">
        <w:trPr>
          <w:trHeight w:val="278"/>
        </w:trPr>
        <w:tc>
          <w:tcPr>
            <w:tcW w:w="11200" w:type="dxa"/>
            <w:gridSpan w:val="3"/>
            <w:tcBorders>
              <w:top w:val="single" w:sz="8" w:space="0" w:color="auto"/>
              <w:left w:val="single" w:sz="8" w:space="0" w:color="auto"/>
              <w:right w:val="single" w:sz="8" w:space="0" w:color="auto"/>
            </w:tcBorders>
            <w:vAlign w:val="bottom"/>
          </w:tcPr>
          <w:p w:rsidR="00CB2654" w:rsidRDefault="009A223F">
            <w:pPr>
              <w:ind w:left="120"/>
              <w:rPr>
                <w:sz w:val="20"/>
                <w:szCs w:val="20"/>
              </w:rPr>
            </w:pPr>
            <w:r>
              <w:rPr>
                <w:rFonts w:eastAsia="Times New Roman"/>
                <w:sz w:val="24"/>
                <w:szCs w:val="24"/>
              </w:rPr>
              <w:lastRenderedPageBreak/>
              <w:t>PREUNIVERSITAR</w:t>
            </w:r>
          </w:p>
        </w:tc>
        <w:tc>
          <w:tcPr>
            <w:tcW w:w="2740" w:type="dxa"/>
            <w:tcBorders>
              <w:top w:val="single" w:sz="8" w:space="0" w:color="auto"/>
              <w:right w:val="single" w:sz="8" w:space="0" w:color="auto"/>
            </w:tcBorders>
            <w:vAlign w:val="bottom"/>
          </w:tcPr>
          <w:p w:rsidR="00CB2654" w:rsidRDefault="00CB2654">
            <w:pPr>
              <w:rPr>
                <w:sz w:val="24"/>
                <w:szCs w:val="24"/>
              </w:rPr>
            </w:pPr>
          </w:p>
        </w:tc>
      </w:tr>
      <w:tr w:rsidR="00CB2654">
        <w:trPr>
          <w:trHeight w:val="346"/>
        </w:trPr>
        <w:tc>
          <w:tcPr>
            <w:tcW w:w="780" w:type="dxa"/>
            <w:gridSpan w:val="2"/>
            <w:tcBorders>
              <w:left w:val="single" w:sz="8" w:space="0" w:color="auto"/>
              <w:bottom w:val="single" w:sz="8" w:space="0" w:color="auto"/>
            </w:tcBorders>
            <w:vAlign w:val="bottom"/>
          </w:tcPr>
          <w:p w:rsidR="00CB2654" w:rsidRDefault="00CB2654">
            <w:pPr>
              <w:rPr>
                <w:sz w:val="24"/>
                <w:szCs w:val="24"/>
              </w:rPr>
            </w:pPr>
          </w:p>
        </w:tc>
        <w:tc>
          <w:tcPr>
            <w:tcW w:w="10420" w:type="dxa"/>
            <w:tcBorders>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780" w:type="dxa"/>
            <w:gridSpan w:val="2"/>
            <w:tcBorders>
              <w:left w:val="single" w:sz="8" w:space="0" w:color="auto"/>
            </w:tcBorders>
            <w:vAlign w:val="bottom"/>
          </w:tcPr>
          <w:p w:rsidR="00CB2654" w:rsidRDefault="009A223F">
            <w:pPr>
              <w:spacing w:line="258" w:lineRule="exact"/>
              <w:ind w:left="120"/>
              <w:rPr>
                <w:sz w:val="20"/>
                <w:szCs w:val="20"/>
              </w:rPr>
            </w:pPr>
            <w:r>
              <w:rPr>
                <w:rFonts w:eastAsia="Times New Roman"/>
                <w:sz w:val="24"/>
                <w:szCs w:val="24"/>
              </w:rPr>
              <w:t>VIII.2</w:t>
            </w:r>
          </w:p>
        </w:tc>
        <w:tc>
          <w:tcPr>
            <w:tcW w:w="10420" w:type="dxa"/>
            <w:tcBorders>
              <w:right w:val="single" w:sz="8" w:space="0" w:color="auto"/>
            </w:tcBorders>
            <w:vAlign w:val="bottom"/>
          </w:tcPr>
          <w:p w:rsidR="00CB2654" w:rsidRDefault="009A223F">
            <w:pPr>
              <w:spacing w:line="258" w:lineRule="exact"/>
              <w:ind w:left="60"/>
              <w:rPr>
                <w:sz w:val="20"/>
                <w:szCs w:val="20"/>
              </w:rPr>
            </w:pPr>
            <w:r>
              <w:rPr>
                <w:rFonts w:eastAsia="Times New Roman"/>
                <w:sz w:val="24"/>
                <w:szCs w:val="24"/>
              </w:rPr>
              <w:t>ASIGURAREA FINALITĂŢILOR EDUCATIVE</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48</w:t>
            </w:r>
          </w:p>
        </w:tc>
      </w:tr>
      <w:tr w:rsidR="00CB2654">
        <w:trPr>
          <w:trHeight w:val="346"/>
        </w:trPr>
        <w:tc>
          <w:tcPr>
            <w:tcW w:w="11200" w:type="dxa"/>
            <w:gridSpan w:val="3"/>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gridSpan w:val="3"/>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VIII.3  PREVENIREA  EŞECULUI  ŞCOLAR  ŞI  CREŞTEREA  PERFORMANŢEI  ELEVILOR  PRIN</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49</w:t>
            </w:r>
          </w:p>
        </w:tc>
      </w:tr>
      <w:tr w:rsidR="00CB2654">
        <w:trPr>
          <w:trHeight w:val="415"/>
        </w:trPr>
        <w:tc>
          <w:tcPr>
            <w:tcW w:w="11200" w:type="dxa"/>
            <w:gridSpan w:val="3"/>
            <w:tcBorders>
              <w:left w:val="single" w:sz="8" w:space="0" w:color="auto"/>
              <w:right w:val="single" w:sz="8" w:space="0" w:color="auto"/>
            </w:tcBorders>
            <w:vAlign w:val="bottom"/>
          </w:tcPr>
          <w:p w:rsidR="00CB2654" w:rsidRDefault="009A223F">
            <w:pPr>
              <w:ind w:left="120"/>
              <w:rPr>
                <w:sz w:val="20"/>
                <w:szCs w:val="20"/>
              </w:rPr>
            </w:pPr>
            <w:r>
              <w:rPr>
                <w:rFonts w:eastAsia="Times New Roman"/>
                <w:sz w:val="24"/>
                <w:szCs w:val="24"/>
              </w:rPr>
              <w:t>REFORMA ŞI PERSONALIZAREA PROCESULUI INSTRUCTIV – EDUCATIV</w:t>
            </w:r>
          </w:p>
        </w:tc>
        <w:tc>
          <w:tcPr>
            <w:tcW w:w="2740" w:type="dxa"/>
            <w:tcBorders>
              <w:right w:val="single" w:sz="8" w:space="0" w:color="auto"/>
            </w:tcBorders>
            <w:vAlign w:val="bottom"/>
          </w:tcPr>
          <w:p w:rsidR="00CB2654" w:rsidRDefault="00CB2654">
            <w:pPr>
              <w:rPr>
                <w:sz w:val="24"/>
                <w:szCs w:val="24"/>
              </w:rPr>
            </w:pPr>
          </w:p>
        </w:tc>
      </w:tr>
      <w:tr w:rsidR="00CB2654">
        <w:trPr>
          <w:trHeight w:val="344"/>
        </w:trPr>
        <w:tc>
          <w:tcPr>
            <w:tcW w:w="11200" w:type="dxa"/>
            <w:gridSpan w:val="3"/>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60"/>
        </w:trPr>
        <w:tc>
          <w:tcPr>
            <w:tcW w:w="11200" w:type="dxa"/>
            <w:gridSpan w:val="3"/>
            <w:tcBorders>
              <w:left w:val="single" w:sz="8" w:space="0" w:color="auto"/>
              <w:right w:val="single" w:sz="8" w:space="0" w:color="auto"/>
            </w:tcBorders>
            <w:vAlign w:val="bottom"/>
          </w:tcPr>
          <w:p w:rsidR="00CB2654" w:rsidRDefault="009A223F">
            <w:pPr>
              <w:spacing w:line="260" w:lineRule="exact"/>
              <w:ind w:left="120"/>
              <w:rPr>
                <w:sz w:val="20"/>
                <w:szCs w:val="20"/>
              </w:rPr>
            </w:pPr>
            <w:r>
              <w:rPr>
                <w:rFonts w:eastAsia="Times New Roman"/>
                <w:sz w:val="24"/>
                <w:szCs w:val="24"/>
              </w:rPr>
              <w:t>VIII.4 DEZVOLTAREA PERSONALĂ ŞI PROFESIONALĂ A CADRELOR DIDACTICE</w:t>
            </w:r>
          </w:p>
        </w:tc>
        <w:tc>
          <w:tcPr>
            <w:tcW w:w="2740" w:type="dxa"/>
            <w:tcBorders>
              <w:right w:val="single" w:sz="8" w:space="0" w:color="auto"/>
            </w:tcBorders>
            <w:vAlign w:val="bottom"/>
          </w:tcPr>
          <w:p w:rsidR="00CB2654" w:rsidRDefault="009A223F">
            <w:pPr>
              <w:spacing w:line="260" w:lineRule="exact"/>
              <w:ind w:right="1140"/>
              <w:jc w:val="right"/>
              <w:rPr>
                <w:sz w:val="20"/>
                <w:szCs w:val="20"/>
              </w:rPr>
            </w:pPr>
            <w:r>
              <w:rPr>
                <w:rFonts w:eastAsia="Times New Roman"/>
                <w:sz w:val="24"/>
                <w:szCs w:val="24"/>
              </w:rPr>
              <w:t>50</w:t>
            </w:r>
          </w:p>
        </w:tc>
      </w:tr>
      <w:tr w:rsidR="00CB2654">
        <w:trPr>
          <w:trHeight w:val="344"/>
        </w:trPr>
        <w:tc>
          <w:tcPr>
            <w:tcW w:w="780" w:type="dxa"/>
            <w:gridSpan w:val="2"/>
            <w:tcBorders>
              <w:left w:val="single" w:sz="8" w:space="0" w:color="auto"/>
              <w:bottom w:val="single" w:sz="8" w:space="0" w:color="auto"/>
            </w:tcBorders>
            <w:vAlign w:val="bottom"/>
          </w:tcPr>
          <w:p w:rsidR="00CB2654" w:rsidRDefault="00CB2654">
            <w:pPr>
              <w:rPr>
                <w:sz w:val="24"/>
                <w:szCs w:val="24"/>
              </w:rPr>
            </w:pPr>
          </w:p>
        </w:tc>
        <w:tc>
          <w:tcPr>
            <w:tcW w:w="10420" w:type="dxa"/>
            <w:tcBorders>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60"/>
        </w:trPr>
        <w:tc>
          <w:tcPr>
            <w:tcW w:w="780" w:type="dxa"/>
            <w:gridSpan w:val="2"/>
            <w:tcBorders>
              <w:left w:val="single" w:sz="8" w:space="0" w:color="auto"/>
            </w:tcBorders>
            <w:vAlign w:val="bottom"/>
          </w:tcPr>
          <w:p w:rsidR="00CB2654" w:rsidRDefault="009A223F">
            <w:pPr>
              <w:spacing w:line="260" w:lineRule="exact"/>
              <w:ind w:left="120"/>
              <w:rPr>
                <w:sz w:val="20"/>
                <w:szCs w:val="20"/>
              </w:rPr>
            </w:pPr>
            <w:r>
              <w:rPr>
                <w:rFonts w:eastAsia="Times New Roman"/>
                <w:sz w:val="24"/>
                <w:szCs w:val="24"/>
              </w:rPr>
              <w:t>VIII.5</w:t>
            </w:r>
          </w:p>
        </w:tc>
        <w:tc>
          <w:tcPr>
            <w:tcW w:w="10420" w:type="dxa"/>
            <w:tcBorders>
              <w:right w:val="single" w:sz="8" w:space="0" w:color="auto"/>
            </w:tcBorders>
            <w:vAlign w:val="bottom"/>
          </w:tcPr>
          <w:p w:rsidR="00CB2654" w:rsidRDefault="009A223F">
            <w:pPr>
              <w:spacing w:line="260" w:lineRule="exact"/>
              <w:ind w:left="320"/>
              <w:rPr>
                <w:sz w:val="20"/>
                <w:szCs w:val="20"/>
              </w:rPr>
            </w:pPr>
            <w:r>
              <w:rPr>
                <w:rFonts w:eastAsia="Times New Roman"/>
                <w:sz w:val="24"/>
                <w:szCs w:val="24"/>
              </w:rPr>
              <w:t>ÎNTREŢINEREA,AMELIORAREAŞIMODERNIZAREAINFRASTRUCTURIIŞI</w:t>
            </w:r>
          </w:p>
        </w:tc>
        <w:tc>
          <w:tcPr>
            <w:tcW w:w="2740" w:type="dxa"/>
            <w:tcBorders>
              <w:right w:val="single" w:sz="8" w:space="0" w:color="auto"/>
            </w:tcBorders>
            <w:vAlign w:val="bottom"/>
          </w:tcPr>
          <w:p w:rsidR="00CB2654" w:rsidRDefault="009A223F">
            <w:pPr>
              <w:spacing w:line="260" w:lineRule="exact"/>
              <w:ind w:right="1140"/>
              <w:jc w:val="right"/>
              <w:rPr>
                <w:sz w:val="20"/>
                <w:szCs w:val="20"/>
              </w:rPr>
            </w:pPr>
            <w:r>
              <w:rPr>
                <w:rFonts w:eastAsia="Times New Roman"/>
                <w:sz w:val="24"/>
                <w:szCs w:val="24"/>
              </w:rPr>
              <w:t>52</w:t>
            </w:r>
          </w:p>
        </w:tc>
      </w:tr>
      <w:tr w:rsidR="00CB2654">
        <w:trPr>
          <w:trHeight w:val="413"/>
        </w:trPr>
        <w:tc>
          <w:tcPr>
            <w:tcW w:w="11200" w:type="dxa"/>
            <w:gridSpan w:val="3"/>
            <w:tcBorders>
              <w:left w:val="single" w:sz="8" w:space="0" w:color="auto"/>
              <w:right w:val="single" w:sz="8" w:space="0" w:color="auto"/>
            </w:tcBorders>
            <w:vAlign w:val="bottom"/>
          </w:tcPr>
          <w:p w:rsidR="00CB2654" w:rsidRDefault="009A223F">
            <w:pPr>
              <w:ind w:left="120"/>
              <w:rPr>
                <w:sz w:val="20"/>
                <w:szCs w:val="20"/>
              </w:rPr>
            </w:pPr>
            <w:r>
              <w:rPr>
                <w:rFonts w:eastAsia="Times New Roman"/>
                <w:sz w:val="24"/>
                <w:szCs w:val="24"/>
              </w:rPr>
              <w:t>GENERALIZAREA ACCESULUI LA INFORMAŢIA ELECTRONICĂ</w:t>
            </w:r>
          </w:p>
        </w:tc>
        <w:tc>
          <w:tcPr>
            <w:tcW w:w="2740" w:type="dxa"/>
            <w:tcBorders>
              <w:right w:val="single" w:sz="8" w:space="0" w:color="auto"/>
            </w:tcBorders>
            <w:vAlign w:val="bottom"/>
          </w:tcPr>
          <w:p w:rsidR="00CB2654" w:rsidRDefault="00CB2654">
            <w:pPr>
              <w:rPr>
                <w:sz w:val="24"/>
                <w:szCs w:val="24"/>
              </w:rPr>
            </w:pPr>
          </w:p>
        </w:tc>
      </w:tr>
      <w:tr w:rsidR="00CB2654">
        <w:trPr>
          <w:trHeight w:val="346"/>
        </w:trPr>
        <w:tc>
          <w:tcPr>
            <w:tcW w:w="11200" w:type="dxa"/>
            <w:gridSpan w:val="3"/>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gridSpan w:val="3"/>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IX. IMPLEMENTAREA STRATEGIEI</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53</w:t>
            </w:r>
          </w:p>
        </w:tc>
      </w:tr>
      <w:tr w:rsidR="00CB2654">
        <w:trPr>
          <w:trHeight w:val="346"/>
        </w:trPr>
        <w:tc>
          <w:tcPr>
            <w:tcW w:w="640" w:type="dxa"/>
            <w:tcBorders>
              <w:left w:val="single" w:sz="8" w:space="0" w:color="auto"/>
              <w:bottom w:val="single" w:sz="8" w:space="0" w:color="auto"/>
            </w:tcBorders>
            <w:vAlign w:val="bottom"/>
          </w:tcPr>
          <w:p w:rsidR="00CB2654" w:rsidRDefault="00CB2654">
            <w:pPr>
              <w:rPr>
                <w:sz w:val="24"/>
                <w:szCs w:val="24"/>
              </w:rPr>
            </w:pPr>
          </w:p>
        </w:tc>
        <w:tc>
          <w:tcPr>
            <w:tcW w:w="10560" w:type="dxa"/>
            <w:gridSpan w:val="2"/>
            <w:tcBorders>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640" w:type="dxa"/>
            <w:tcBorders>
              <w:left w:val="single" w:sz="8" w:space="0" w:color="auto"/>
            </w:tcBorders>
            <w:vAlign w:val="bottom"/>
          </w:tcPr>
          <w:p w:rsidR="00CB2654" w:rsidRDefault="009A223F">
            <w:pPr>
              <w:spacing w:line="258" w:lineRule="exact"/>
              <w:ind w:left="120"/>
              <w:rPr>
                <w:sz w:val="20"/>
                <w:szCs w:val="20"/>
              </w:rPr>
            </w:pPr>
            <w:r>
              <w:rPr>
                <w:rFonts w:eastAsia="Times New Roman"/>
                <w:sz w:val="24"/>
                <w:szCs w:val="24"/>
              </w:rPr>
              <w:t>IX. 1</w:t>
            </w:r>
          </w:p>
        </w:tc>
        <w:tc>
          <w:tcPr>
            <w:tcW w:w="10560" w:type="dxa"/>
            <w:gridSpan w:val="2"/>
            <w:tcBorders>
              <w:right w:val="single" w:sz="8" w:space="0" w:color="auto"/>
            </w:tcBorders>
            <w:vAlign w:val="bottom"/>
          </w:tcPr>
          <w:p w:rsidR="00CB2654" w:rsidRDefault="009A223F">
            <w:pPr>
              <w:spacing w:line="258" w:lineRule="exact"/>
              <w:ind w:left="40"/>
              <w:rPr>
                <w:sz w:val="20"/>
                <w:szCs w:val="20"/>
              </w:rPr>
            </w:pPr>
            <w:r>
              <w:rPr>
                <w:rFonts w:eastAsia="Times New Roman"/>
                <w:sz w:val="24"/>
                <w:szCs w:val="24"/>
              </w:rPr>
              <w:t>OPŢIUNI MANAGERIALE</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54</w:t>
            </w:r>
          </w:p>
        </w:tc>
      </w:tr>
      <w:tr w:rsidR="00CB2654">
        <w:trPr>
          <w:trHeight w:val="346"/>
        </w:trPr>
        <w:tc>
          <w:tcPr>
            <w:tcW w:w="640" w:type="dxa"/>
            <w:tcBorders>
              <w:left w:val="single" w:sz="8" w:space="0" w:color="auto"/>
              <w:bottom w:val="single" w:sz="8" w:space="0" w:color="auto"/>
            </w:tcBorders>
            <w:vAlign w:val="bottom"/>
          </w:tcPr>
          <w:p w:rsidR="00CB2654" w:rsidRDefault="00CB2654">
            <w:pPr>
              <w:rPr>
                <w:sz w:val="24"/>
                <w:szCs w:val="24"/>
              </w:rPr>
            </w:pPr>
          </w:p>
        </w:tc>
        <w:tc>
          <w:tcPr>
            <w:tcW w:w="10560" w:type="dxa"/>
            <w:gridSpan w:val="2"/>
            <w:tcBorders>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640" w:type="dxa"/>
            <w:tcBorders>
              <w:left w:val="single" w:sz="8" w:space="0" w:color="auto"/>
            </w:tcBorders>
            <w:vAlign w:val="bottom"/>
          </w:tcPr>
          <w:p w:rsidR="00CB2654" w:rsidRDefault="009A223F">
            <w:pPr>
              <w:spacing w:line="258" w:lineRule="exact"/>
              <w:ind w:left="120"/>
              <w:rPr>
                <w:sz w:val="20"/>
                <w:szCs w:val="20"/>
              </w:rPr>
            </w:pPr>
            <w:r>
              <w:rPr>
                <w:rFonts w:eastAsia="Times New Roman"/>
                <w:sz w:val="24"/>
                <w:szCs w:val="24"/>
              </w:rPr>
              <w:t>IX. 2</w:t>
            </w:r>
          </w:p>
        </w:tc>
        <w:tc>
          <w:tcPr>
            <w:tcW w:w="10560" w:type="dxa"/>
            <w:gridSpan w:val="2"/>
            <w:tcBorders>
              <w:right w:val="single" w:sz="8" w:space="0" w:color="auto"/>
            </w:tcBorders>
            <w:vAlign w:val="bottom"/>
          </w:tcPr>
          <w:p w:rsidR="00CB2654" w:rsidRDefault="009A223F">
            <w:pPr>
              <w:spacing w:line="258" w:lineRule="exact"/>
              <w:ind w:left="40"/>
              <w:rPr>
                <w:sz w:val="20"/>
                <w:szCs w:val="20"/>
              </w:rPr>
            </w:pPr>
            <w:r>
              <w:rPr>
                <w:rFonts w:eastAsia="Times New Roman"/>
                <w:sz w:val="24"/>
                <w:szCs w:val="24"/>
              </w:rPr>
              <w:t>DEZVOLTAREA CURRICULARĂ</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55</w:t>
            </w:r>
          </w:p>
        </w:tc>
      </w:tr>
      <w:tr w:rsidR="00CB2654">
        <w:trPr>
          <w:trHeight w:val="346"/>
        </w:trPr>
        <w:tc>
          <w:tcPr>
            <w:tcW w:w="11200" w:type="dxa"/>
            <w:gridSpan w:val="3"/>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gridSpan w:val="3"/>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IX. 3 TRUNCHIUL COMUN</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55</w:t>
            </w:r>
          </w:p>
        </w:tc>
      </w:tr>
      <w:tr w:rsidR="00CB2654">
        <w:trPr>
          <w:trHeight w:val="346"/>
        </w:trPr>
        <w:tc>
          <w:tcPr>
            <w:tcW w:w="640" w:type="dxa"/>
            <w:tcBorders>
              <w:left w:val="single" w:sz="8" w:space="0" w:color="auto"/>
              <w:bottom w:val="single" w:sz="8" w:space="0" w:color="auto"/>
            </w:tcBorders>
            <w:vAlign w:val="bottom"/>
          </w:tcPr>
          <w:p w:rsidR="00CB2654" w:rsidRDefault="00CB2654">
            <w:pPr>
              <w:rPr>
                <w:sz w:val="24"/>
                <w:szCs w:val="24"/>
              </w:rPr>
            </w:pPr>
          </w:p>
        </w:tc>
        <w:tc>
          <w:tcPr>
            <w:tcW w:w="10560" w:type="dxa"/>
            <w:gridSpan w:val="2"/>
            <w:tcBorders>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640" w:type="dxa"/>
            <w:tcBorders>
              <w:left w:val="single" w:sz="8" w:space="0" w:color="auto"/>
            </w:tcBorders>
            <w:vAlign w:val="bottom"/>
          </w:tcPr>
          <w:p w:rsidR="00CB2654" w:rsidRDefault="009A223F">
            <w:pPr>
              <w:spacing w:line="258" w:lineRule="exact"/>
              <w:ind w:left="120"/>
              <w:rPr>
                <w:sz w:val="20"/>
                <w:szCs w:val="20"/>
              </w:rPr>
            </w:pPr>
            <w:r>
              <w:rPr>
                <w:rFonts w:eastAsia="Times New Roman"/>
                <w:sz w:val="24"/>
                <w:szCs w:val="24"/>
              </w:rPr>
              <w:t>IX. 4</w:t>
            </w:r>
          </w:p>
        </w:tc>
        <w:tc>
          <w:tcPr>
            <w:tcW w:w="10560" w:type="dxa"/>
            <w:gridSpan w:val="2"/>
            <w:tcBorders>
              <w:right w:val="single" w:sz="8" w:space="0" w:color="auto"/>
            </w:tcBorders>
            <w:vAlign w:val="bottom"/>
          </w:tcPr>
          <w:p w:rsidR="00CB2654" w:rsidRDefault="009A223F">
            <w:pPr>
              <w:spacing w:line="258" w:lineRule="exact"/>
              <w:ind w:left="40"/>
              <w:rPr>
                <w:sz w:val="20"/>
                <w:szCs w:val="20"/>
              </w:rPr>
            </w:pPr>
            <w:r>
              <w:rPr>
                <w:rFonts w:eastAsia="Times New Roman"/>
                <w:sz w:val="24"/>
                <w:szCs w:val="24"/>
              </w:rPr>
              <w:t>CURRICULUM LA DECIZIA ŞCOLII</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56</w:t>
            </w:r>
          </w:p>
        </w:tc>
      </w:tr>
      <w:tr w:rsidR="00CB2654">
        <w:trPr>
          <w:trHeight w:val="346"/>
        </w:trPr>
        <w:tc>
          <w:tcPr>
            <w:tcW w:w="11200" w:type="dxa"/>
            <w:gridSpan w:val="3"/>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1200" w:type="dxa"/>
            <w:gridSpan w:val="3"/>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X. CONSULTAREA, MONITORIZAREA, EVALUAREA ȘI REVIZUIREA PROIECTULUI</w:t>
            </w:r>
          </w:p>
        </w:tc>
        <w:tc>
          <w:tcPr>
            <w:tcW w:w="2740" w:type="dxa"/>
            <w:tcBorders>
              <w:right w:val="single" w:sz="8" w:space="0" w:color="auto"/>
            </w:tcBorders>
            <w:vAlign w:val="bottom"/>
          </w:tcPr>
          <w:p w:rsidR="00CB2654" w:rsidRDefault="009A223F">
            <w:pPr>
              <w:spacing w:line="258" w:lineRule="exact"/>
              <w:ind w:right="1140"/>
              <w:jc w:val="right"/>
              <w:rPr>
                <w:sz w:val="20"/>
                <w:szCs w:val="20"/>
              </w:rPr>
            </w:pPr>
            <w:r>
              <w:rPr>
                <w:rFonts w:eastAsia="Times New Roman"/>
                <w:sz w:val="24"/>
                <w:szCs w:val="24"/>
              </w:rPr>
              <w:t>59</w:t>
            </w:r>
          </w:p>
        </w:tc>
      </w:tr>
      <w:tr w:rsidR="00CB2654">
        <w:trPr>
          <w:trHeight w:val="346"/>
        </w:trPr>
        <w:tc>
          <w:tcPr>
            <w:tcW w:w="640" w:type="dxa"/>
            <w:tcBorders>
              <w:left w:val="single" w:sz="8" w:space="0" w:color="auto"/>
              <w:bottom w:val="single" w:sz="8" w:space="0" w:color="auto"/>
            </w:tcBorders>
            <w:vAlign w:val="bottom"/>
          </w:tcPr>
          <w:p w:rsidR="00CB2654" w:rsidRDefault="00CB2654">
            <w:pPr>
              <w:rPr>
                <w:sz w:val="24"/>
                <w:szCs w:val="24"/>
              </w:rPr>
            </w:pPr>
          </w:p>
        </w:tc>
        <w:tc>
          <w:tcPr>
            <w:tcW w:w="140" w:type="dxa"/>
            <w:tcBorders>
              <w:bottom w:val="single" w:sz="8" w:space="0" w:color="auto"/>
            </w:tcBorders>
            <w:vAlign w:val="bottom"/>
          </w:tcPr>
          <w:p w:rsidR="00CB2654" w:rsidRDefault="00CB2654">
            <w:pPr>
              <w:rPr>
                <w:sz w:val="24"/>
                <w:szCs w:val="24"/>
              </w:rPr>
            </w:pPr>
          </w:p>
        </w:tc>
        <w:tc>
          <w:tcPr>
            <w:tcW w:w="10420" w:type="dxa"/>
            <w:tcBorders>
              <w:bottom w:val="single" w:sz="8" w:space="0" w:color="auto"/>
              <w:right w:val="single" w:sz="8" w:space="0" w:color="auto"/>
            </w:tcBorders>
            <w:vAlign w:val="bottom"/>
          </w:tcPr>
          <w:p w:rsidR="00CB2654" w:rsidRDefault="00CB2654">
            <w:pPr>
              <w:rPr>
                <w:sz w:val="24"/>
                <w:szCs w:val="24"/>
              </w:rPr>
            </w:pPr>
          </w:p>
        </w:tc>
        <w:tc>
          <w:tcPr>
            <w:tcW w:w="2740" w:type="dxa"/>
            <w:tcBorders>
              <w:bottom w:val="single" w:sz="8" w:space="0" w:color="auto"/>
              <w:right w:val="single" w:sz="8" w:space="0" w:color="auto"/>
            </w:tcBorders>
            <w:vAlign w:val="bottom"/>
          </w:tcPr>
          <w:p w:rsidR="00CB2654" w:rsidRDefault="00CB2654">
            <w:pPr>
              <w:rPr>
                <w:sz w:val="24"/>
                <w:szCs w:val="24"/>
              </w:rPr>
            </w:pP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99" w:lineRule="exact"/>
        <w:rPr>
          <w:sz w:val="20"/>
          <w:szCs w:val="20"/>
        </w:rPr>
      </w:pPr>
    </w:p>
    <w:p w:rsidR="00CB2654" w:rsidRDefault="009A223F">
      <w:pPr>
        <w:jc w:val="right"/>
        <w:rPr>
          <w:sz w:val="20"/>
          <w:szCs w:val="20"/>
        </w:rPr>
      </w:pPr>
      <w:r>
        <w:rPr>
          <w:rFonts w:ascii="Calibri" w:eastAsia="Calibri" w:hAnsi="Calibri" w:cs="Calibri"/>
          <w:sz w:val="20"/>
          <w:szCs w:val="20"/>
        </w:rPr>
        <w:t>4</w:t>
      </w:r>
    </w:p>
    <w:p w:rsidR="00CB2654" w:rsidRDefault="00CB2654">
      <w:pPr>
        <w:sectPr w:rsidR="00CB2654">
          <w:pgSz w:w="16840" w:h="11906" w:orient="landscape"/>
          <w:pgMar w:top="520" w:right="638" w:bottom="156" w:left="1080" w:header="0" w:footer="0" w:gutter="0"/>
          <w:cols w:space="720" w:equalWidth="0">
            <w:col w:w="15120"/>
          </w:cols>
        </w:sectPr>
      </w:pPr>
    </w:p>
    <w:p w:rsidR="00CB2654" w:rsidRDefault="009A223F">
      <w:pPr>
        <w:numPr>
          <w:ilvl w:val="1"/>
          <w:numId w:val="1"/>
        </w:numPr>
        <w:tabs>
          <w:tab w:val="left" w:pos="720"/>
        </w:tabs>
        <w:ind w:left="720" w:hanging="369"/>
        <w:rPr>
          <w:rFonts w:eastAsia="Times New Roman"/>
          <w:b/>
          <w:bCs/>
          <w:sz w:val="24"/>
          <w:szCs w:val="24"/>
        </w:rPr>
      </w:pPr>
      <w:r>
        <w:rPr>
          <w:rFonts w:eastAsia="Times New Roman"/>
          <w:b/>
          <w:bCs/>
          <w:sz w:val="24"/>
          <w:szCs w:val="24"/>
        </w:rPr>
        <w:lastRenderedPageBreak/>
        <w:t>ARGUMENT</w:t>
      </w:r>
    </w:p>
    <w:p w:rsidR="00CB2654" w:rsidRDefault="00CB2654">
      <w:pPr>
        <w:spacing w:line="334" w:lineRule="exact"/>
        <w:rPr>
          <w:rFonts w:eastAsia="Times New Roman"/>
          <w:b/>
          <w:bCs/>
          <w:sz w:val="24"/>
          <w:szCs w:val="24"/>
        </w:rPr>
      </w:pPr>
    </w:p>
    <w:p w:rsidR="009A223F" w:rsidRDefault="009A223F" w:rsidP="009A223F">
      <w:pPr>
        <w:ind w:left="720"/>
        <w:rPr>
          <w:rFonts w:eastAsia="Times New Roman"/>
          <w:sz w:val="24"/>
          <w:szCs w:val="24"/>
        </w:rPr>
      </w:pPr>
      <w:r>
        <w:rPr>
          <w:rFonts w:eastAsia="Times New Roman"/>
          <w:color w:val="0D0D0D"/>
          <w:sz w:val="24"/>
          <w:szCs w:val="24"/>
        </w:rPr>
        <w:t xml:space="preserve">Actualul </w:t>
      </w:r>
      <w:r>
        <w:rPr>
          <w:rFonts w:eastAsia="Times New Roman"/>
          <w:b/>
          <w:bCs/>
          <w:color w:val="0D0D0D"/>
          <w:sz w:val="24"/>
          <w:szCs w:val="24"/>
        </w:rPr>
        <w:t>Plan de dezvoltare instituţională</w:t>
      </w:r>
      <w:r>
        <w:rPr>
          <w:rFonts w:eastAsia="Times New Roman"/>
          <w:color w:val="0D0D0D"/>
          <w:sz w:val="24"/>
          <w:szCs w:val="24"/>
        </w:rPr>
        <w:t xml:space="preserve"> are în vedere dezvoltarea Școlii Gimnaziale </w:t>
      </w:r>
      <w:proofErr w:type="gramStart"/>
      <w:r>
        <w:rPr>
          <w:rFonts w:eastAsia="Times New Roman"/>
          <w:color w:val="0D0D0D"/>
          <w:sz w:val="24"/>
          <w:szCs w:val="24"/>
        </w:rPr>
        <w:t>Voineasa  în</w:t>
      </w:r>
      <w:proofErr w:type="gramEnd"/>
      <w:r>
        <w:rPr>
          <w:rFonts w:eastAsia="Times New Roman"/>
          <w:color w:val="0D0D0D"/>
          <w:sz w:val="24"/>
          <w:szCs w:val="24"/>
        </w:rPr>
        <w:t xml:space="preserve"> perioada </w:t>
      </w:r>
      <w:r w:rsidR="002777A0">
        <w:rPr>
          <w:rFonts w:eastAsia="Times New Roman"/>
          <w:color w:val="000000"/>
          <w:sz w:val="24"/>
          <w:szCs w:val="24"/>
        </w:rPr>
        <w:t>septembrie 2021</w:t>
      </w:r>
      <w:r>
        <w:rPr>
          <w:rFonts w:eastAsia="Times New Roman"/>
          <w:b/>
          <w:bCs/>
          <w:sz w:val="24"/>
          <w:szCs w:val="24"/>
        </w:rPr>
        <w:t xml:space="preserve"> </w:t>
      </w:r>
      <w:r w:rsidR="002777A0">
        <w:rPr>
          <w:rFonts w:eastAsia="Times New Roman"/>
          <w:sz w:val="24"/>
          <w:szCs w:val="24"/>
        </w:rPr>
        <w:t>– septembrie 2026</w:t>
      </w:r>
      <w:r>
        <w:rPr>
          <w:rFonts w:eastAsia="Times New Roman"/>
          <w:sz w:val="24"/>
          <w:szCs w:val="24"/>
        </w:rPr>
        <w:t xml:space="preserve">. </w:t>
      </w:r>
    </w:p>
    <w:p w:rsidR="009A223F" w:rsidRDefault="009A223F" w:rsidP="009A223F">
      <w:pPr>
        <w:ind w:left="720"/>
        <w:rPr>
          <w:rFonts w:eastAsia="Times New Roman"/>
          <w:sz w:val="24"/>
          <w:szCs w:val="24"/>
        </w:rPr>
      </w:pPr>
    </w:p>
    <w:p w:rsidR="00CB2654" w:rsidRDefault="009A223F" w:rsidP="009A223F">
      <w:pPr>
        <w:ind w:left="720"/>
        <w:rPr>
          <w:rFonts w:eastAsia="Times New Roman"/>
          <w:b/>
          <w:bCs/>
          <w:sz w:val="24"/>
          <w:szCs w:val="24"/>
        </w:rPr>
      </w:pPr>
      <w:r>
        <w:rPr>
          <w:rFonts w:eastAsia="Times New Roman"/>
          <w:sz w:val="24"/>
          <w:szCs w:val="24"/>
        </w:rPr>
        <w:t>Durată de viață de 4 ani a fost aleasă de echipa de proiect ținând cont de modificările legislative cuprinse în Legea Educației Naționale</w:t>
      </w:r>
    </w:p>
    <w:p w:rsidR="00CB2654" w:rsidRDefault="00CB2654">
      <w:pPr>
        <w:spacing w:line="151" w:lineRule="exact"/>
        <w:rPr>
          <w:sz w:val="20"/>
          <w:szCs w:val="20"/>
        </w:rPr>
      </w:pPr>
    </w:p>
    <w:p w:rsidR="00CB2654" w:rsidRDefault="009A223F">
      <w:pPr>
        <w:spacing w:line="348" w:lineRule="auto"/>
        <w:jc w:val="both"/>
        <w:rPr>
          <w:sz w:val="20"/>
          <w:szCs w:val="20"/>
        </w:rPr>
      </w:pPr>
      <w:r>
        <w:rPr>
          <w:rFonts w:eastAsia="Times New Roman"/>
          <w:sz w:val="24"/>
          <w:szCs w:val="24"/>
        </w:rPr>
        <w:t>(Legea nr. 1/2011, cu modificarile si completarile ulterioare), de evoluția economică a zonei în care se află situată școala, de mobilitatea și cerințele profesionale ale pieței muncii si de contextul actual al pandemiei de coronavirus.</w:t>
      </w:r>
    </w:p>
    <w:p w:rsidR="00CB2654" w:rsidRDefault="00CB2654">
      <w:pPr>
        <w:spacing w:line="227" w:lineRule="exact"/>
        <w:rPr>
          <w:sz w:val="20"/>
          <w:szCs w:val="20"/>
        </w:rPr>
      </w:pPr>
    </w:p>
    <w:p w:rsidR="00CB2654" w:rsidRDefault="009A223F">
      <w:pPr>
        <w:spacing w:line="358" w:lineRule="auto"/>
        <w:ind w:firstLine="720"/>
        <w:jc w:val="both"/>
        <w:rPr>
          <w:sz w:val="20"/>
          <w:szCs w:val="20"/>
        </w:rPr>
      </w:pPr>
      <w:r>
        <w:rPr>
          <w:rFonts w:eastAsia="Times New Roman"/>
          <w:sz w:val="24"/>
          <w:szCs w:val="24"/>
        </w:rPr>
        <w:t>Şcoala reprezintă cadrul organizat şi competent, cu responsabilităţi majore multiple în viaţa unei comunităţi pentru educarea şi instruirea tinerei generaţii. Rolul ei este de a continua într-un cadru organizat şi ştiinţific procesul de instruire şi educare a copiilor, proces început în familie, şi de adaptare a acestora la solicitările societăţii, de transmitere tinerei generaţii a valorilor culturale şi morale necesare comportamentului şi integrării în societatea contemporană. Proiectul de dezvoltare instituțională are o importanță deosebită, deoarece concentrează atenția asupra finalităților educaționale, asigurând focalizarea pe toate domeniile funcționale ale managementului (curriculum, resurse umane, material-financiare, relații comunitare) și coerența strategiei pe termen lung.</w:t>
      </w:r>
    </w:p>
    <w:p w:rsidR="00CB2654" w:rsidRDefault="00CB2654">
      <w:pPr>
        <w:spacing w:line="214" w:lineRule="exact"/>
        <w:rPr>
          <w:sz w:val="20"/>
          <w:szCs w:val="20"/>
        </w:rPr>
      </w:pPr>
    </w:p>
    <w:p w:rsidR="00CB2654" w:rsidRDefault="009A223F">
      <w:pPr>
        <w:spacing w:line="354" w:lineRule="auto"/>
        <w:ind w:firstLine="720"/>
        <w:jc w:val="both"/>
        <w:rPr>
          <w:sz w:val="20"/>
          <w:szCs w:val="20"/>
        </w:rPr>
      </w:pPr>
      <w:r>
        <w:rPr>
          <w:rFonts w:eastAsia="Times New Roman"/>
          <w:sz w:val="24"/>
          <w:szCs w:val="24"/>
        </w:rPr>
        <w:t>Întocmirea Proiectul planului de dezvoltare instituțională s-a realizat plecând de la o radiografie realistă asupra mediului extern în care activează instituţia de învăţământ şi asupra mediului organizaţional intern şi prin consultarea părților interesate, ținându-se cont de factorii care influențează eficiența activității educaționale:</w:t>
      </w:r>
    </w:p>
    <w:p w:rsidR="00CB2654" w:rsidRDefault="00CB2654">
      <w:pPr>
        <w:spacing w:line="208" w:lineRule="exact"/>
        <w:rPr>
          <w:sz w:val="20"/>
          <w:szCs w:val="20"/>
        </w:rPr>
      </w:pPr>
    </w:p>
    <w:p w:rsidR="00CB2654" w:rsidRDefault="009A223F">
      <w:pPr>
        <w:numPr>
          <w:ilvl w:val="0"/>
          <w:numId w:val="2"/>
        </w:numPr>
        <w:tabs>
          <w:tab w:val="left" w:pos="720"/>
        </w:tabs>
        <w:ind w:left="720" w:hanging="369"/>
        <w:rPr>
          <w:rFonts w:ascii="Symbol" w:eastAsia="Symbol" w:hAnsi="Symbol" w:cs="Symbol"/>
          <w:sz w:val="24"/>
          <w:szCs w:val="24"/>
        </w:rPr>
      </w:pPr>
      <w:r>
        <w:rPr>
          <w:rFonts w:eastAsia="Times New Roman"/>
          <w:sz w:val="24"/>
          <w:szCs w:val="24"/>
        </w:rPr>
        <w:t>scăderea efectivelor de elevi, ca urmare a scăderii natalității si numărului de locuitori ai comunei;</w:t>
      </w:r>
    </w:p>
    <w:p w:rsidR="00CB2654" w:rsidRDefault="00CB2654">
      <w:pPr>
        <w:spacing w:line="337" w:lineRule="exact"/>
        <w:rPr>
          <w:rFonts w:ascii="Symbol" w:eastAsia="Symbol" w:hAnsi="Symbol" w:cs="Symbol"/>
          <w:sz w:val="24"/>
          <w:szCs w:val="24"/>
        </w:rPr>
      </w:pPr>
    </w:p>
    <w:p w:rsidR="00CB2654" w:rsidRDefault="009A223F">
      <w:pPr>
        <w:numPr>
          <w:ilvl w:val="0"/>
          <w:numId w:val="2"/>
        </w:numPr>
        <w:tabs>
          <w:tab w:val="left" w:pos="720"/>
        </w:tabs>
        <w:ind w:left="720" w:hanging="369"/>
        <w:rPr>
          <w:rFonts w:ascii="Symbol" w:eastAsia="Symbol" w:hAnsi="Symbol" w:cs="Symbol"/>
          <w:sz w:val="24"/>
          <w:szCs w:val="24"/>
        </w:rPr>
      </w:pPr>
      <w:r>
        <w:rPr>
          <w:rFonts w:eastAsia="Times New Roman"/>
          <w:sz w:val="24"/>
          <w:szCs w:val="24"/>
        </w:rPr>
        <w:t>schimbările educaționale și manageriale generate de reformele educaționale;</w:t>
      </w:r>
    </w:p>
    <w:p w:rsidR="00CB2654" w:rsidRDefault="00CB2654">
      <w:pPr>
        <w:spacing w:line="337" w:lineRule="exact"/>
        <w:rPr>
          <w:rFonts w:ascii="Symbol" w:eastAsia="Symbol" w:hAnsi="Symbol" w:cs="Symbol"/>
          <w:sz w:val="24"/>
          <w:szCs w:val="24"/>
        </w:rPr>
      </w:pPr>
    </w:p>
    <w:p w:rsidR="00CB2654" w:rsidRDefault="009A223F">
      <w:pPr>
        <w:numPr>
          <w:ilvl w:val="0"/>
          <w:numId w:val="2"/>
        </w:numPr>
        <w:tabs>
          <w:tab w:val="left" w:pos="720"/>
        </w:tabs>
        <w:ind w:left="720" w:hanging="369"/>
        <w:rPr>
          <w:rFonts w:ascii="Symbol" w:eastAsia="Symbol" w:hAnsi="Symbol" w:cs="Symbol"/>
          <w:sz w:val="24"/>
          <w:szCs w:val="24"/>
        </w:rPr>
      </w:pPr>
      <w:r>
        <w:rPr>
          <w:rFonts w:eastAsia="Times New Roman"/>
          <w:sz w:val="24"/>
          <w:szCs w:val="24"/>
        </w:rPr>
        <w:t>politica managerială a școlii și a comunității locale.</w:t>
      </w:r>
    </w:p>
    <w:p w:rsidR="00CB2654" w:rsidRDefault="00CB2654">
      <w:pPr>
        <w:spacing w:line="351" w:lineRule="exact"/>
        <w:rPr>
          <w:sz w:val="20"/>
          <w:szCs w:val="20"/>
        </w:rPr>
      </w:pPr>
    </w:p>
    <w:p w:rsidR="00CB2654" w:rsidRDefault="009A223F">
      <w:pPr>
        <w:spacing w:line="350" w:lineRule="auto"/>
        <w:ind w:firstLine="708"/>
        <w:rPr>
          <w:sz w:val="20"/>
          <w:szCs w:val="20"/>
        </w:rPr>
      </w:pPr>
      <w:r>
        <w:rPr>
          <w:rFonts w:eastAsia="Times New Roman"/>
          <w:sz w:val="24"/>
          <w:szCs w:val="24"/>
        </w:rPr>
        <w:t>Analiza SWOT a permis o evaluare echilibrată şi exigentă a resurselor şi mijloacelor, a impactului pe care factorii socio-economici, conjuncturali şi politici îl au asupra activităţii unităţii, avându-se în vedere următoarele aspecte:</w:t>
      </w:r>
    </w:p>
    <w:p w:rsidR="00CB2654" w:rsidRDefault="00CB2654">
      <w:pPr>
        <w:spacing w:line="40" w:lineRule="exact"/>
        <w:rPr>
          <w:sz w:val="20"/>
          <w:szCs w:val="20"/>
        </w:rPr>
      </w:pPr>
    </w:p>
    <w:p w:rsidR="00CB2654" w:rsidRDefault="009A223F">
      <w:pPr>
        <w:numPr>
          <w:ilvl w:val="0"/>
          <w:numId w:val="3"/>
        </w:numPr>
        <w:tabs>
          <w:tab w:val="left" w:pos="720"/>
        </w:tabs>
        <w:spacing w:line="334" w:lineRule="auto"/>
        <w:ind w:left="720" w:hanging="369"/>
        <w:rPr>
          <w:rFonts w:ascii="Symbol" w:eastAsia="Symbol" w:hAnsi="Symbol" w:cs="Symbol"/>
          <w:sz w:val="24"/>
          <w:szCs w:val="24"/>
        </w:rPr>
      </w:pPr>
      <w:r>
        <w:rPr>
          <w:rFonts w:eastAsia="Times New Roman"/>
          <w:sz w:val="24"/>
          <w:szCs w:val="24"/>
        </w:rPr>
        <w:t>elaborarea și punerea în practică a unei oferte educaționale care să permită pregătirea unitară și coerentă a elevilor de-a lungul celor trei niveluri de învățământ: preșcolar, primar și gimnazial;</w:t>
      </w:r>
    </w:p>
    <w:p w:rsidR="00CB2654" w:rsidRDefault="00CB2654">
      <w:pPr>
        <w:spacing w:line="281" w:lineRule="exact"/>
        <w:rPr>
          <w:sz w:val="20"/>
          <w:szCs w:val="20"/>
        </w:rPr>
      </w:pPr>
    </w:p>
    <w:p w:rsidR="00CB2654" w:rsidRDefault="009A223F">
      <w:pPr>
        <w:ind w:left="15280"/>
        <w:rPr>
          <w:sz w:val="20"/>
          <w:szCs w:val="20"/>
        </w:rPr>
      </w:pPr>
      <w:r>
        <w:rPr>
          <w:rFonts w:ascii="Calibri" w:eastAsia="Calibri" w:hAnsi="Calibri" w:cs="Calibri"/>
          <w:sz w:val="19"/>
          <w:szCs w:val="19"/>
        </w:rPr>
        <w:t>5</w:t>
      </w:r>
    </w:p>
    <w:p w:rsidR="00CB2654" w:rsidRDefault="00CB2654">
      <w:pPr>
        <w:sectPr w:rsidR="00CB2654">
          <w:pgSz w:w="16840" w:h="11906" w:orient="landscape"/>
          <w:pgMar w:top="537" w:right="638" w:bottom="156" w:left="820" w:header="0" w:footer="0" w:gutter="0"/>
          <w:cols w:space="720" w:equalWidth="0">
            <w:col w:w="15380"/>
          </w:cols>
        </w:sectPr>
      </w:pPr>
    </w:p>
    <w:p w:rsidR="00CB2654" w:rsidRDefault="009A223F">
      <w:pPr>
        <w:numPr>
          <w:ilvl w:val="0"/>
          <w:numId w:val="4"/>
        </w:numPr>
        <w:tabs>
          <w:tab w:val="left" w:pos="720"/>
        </w:tabs>
        <w:ind w:left="720" w:hanging="369"/>
        <w:rPr>
          <w:rFonts w:ascii="Symbol" w:eastAsia="Symbol" w:hAnsi="Symbol" w:cs="Symbol"/>
          <w:sz w:val="24"/>
          <w:szCs w:val="24"/>
        </w:rPr>
      </w:pPr>
      <w:r>
        <w:rPr>
          <w:rFonts w:eastAsia="Times New Roman"/>
          <w:sz w:val="24"/>
          <w:szCs w:val="24"/>
        </w:rPr>
        <w:lastRenderedPageBreak/>
        <w:t>crearea unui mediu de lucru adecvat cerințelor unei educații moderne și ușor de adaptat la condiții noi (neprevăzute) de lucru;</w:t>
      </w:r>
    </w:p>
    <w:p w:rsidR="00CB2654" w:rsidRDefault="00CB2654">
      <w:pPr>
        <w:spacing w:line="367" w:lineRule="exact"/>
        <w:rPr>
          <w:rFonts w:ascii="Symbol" w:eastAsia="Symbol" w:hAnsi="Symbol" w:cs="Symbol"/>
          <w:sz w:val="24"/>
          <w:szCs w:val="24"/>
        </w:rPr>
      </w:pPr>
    </w:p>
    <w:p w:rsidR="00CB2654" w:rsidRDefault="009A223F">
      <w:pPr>
        <w:numPr>
          <w:ilvl w:val="0"/>
          <w:numId w:val="4"/>
        </w:numPr>
        <w:tabs>
          <w:tab w:val="left" w:pos="720"/>
        </w:tabs>
        <w:spacing w:line="334" w:lineRule="auto"/>
        <w:ind w:left="720" w:hanging="369"/>
        <w:rPr>
          <w:rFonts w:ascii="Symbol" w:eastAsia="Symbol" w:hAnsi="Symbol" w:cs="Symbol"/>
          <w:sz w:val="24"/>
          <w:szCs w:val="24"/>
        </w:rPr>
      </w:pPr>
      <w:r>
        <w:rPr>
          <w:rFonts w:eastAsia="Times New Roman"/>
          <w:sz w:val="24"/>
          <w:szCs w:val="24"/>
        </w:rPr>
        <w:t>stabilirea de parteneriate, derularea de programe extracurriculare în vederea dobândirii de competențe necesare adaptării la schimbările continue ale societăţii;</w:t>
      </w:r>
    </w:p>
    <w:p w:rsidR="00CB2654" w:rsidRDefault="00CB2654">
      <w:pPr>
        <w:spacing w:line="220" w:lineRule="exact"/>
        <w:rPr>
          <w:rFonts w:ascii="Symbol" w:eastAsia="Symbol" w:hAnsi="Symbol" w:cs="Symbol"/>
          <w:sz w:val="24"/>
          <w:szCs w:val="24"/>
        </w:rPr>
      </w:pPr>
    </w:p>
    <w:p w:rsidR="00CB2654" w:rsidRDefault="009A223F">
      <w:pPr>
        <w:numPr>
          <w:ilvl w:val="0"/>
          <w:numId w:val="4"/>
        </w:numPr>
        <w:tabs>
          <w:tab w:val="left" w:pos="720"/>
        </w:tabs>
        <w:ind w:left="720" w:hanging="369"/>
        <w:rPr>
          <w:rFonts w:ascii="Symbol" w:eastAsia="Symbol" w:hAnsi="Symbol" w:cs="Symbol"/>
          <w:sz w:val="24"/>
          <w:szCs w:val="24"/>
        </w:rPr>
      </w:pPr>
      <w:r>
        <w:rPr>
          <w:rFonts w:eastAsia="Times New Roman"/>
          <w:sz w:val="24"/>
          <w:szCs w:val="24"/>
        </w:rPr>
        <w:t>profesionalizarea actului managerial;</w:t>
      </w:r>
    </w:p>
    <w:p w:rsidR="00CB2654" w:rsidRDefault="00CB2654">
      <w:pPr>
        <w:spacing w:line="367" w:lineRule="exact"/>
        <w:rPr>
          <w:rFonts w:ascii="Symbol" w:eastAsia="Symbol" w:hAnsi="Symbol" w:cs="Symbol"/>
          <w:sz w:val="24"/>
          <w:szCs w:val="24"/>
        </w:rPr>
      </w:pPr>
    </w:p>
    <w:p w:rsidR="00CB2654" w:rsidRDefault="009A223F">
      <w:pPr>
        <w:numPr>
          <w:ilvl w:val="0"/>
          <w:numId w:val="4"/>
        </w:numPr>
        <w:tabs>
          <w:tab w:val="left" w:pos="720"/>
        </w:tabs>
        <w:spacing w:line="334" w:lineRule="auto"/>
        <w:ind w:left="720" w:hanging="369"/>
        <w:rPr>
          <w:rFonts w:ascii="Symbol" w:eastAsia="Symbol" w:hAnsi="Symbol" w:cs="Symbol"/>
          <w:sz w:val="24"/>
          <w:szCs w:val="24"/>
        </w:rPr>
      </w:pPr>
      <w:r>
        <w:rPr>
          <w:rFonts w:eastAsia="Times New Roman"/>
          <w:sz w:val="24"/>
          <w:szCs w:val="24"/>
        </w:rPr>
        <w:t>asigurarea unei baze materiale bune pentru desfășurarea procesului educațional în orice scenariu de învățare (față în față, hibrid, online) și gestionarea eficientă a acesteia.</w:t>
      </w:r>
    </w:p>
    <w:p w:rsidR="00CB2654" w:rsidRDefault="00CB2654">
      <w:pPr>
        <w:spacing w:line="237" w:lineRule="exact"/>
        <w:rPr>
          <w:sz w:val="20"/>
          <w:szCs w:val="20"/>
        </w:rPr>
      </w:pPr>
    </w:p>
    <w:p w:rsidR="00CB2654" w:rsidRDefault="009A223F">
      <w:pPr>
        <w:spacing w:line="348" w:lineRule="auto"/>
        <w:ind w:firstLine="720"/>
        <w:jc w:val="both"/>
        <w:rPr>
          <w:sz w:val="20"/>
          <w:szCs w:val="20"/>
        </w:rPr>
      </w:pPr>
      <w:r>
        <w:rPr>
          <w:rFonts w:eastAsia="Times New Roman"/>
          <w:sz w:val="24"/>
          <w:szCs w:val="24"/>
        </w:rPr>
        <w:t>S-au reformulat ţintele strategice pentru perioada avută în vedere, pentru ca Planul de Dezvoltare Instituţională 2020-2025 să răspundă nevoilor şcolii şi să reflecte modificările legislative, cerințele societății actuale și valorile europene.</w:t>
      </w:r>
    </w:p>
    <w:p w:rsidR="00CB2654" w:rsidRDefault="00CB2654">
      <w:pPr>
        <w:spacing w:line="227" w:lineRule="exact"/>
        <w:rPr>
          <w:sz w:val="20"/>
          <w:szCs w:val="20"/>
        </w:rPr>
      </w:pPr>
    </w:p>
    <w:p w:rsidR="00CB2654" w:rsidRDefault="009A223F">
      <w:pPr>
        <w:spacing w:line="350" w:lineRule="auto"/>
        <w:ind w:firstLine="708"/>
        <w:jc w:val="both"/>
        <w:rPr>
          <w:sz w:val="20"/>
          <w:szCs w:val="20"/>
        </w:rPr>
      </w:pPr>
      <w:r>
        <w:rPr>
          <w:rFonts w:eastAsia="Times New Roman"/>
          <w:sz w:val="24"/>
          <w:szCs w:val="24"/>
        </w:rPr>
        <w:t>Şcoala funcţionează ca un centru coordonator şi de legătură cu celelalte instituţii ale comunităţii şi cu ceilalţi factori cu preocupări educaţionale, instituția se dezvoltă prin efortul combinat al personalului școlii, al elevilor și părinților, aceștia alcătuind comunitatea educațională.</w:t>
      </w:r>
    </w:p>
    <w:p w:rsidR="00CB2654" w:rsidRDefault="00CB2654">
      <w:pPr>
        <w:spacing w:line="225" w:lineRule="exact"/>
        <w:rPr>
          <w:sz w:val="20"/>
          <w:szCs w:val="20"/>
        </w:rPr>
      </w:pPr>
    </w:p>
    <w:p w:rsidR="00CB2654" w:rsidRDefault="009A223F">
      <w:pPr>
        <w:spacing w:line="348" w:lineRule="auto"/>
        <w:ind w:firstLine="708"/>
        <w:jc w:val="both"/>
        <w:rPr>
          <w:sz w:val="20"/>
          <w:szCs w:val="20"/>
        </w:rPr>
      </w:pPr>
      <w:r>
        <w:rPr>
          <w:rFonts w:eastAsia="Times New Roman"/>
          <w:sz w:val="24"/>
          <w:szCs w:val="24"/>
        </w:rPr>
        <w:t>La baza întocmirii Proiectului de Dezvoltare Instituționalǎ al SCOLII GIMNAZIALE , comuna Voineasa au stat legile si normele care reglementeaza activitatea din domeniul învățământului precum şi condițiile concrete existente in zona în care se află şcoala.</w:t>
      </w:r>
    </w:p>
    <w:p w:rsidR="00CB2654" w:rsidRDefault="00CB2654">
      <w:pPr>
        <w:spacing w:line="227" w:lineRule="exact"/>
        <w:rPr>
          <w:sz w:val="20"/>
          <w:szCs w:val="20"/>
        </w:rPr>
      </w:pPr>
    </w:p>
    <w:p w:rsidR="00CB2654" w:rsidRDefault="009A223F">
      <w:pPr>
        <w:spacing w:line="375" w:lineRule="auto"/>
        <w:ind w:firstLine="708"/>
        <w:jc w:val="both"/>
        <w:rPr>
          <w:sz w:val="20"/>
          <w:szCs w:val="20"/>
        </w:rPr>
      </w:pPr>
      <w:r>
        <w:rPr>
          <w:rFonts w:eastAsia="Times New Roman"/>
          <w:sz w:val="23"/>
          <w:szCs w:val="23"/>
        </w:rPr>
        <w:t xml:space="preserve">Proiectul de Dezvoltare Instituţională a fost elaborat în urma unei analize judicioase a stării învăţământului în SCOALA </w:t>
      </w:r>
      <w:proofErr w:type="gramStart"/>
      <w:r>
        <w:rPr>
          <w:rFonts w:eastAsia="Times New Roman"/>
          <w:sz w:val="23"/>
          <w:szCs w:val="23"/>
        </w:rPr>
        <w:t>GIMNAZIALĂ  VOINEASA</w:t>
      </w:r>
      <w:proofErr w:type="gramEnd"/>
      <w:r>
        <w:rPr>
          <w:rFonts w:eastAsia="Times New Roman"/>
          <w:sz w:val="23"/>
          <w:szCs w:val="23"/>
        </w:rPr>
        <w:t>. Analiza s-a efectuat de către echipa managerială, împreună cu membrii Comisiei de Asigurare a Calităţii şi membrii Consiliului de Administraţie, pentru fiecare din domeniile funcționale (management institutional, curriculum, resurse umane, resurse material-financiare, parteneriate si relații comunitare) în baza informaţiilor şi dezbaterilor rezultatelor şcolare, în cadrul Consiliul Profesoral. Tehnicile de analiză SWOT au permis o evaluare echilibrată şi exigentă a resurselor şi mijloacelor, a impactului pe care factorii socio-economici, conjuncturali şi politici îl au asupra activității unității. Planul de dezvoltare instituțională are în vedere eliminarea ,,punctelor slabe", a cauzelor generatoare, înlăturarea ,,amenințărilor" sau atenuarea efectelor acestora. Stabilirea scopurilor strategice a pornit de la identificarea ,,punctelor tari" şi a ,,oportunităților" oferite de cadrul legislativ sau de nevoile de educație ale comunitatii locale.</w:t>
      </w:r>
    </w:p>
    <w:p w:rsidR="00CB2654" w:rsidRDefault="00CB2654">
      <w:pPr>
        <w:spacing w:line="5" w:lineRule="exact"/>
        <w:rPr>
          <w:sz w:val="20"/>
          <w:szCs w:val="20"/>
        </w:rPr>
      </w:pPr>
    </w:p>
    <w:p w:rsidR="00CB2654" w:rsidRDefault="009A223F">
      <w:pPr>
        <w:spacing w:line="350" w:lineRule="auto"/>
        <w:ind w:firstLine="708"/>
        <w:jc w:val="both"/>
        <w:rPr>
          <w:sz w:val="20"/>
          <w:szCs w:val="20"/>
        </w:rPr>
      </w:pPr>
      <w:r>
        <w:rPr>
          <w:rFonts w:eastAsia="Times New Roman"/>
          <w:sz w:val="24"/>
          <w:szCs w:val="24"/>
        </w:rPr>
        <w:t>Proiectul este rodul unei gândiri şi decizii colective, valorificându- se atât experienţa manageriala, cât şi iniţiativele şi sugestiile întregului personal didactic.</w:t>
      </w:r>
    </w:p>
    <w:p w:rsidR="00CB2654" w:rsidRDefault="00CB2654">
      <w:pPr>
        <w:spacing w:line="269" w:lineRule="exact"/>
        <w:rPr>
          <w:sz w:val="20"/>
          <w:szCs w:val="20"/>
        </w:rPr>
      </w:pPr>
    </w:p>
    <w:p w:rsidR="00CB2654" w:rsidRDefault="009A223F">
      <w:pPr>
        <w:ind w:left="15280"/>
        <w:rPr>
          <w:sz w:val="20"/>
          <w:szCs w:val="20"/>
        </w:rPr>
      </w:pPr>
      <w:r>
        <w:rPr>
          <w:rFonts w:ascii="Calibri" w:eastAsia="Calibri" w:hAnsi="Calibri" w:cs="Calibri"/>
          <w:sz w:val="19"/>
          <w:szCs w:val="19"/>
        </w:rPr>
        <w:t>6</w:t>
      </w:r>
    </w:p>
    <w:p w:rsidR="00CB2654" w:rsidRDefault="00CB2654">
      <w:pPr>
        <w:sectPr w:rsidR="00CB2654">
          <w:pgSz w:w="16840" w:h="11906" w:orient="landscape"/>
          <w:pgMar w:top="531" w:right="638" w:bottom="156" w:left="820" w:header="0" w:footer="0" w:gutter="0"/>
          <w:cols w:space="720" w:equalWidth="0">
            <w:col w:w="15380"/>
          </w:cols>
        </w:sectPr>
      </w:pPr>
    </w:p>
    <w:p w:rsidR="00CB2654" w:rsidRDefault="009A223F">
      <w:pPr>
        <w:spacing w:line="348" w:lineRule="auto"/>
        <w:ind w:firstLine="708"/>
        <w:rPr>
          <w:sz w:val="20"/>
          <w:szCs w:val="20"/>
        </w:rPr>
      </w:pPr>
      <w:r>
        <w:rPr>
          <w:rFonts w:eastAsia="Times New Roman"/>
          <w:sz w:val="24"/>
          <w:szCs w:val="24"/>
        </w:rPr>
        <w:lastRenderedPageBreak/>
        <w:t xml:space="preserve">Echipa a dat expresie dorinţei şi aşteptărilor cadrelor didactice/ părinţilor, privind procesul inovator de dezvoltare şi de transformare, prin alinierea procesului educaţional din SCOALA GIMNAZIALĂ </w:t>
      </w:r>
      <w:proofErr w:type="gramStart"/>
      <w:r>
        <w:rPr>
          <w:rFonts w:eastAsia="Times New Roman"/>
          <w:sz w:val="24"/>
          <w:szCs w:val="24"/>
        </w:rPr>
        <w:t>VOINEASA  la</w:t>
      </w:r>
      <w:proofErr w:type="gramEnd"/>
      <w:r>
        <w:rPr>
          <w:rFonts w:eastAsia="Times New Roman"/>
          <w:sz w:val="24"/>
          <w:szCs w:val="24"/>
        </w:rPr>
        <w:t xml:space="preserve"> exigenţele standardelor europene.</w:t>
      </w:r>
    </w:p>
    <w:p w:rsidR="00CB2654" w:rsidRDefault="00CB2654">
      <w:pPr>
        <w:spacing w:line="28" w:lineRule="exact"/>
        <w:rPr>
          <w:sz w:val="20"/>
          <w:szCs w:val="20"/>
        </w:rPr>
      </w:pPr>
    </w:p>
    <w:p w:rsidR="00CB2654" w:rsidRDefault="009A223F">
      <w:pPr>
        <w:spacing w:line="348" w:lineRule="auto"/>
        <w:ind w:firstLine="708"/>
        <w:rPr>
          <w:sz w:val="20"/>
          <w:szCs w:val="20"/>
        </w:rPr>
      </w:pPr>
      <w:r>
        <w:rPr>
          <w:rFonts w:eastAsia="Times New Roman"/>
          <w:sz w:val="24"/>
          <w:szCs w:val="24"/>
        </w:rPr>
        <w:t>Din planul managerial, ca rezultat al participării la activitățile metodice si cultural educative - extracurriculare si extrascolare, al discuțiilor purtate cu cadrele didactice din școala noastră, dar si din alte forme ale îndrumării si controlului s-au desprins următoarele:</w:t>
      </w:r>
    </w:p>
    <w:p w:rsidR="00CB2654" w:rsidRDefault="00CB2654">
      <w:pPr>
        <w:spacing w:line="244" w:lineRule="exact"/>
        <w:rPr>
          <w:sz w:val="20"/>
          <w:szCs w:val="20"/>
        </w:rPr>
      </w:pPr>
    </w:p>
    <w:p w:rsidR="00CB2654" w:rsidRDefault="009A223F">
      <w:pPr>
        <w:numPr>
          <w:ilvl w:val="0"/>
          <w:numId w:val="5"/>
        </w:numPr>
        <w:tabs>
          <w:tab w:val="left" w:pos="720"/>
        </w:tabs>
        <w:spacing w:line="334" w:lineRule="auto"/>
        <w:ind w:left="780" w:hanging="369"/>
        <w:rPr>
          <w:rFonts w:ascii="Symbol" w:eastAsia="Symbol" w:hAnsi="Symbol" w:cs="Symbol"/>
          <w:sz w:val="24"/>
          <w:szCs w:val="24"/>
        </w:rPr>
      </w:pPr>
      <w:r>
        <w:rPr>
          <w:rFonts w:eastAsia="Times New Roman"/>
          <w:sz w:val="24"/>
          <w:szCs w:val="24"/>
        </w:rPr>
        <w:t>există o preocupare deosebită a cadrelor didactice pentru îndeplinirea reglementărilor si normelor LEGII EDUCAȚIEI, 1</w:t>
      </w:r>
      <w:r w:rsidR="002777A0">
        <w:rPr>
          <w:rFonts w:eastAsia="Times New Roman"/>
          <w:sz w:val="24"/>
          <w:szCs w:val="24"/>
        </w:rPr>
        <w:t>98/2023</w:t>
      </w:r>
      <w:r>
        <w:rPr>
          <w:rFonts w:eastAsia="Times New Roman"/>
          <w:sz w:val="24"/>
          <w:szCs w:val="24"/>
        </w:rPr>
        <w:t>, cu completările și modificările ulterioare, în ceea ce priveste predarea modernă, flexibilă astfel încât toate obiectivele curriculare specifice fiecărei discipline să fie atinse;</w:t>
      </w:r>
    </w:p>
    <w:p w:rsidR="00CB2654" w:rsidRDefault="00CB2654">
      <w:pPr>
        <w:spacing w:line="253" w:lineRule="exact"/>
        <w:rPr>
          <w:rFonts w:ascii="Symbol" w:eastAsia="Symbol" w:hAnsi="Symbol" w:cs="Symbol"/>
          <w:sz w:val="24"/>
          <w:szCs w:val="24"/>
        </w:rPr>
      </w:pPr>
    </w:p>
    <w:p w:rsidR="00CB2654" w:rsidRDefault="009A223F">
      <w:pPr>
        <w:numPr>
          <w:ilvl w:val="0"/>
          <w:numId w:val="5"/>
        </w:numPr>
        <w:tabs>
          <w:tab w:val="left" w:pos="720"/>
        </w:tabs>
        <w:spacing w:line="333" w:lineRule="auto"/>
        <w:ind w:left="780" w:hanging="369"/>
        <w:rPr>
          <w:rFonts w:ascii="Symbol" w:eastAsia="Symbol" w:hAnsi="Symbol" w:cs="Symbol"/>
          <w:sz w:val="24"/>
          <w:szCs w:val="24"/>
        </w:rPr>
      </w:pPr>
      <w:r>
        <w:rPr>
          <w:rFonts w:eastAsia="Times New Roman"/>
          <w:sz w:val="24"/>
          <w:szCs w:val="24"/>
        </w:rPr>
        <w:t>atât baza tehnico-materială de care dispune școala, cât si mijloacele de învățământ concepute si realizate de personalul didactic sunt folosite in cadrul demersului didactic;</w:t>
      </w:r>
    </w:p>
    <w:p w:rsidR="00CB2654" w:rsidRDefault="00CB2654">
      <w:pPr>
        <w:spacing w:line="223" w:lineRule="exact"/>
        <w:rPr>
          <w:rFonts w:ascii="Symbol" w:eastAsia="Symbol" w:hAnsi="Symbol" w:cs="Symbol"/>
          <w:sz w:val="24"/>
          <w:szCs w:val="24"/>
        </w:rPr>
      </w:pPr>
    </w:p>
    <w:p w:rsidR="00CB2654" w:rsidRDefault="009A223F">
      <w:pPr>
        <w:numPr>
          <w:ilvl w:val="0"/>
          <w:numId w:val="5"/>
        </w:numPr>
        <w:tabs>
          <w:tab w:val="left" w:pos="720"/>
        </w:tabs>
        <w:ind w:left="720" w:hanging="309"/>
        <w:rPr>
          <w:rFonts w:ascii="Symbol" w:eastAsia="Symbol" w:hAnsi="Symbol" w:cs="Symbol"/>
          <w:sz w:val="24"/>
          <w:szCs w:val="24"/>
        </w:rPr>
      </w:pPr>
      <w:r>
        <w:rPr>
          <w:rFonts w:eastAsia="Times New Roman"/>
          <w:sz w:val="24"/>
          <w:szCs w:val="24"/>
        </w:rPr>
        <w:t>prezența unui climat optim de muncă propice desfăsurării unei activități didactice de calitate;</w:t>
      </w:r>
    </w:p>
    <w:p w:rsidR="00CB2654" w:rsidRDefault="00CB2654">
      <w:pPr>
        <w:spacing w:line="337" w:lineRule="exact"/>
        <w:rPr>
          <w:rFonts w:ascii="Symbol" w:eastAsia="Symbol" w:hAnsi="Symbol" w:cs="Symbol"/>
          <w:sz w:val="24"/>
          <w:szCs w:val="24"/>
        </w:rPr>
      </w:pPr>
    </w:p>
    <w:p w:rsidR="00CB2654" w:rsidRDefault="009A223F">
      <w:pPr>
        <w:numPr>
          <w:ilvl w:val="0"/>
          <w:numId w:val="5"/>
        </w:numPr>
        <w:tabs>
          <w:tab w:val="left" w:pos="720"/>
        </w:tabs>
        <w:ind w:left="720" w:hanging="309"/>
        <w:rPr>
          <w:rFonts w:ascii="Symbol" w:eastAsia="Symbol" w:hAnsi="Symbol" w:cs="Symbol"/>
          <w:sz w:val="24"/>
          <w:szCs w:val="24"/>
        </w:rPr>
      </w:pPr>
      <w:r>
        <w:rPr>
          <w:rFonts w:eastAsia="Times New Roman"/>
          <w:sz w:val="24"/>
          <w:szCs w:val="24"/>
        </w:rPr>
        <w:t>dorința cadrelor didactice de perfecționare a stilului de lucru la clasă și in mediul on-line cu elevii prin formare continua;</w:t>
      </w:r>
    </w:p>
    <w:p w:rsidR="00CB2654" w:rsidRDefault="00CB2654">
      <w:pPr>
        <w:spacing w:line="337" w:lineRule="exact"/>
        <w:rPr>
          <w:rFonts w:ascii="Symbol" w:eastAsia="Symbol" w:hAnsi="Symbol" w:cs="Symbol"/>
          <w:sz w:val="24"/>
          <w:szCs w:val="24"/>
        </w:rPr>
      </w:pPr>
    </w:p>
    <w:p w:rsidR="00CB2654" w:rsidRDefault="009A223F">
      <w:pPr>
        <w:numPr>
          <w:ilvl w:val="0"/>
          <w:numId w:val="5"/>
        </w:numPr>
        <w:tabs>
          <w:tab w:val="left" w:pos="720"/>
        </w:tabs>
        <w:ind w:left="720" w:hanging="309"/>
        <w:rPr>
          <w:rFonts w:ascii="Symbol" w:eastAsia="Symbol" w:hAnsi="Symbol" w:cs="Symbol"/>
          <w:sz w:val="24"/>
          <w:szCs w:val="24"/>
        </w:rPr>
      </w:pPr>
      <w:r>
        <w:rPr>
          <w:rFonts w:eastAsia="Times New Roman"/>
          <w:sz w:val="24"/>
          <w:szCs w:val="24"/>
        </w:rPr>
        <w:t>acordarea atenției îndeplinirii prevederilor Legii privind asigurarea calității în educație;</w:t>
      </w:r>
    </w:p>
    <w:p w:rsidR="00CB2654" w:rsidRDefault="00CB2654">
      <w:pPr>
        <w:spacing w:line="367" w:lineRule="exact"/>
        <w:rPr>
          <w:rFonts w:ascii="Symbol" w:eastAsia="Symbol" w:hAnsi="Symbol" w:cs="Symbol"/>
          <w:sz w:val="24"/>
          <w:szCs w:val="24"/>
        </w:rPr>
      </w:pPr>
    </w:p>
    <w:p w:rsidR="00CB2654" w:rsidRDefault="009A223F">
      <w:pPr>
        <w:numPr>
          <w:ilvl w:val="0"/>
          <w:numId w:val="5"/>
        </w:numPr>
        <w:tabs>
          <w:tab w:val="left" w:pos="780"/>
        </w:tabs>
        <w:spacing w:line="334" w:lineRule="auto"/>
        <w:ind w:left="780" w:hanging="369"/>
        <w:rPr>
          <w:rFonts w:ascii="Symbol" w:eastAsia="Symbol" w:hAnsi="Symbol" w:cs="Symbol"/>
          <w:sz w:val="24"/>
          <w:szCs w:val="24"/>
        </w:rPr>
      </w:pPr>
      <w:proofErr w:type="gramStart"/>
      <w:r>
        <w:rPr>
          <w:rFonts w:eastAsia="Times New Roman"/>
          <w:sz w:val="24"/>
          <w:szCs w:val="24"/>
        </w:rPr>
        <w:t>orientarea</w:t>
      </w:r>
      <w:proofErr w:type="gramEnd"/>
      <w:r>
        <w:rPr>
          <w:rFonts w:eastAsia="Times New Roman"/>
          <w:sz w:val="24"/>
          <w:szCs w:val="24"/>
        </w:rPr>
        <w:t xml:space="preserve"> spre dezvoltarea relațiilor de parteneriat cu instituțiile din comunitatea locală, judeteană, ISJ  VALCEA, CCD VALCEA, ONG, agenti economici.</w:t>
      </w:r>
    </w:p>
    <w:p w:rsidR="00CB2654" w:rsidRDefault="00CB2654">
      <w:pPr>
        <w:spacing w:line="224" w:lineRule="exact"/>
        <w:rPr>
          <w:sz w:val="20"/>
          <w:szCs w:val="20"/>
        </w:rPr>
      </w:pPr>
    </w:p>
    <w:p w:rsidR="00CB2654" w:rsidRDefault="009A223F">
      <w:pPr>
        <w:ind w:left="480"/>
        <w:rPr>
          <w:sz w:val="20"/>
          <w:szCs w:val="20"/>
        </w:rPr>
      </w:pPr>
      <w:r>
        <w:rPr>
          <w:rFonts w:eastAsia="Times New Roman"/>
          <w:sz w:val="24"/>
          <w:szCs w:val="24"/>
        </w:rPr>
        <w:t>Calitatea serviciilor educaționale oferite este o prioritate fundamentală pentru instituția noastră de învățământ.</w:t>
      </w:r>
    </w:p>
    <w:p w:rsidR="00CB2654" w:rsidRDefault="00CB2654">
      <w:pPr>
        <w:spacing w:line="351" w:lineRule="exact"/>
        <w:rPr>
          <w:sz w:val="20"/>
          <w:szCs w:val="20"/>
        </w:rPr>
      </w:pPr>
    </w:p>
    <w:p w:rsidR="00CB2654" w:rsidRPr="009A223F" w:rsidRDefault="009A223F" w:rsidP="009A223F">
      <w:pPr>
        <w:spacing w:line="375" w:lineRule="auto"/>
        <w:ind w:firstLine="420"/>
        <w:jc w:val="both"/>
        <w:rPr>
          <w:rFonts w:eastAsia="Times New Roman"/>
          <w:sz w:val="23"/>
          <w:szCs w:val="23"/>
        </w:rPr>
      </w:pPr>
      <w:r>
        <w:rPr>
          <w:rFonts w:eastAsia="Times New Roman"/>
          <w:sz w:val="23"/>
          <w:szCs w:val="23"/>
        </w:rPr>
        <w:t xml:space="preserve">În urma unei analize atente a activităţii şi rezultatelor obţinute în anii şcolari anteriori, considerăm că se impune orientarea proiectării către consolidarea succeselor şi ameliorarea rezultatelor mai puţin satisfăcătoare. Strategiile manageriale integrate în Proiect vor pune accent pe construirea unei culturi a excelenţei, prin consolidarea prestigiului şcolii şi prin exercitarea unui act educaţional de înalt profesionalism. Numai astfel se poate asigura un echilibru perfect între interesele instituţiei şi cele ale angajaţilor, în beneficiul elevilor. Proiectarea întregii activităţi se va baza pe comunicare, fără de care nu se poate asigura o sinergie adecvată a eforturilor depuse de personalul şcolii, elevi, părinţi, societate. </w:t>
      </w:r>
      <w:proofErr w:type="gramStart"/>
      <w:r>
        <w:rPr>
          <w:rFonts w:eastAsia="Times New Roman"/>
          <w:sz w:val="23"/>
          <w:szCs w:val="23"/>
        </w:rPr>
        <w:t>Fără încredere reciprocă, legătură indispensabilă între toţi actorii implicaţi, nu vor exista efecte cu adevărat impresionante în niciun domeniu al vieţii Scolii Gimnaziale Voineasa.</w:t>
      </w:r>
      <w:proofErr w:type="gramEnd"/>
      <w:r>
        <w:rPr>
          <w:rFonts w:eastAsia="Times New Roman"/>
          <w:sz w:val="23"/>
          <w:szCs w:val="23"/>
        </w:rPr>
        <w:t xml:space="preserve">  De aceea, vor fi promovate strategii manageriale care </w:t>
      </w:r>
      <w:proofErr w:type="gramStart"/>
      <w:r>
        <w:rPr>
          <w:rFonts w:eastAsia="Times New Roman"/>
          <w:sz w:val="23"/>
          <w:szCs w:val="23"/>
        </w:rPr>
        <w:t>să</w:t>
      </w:r>
      <w:proofErr w:type="gramEnd"/>
      <w:r>
        <w:rPr>
          <w:rFonts w:eastAsia="Times New Roman"/>
          <w:sz w:val="23"/>
          <w:szCs w:val="23"/>
        </w:rPr>
        <w:t xml:space="preserve"> asigure transparenţa, în vederea construirii unei organizaţii puternice, bazate pe valori europene autentice. În contextul unei Europe</w:t>
      </w:r>
    </w:p>
    <w:p w:rsidR="00CB2654" w:rsidRDefault="00CB2654">
      <w:pPr>
        <w:spacing w:line="15" w:lineRule="exact"/>
        <w:rPr>
          <w:sz w:val="20"/>
          <w:szCs w:val="20"/>
        </w:rPr>
      </w:pPr>
    </w:p>
    <w:p w:rsidR="00CB2654" w:rsidRPr="009A223F" w:rsidRDefault="009A223F" w:rsidP="009A223F">
      <w:pPr>
        <w:ind w:left="15280"/>
        <w:rPr>
          <w:sz w:val="20"/>
          <w:szCs w:val="20"/>
        </w:rPr>
        <w:sectPr w:rsidR="00CB2654" w:rsidRPr="009A223F">
          <w:pgSz w:w="16840" w:h="11906" w:orient="landscape"/>
          <w:pgMar w:top="544" w:right="638" w:bottom="156" w:left="820" w:header="0" w:footer="0" w:gutter="0"/>
          <w:cols w:space="720" w:equalWidth="0">
            <w:col w:w="15380"/>
          </w:cols>
        </w:sectPr>
      </w:pPr>
      <w:r>
        <w:rPr>
          <w:rFonts w:ascii="Calibri" w:eastAsia="Calibri" w:hAnsi="Calibri" w:cs="Calibri"/>
          <w:sz w:val="19"/>
          <w:szCs w:val="19"/>
        </w:rPr>
        <w:t>7</w:t>
      </w:r>
    </w:p>
    <w:p w:rsidR="00CB2654" w:rsidRDefault="009A223F">
      <w:pPr>
        <w:spacing w:line="348" w:lineRule="auto"/>
        <w:rPr>
          <w:sz w:val="20"/>
          <w:szCs w:val="20"/>
        </w:rPr>
      </w:pPr>
      <w:proofErr w:type="gramStart"/>
      <w:r>
        <w:rPr>
          <w:rFonts w:eastAsia="Times New Roman"/>
          <w:sz w:val="24"/>
          <w:szCs w:val="24"/>
        </w:rPr>
        <w:lastRenderedPageBreak/>
        <w:t>unite</w:t>
      </w:r>
      <w:proofErr w:type="gramEnd"/>
      <w:r>
        <w:rPr>
          <w:rFonts w:eastAsia="Times New Roman"/>
          <w:sz w:val="24"/>
          <w:szCs w:val="24"/>
        </w:rPr>
        <w:t>, idealul comunităţii şcolare din instituția noastră de învățământ este o viaţă şcolară în care să fie promovată excelenţa, atât pentru elevi cât şi pentru personalul angajat.</w:t>
      </w:r>
    </w:p>
    <w:p w:rsidR="00CB2654" w:rsidRDefault="00CB2654">
      <w:pPr>
        <w:spacing w:line="227" w:lineRule="exact"/>
        <w:rPr>
          <w:sz w:val="20"/>
          <w:szCs w:val="20"/>
        </w:rPr>
      </w:pPr>
    </w:p>
    <w:p w:rsidR="00CB2654" w:rsidRDefault="009A223F">
      <w:pPr>
        <w:spacing w:line="350" w:lineRule="auto"/>
        <w:ind w:firstLine="420"/>
        <w:rPr>
          <w:sz w:val="20"/>
          <w:szCs w:val="20"/>
        </w:rPr>
      </w:pPr>
      <w:r>
        <w:rPr>
          <w:rFonts w:eastAsia="Times New Roman"/>
          <w:sz w:val="24"/>
          <w:szCs w:val="24"/>
        </w:rPr>
        <w:t>Intregul proiect de dezvoltare instituţională s-a bazat pe realizările ce au generat calitate (rezultatul unui proces inteligent şi nu întâmplător), pe faptul că preocuparea finală a fiecăruia dintre noi înseamnă calitate.</w:t>
      </w:r>
    </w:p>
    <w:p w:rsidR="00CB2654" w:rsidRDefault="00CB2654">
      <w:pPr>
        <w:spacing w:line="225" w:lineRule="exact"/>
        <w:rPr>
          <w:sz w:val="20"/>
          <w:szCs w:val="20"/>
        </w:rPr>
      </w:pPr>
    </w:p>
    <w:p w:rsidR="00CB2654" w:rsidRDefault="009A223F">
      <w:pPr>
        <w:spacing w:line="348" w:lineRule="auto"/>
        <w:ind w:firstLine="420"/>
        <w:rPr>
          <w:sz w:val="20"/>
          <w:szCs w:val="20"/>
        </w:rPr>
      </w:pPr>
      <w:proofErr w:type="gramStart"/>
      <w:r>
        <w:rPr>
          <w:rFonts w:eastAsia="Times New Roman"/>
          <w:sz w:val="24"/>
          <w:szCs w:val="24"/>
        </w:rPr>
        <w:t>Echipa a dat expresie dorinţei şi aşteptărilor cadrelor didactice şi părinţilor privind procesul inovator de dezvoltare şi de transformare, prin alinierea procesului educaţional din Scoala Gimnazială Voineasa la exigenţele standardelor europene.</w:t>
      </w:r>
      <w:proofErr w:type="gramEnd"/>
    </w:p>
    <w:p w:rsidR="00CB2654" w:rsidRDefault="00CB2654">
      <w:pPr>
        <w:spacing w:line="219" w:lineRule="exact"/>
        <w:rPr>
          <w:sz w:val="20"/>
          <w:szCs w:val="20"/>
        </w:rPr>
      </w:pPr>
    </w:p>
    <w:p w:rsidR="00CB2654" w:rsidRDefault="009A223F">
      <w:pPr>
        <w:numPr>
          <w:ilvl w:val="0"/>
          <w:numId w:val="6"/>
        </w:numPr>
        <w:tabs>
          <w:tab w:val="left" w:pos="720"/>
        </w:tabs>
        <w:ind w:left="720" w:hanging="369"/>
        <w:rPr>
          <w:rFonts w:eastAsia="Times New Roman"/>
          <w:b/>
          <w:bCs/>
          <w:sz w:val="24"/>
          <w:szCs w:val="24"/>
        </w:rPr>
      </w:pPr>
      <w:r>
        <w:rPr>
          <w:rFonts w:eastAsia="Times New Roman"/>
          <w:b/>
          <w:bCs/>
          <w:sz w:val="24"/>
          <w:szCs w:val="24"/>
        </w:rPr>
        <w:t>MOTIVAREA NECESITĂŢII, FEZABILITĂŢII ŞI A OPORTUNITĂŢILOR PDI</w:t>
      </w:r>
    </w:p>
    <w:p w:rsidR="00CB2654" w:rsidRDefault="00CB2654">
      <w:pPr>
        <w:spacing w:line="346" w:lineRule="exact"/>
        <w:rPr>
          <w:sz w:val="20"/>
          <w:szCs w:val="20"/>
        </w:rPr>
      </w:pPr>
    </w:p>
    <w:p w:rsidR="00CB2654" w:rsidRDefault="009A223F">
      <w:pPr>
        <w:spacing w:line="354" w:lineRule="auto"/>
        <w:ind w:firstLine="720"/>
        <w:jc w:val="both"/>
        <w:rPr>
          <w:sz w:val="20"/>
          <w:szCs w:val="20"/>
        </w:rPr>
      </w:pPr>
      <w:r>
        <w:rPr>
          <w:rFonts w:eastAsia="Times New Roman"/>
          <w:b/>
          <w:bCs/>
          <w:sz w:val="24"/>
          <w:szCs w:val="24"/>
        </w:rPr>
        <w:t xml:space="preserve">Mediul de învățare </w:t>
      </w:r>
      <w:r>
        <w:rPr>
          <w:rFonts w:eastAsia="Times New Roman"/>
          <w:sz w:val="24"/>
          <w:szCs w:val="24"/>
        </w:rPr>
        <w:t>este creat printr-o</w:t>
      </w:r>
      <w:r>
        <w:rPr>
          <w:rFonts w:eastAsia="Times New Roman"/>
          <w:b/>
          <w:bCs/>
          <w:sz w:val="24"/>
          <w:szCs w:val="24"/>
        </w:rPr>
        <w:t xml:space="preserve"> </w:t>
      </w:r>
      <w:r>
        <w:rPr>
          <w:rFonts w:eastAsia="Times New Roman"/>
          <w:sz w:val="24"/>
          <w:szCs w:val="24"/>
        </w:rPr>
        <w:t>atmosferă caldă și monitorizată,</w:t>
      </w:r>
      <w:r>
        <w:rPr>
          <w:rFonts w:eastAsia="Times New Roman"/>
          <w:b/>
          <w:bCs/>
          <w:sz w:val="24"/>
          <w:szCs w:val="24"/>
        </w:rPr>
        <w:t xml:space="preserve"> </w:t>
      </w:r>
      <w:r>
        <w:rPr>
          <w:rFonts w:eastAsia="Times New Roman"/>
          <w:sz w:val="24"/>
          <w:szCs w:val="24"/>
        </w:rPr>
        <w:t>caracterizată</w:t>
      </w:r>
      <w:r>
        <w:rPr>
          <w:rFonts w:eastAsia="Times New Roman"/>
          <w:b/>
          <w:bCs/>
          <w:sz w:val="24"/>
          <w:szCs w:val="24"/>
        </w:rPr>
        <w:t xml:space="preserve"> </w:t>
      </w:r>
      <w:r>
        <w:rPr>
          <w:rFonts w:eastAsia="Times New Roman"/>
          <w:sz w:val="24"/>
          <w:szCs w:val="24"/>
        </w:rPr>
        <w:t>prin disciplina elevilor, a cadrelor didactice, a întregului personal al</w:t>
      </w:r>
      <w:r>
        <w:rPr>
          <w:rFonts w:eastAsia="Times New Roman"/>
          <w:b/>
          <w:bCs/>
          <w:sz w:val="24"/>
          <w:szCs w:val="24"/>
        </w:rPr>
        <w:t xml:space="preserve"> </w:t>
      </w:r>
      <w:r>
        <w:rPr>
          <w:rFonts w:eastAsia="Times New Roman"/>
          <w:sz w:val="24"/>
          <w:szCs w:val="24"/>
        </w:rPr>
        <w:t>școlii, un demers ordonat al activității de învățare și un mediu atractiv de activitate, spații școlare bine întreținute și dotate cu echipamente, materiale și mijloace didactice, corelate cu creșterea rezultatelor la învățătură.</w:t>
      </w:r>
    </w:p>
    <w:p w:rsidR="00CB2654" w:rsidRDefault="00CB2654">
      <w:pPr>
        <w:spacing w:line="221" w:lineRule="exact"/>
        <w:rPr>
          <w:sz w:val="20"/>
          <w:szCs w:val="20"/>
        </w:rPr>
      </w:pPr>
    </w:p>
    <w:p w:rsidR="00CB2654" w:rsidRDefault="009A223F">
      <w:pPr>
        <w:spacing w:line="356" w:lineRule="auto"/>
        <w:ind w:firstLine="720"/>
        <w:jc w:val="both"/>
        <w:rPr>
          <w:sz w:val="20"/>
          <w:szCs w:val="20"/>
        </w:rPr>
      </w:pPr>
      <w:r>
        <w:rPr>
          <w:rFonts w:eastAsia="Times New Roman"/>
          <w:b/>
          <w:bCs/>
          <w:sz w:val="24"/>
          <w:szCs w:val="24"/>
        </w:rPr>
        <w:t xml:space="preserve">Dezvoltarea reursei umane </w:t>
      </w:r>
      <w:r>
        <w:rPr>
          <w:rFonts w:eastAsia="Times New Roman"/>
          <w:sz w:val="24"/>
          <w:szCs w:val="24"/>
        </w:rPr>
        <w:t>are ca scop cultivarea atitudinilor pozitive</w:t>
      </w:r>
      <w:r>
        <w:rPr>
          <w:rFonts w:eastAsia="Times New Roman"/>
          <w:b/>
          <w:bCs/>
          <w:sz w:val="24"/>
          <w:szCs w:val="24"/>
        </w:rPr>
        <w:t xml:space="preserve"> </w:t>
      </w:r>
      <w:r>
        <w:rPr>
          <w:rFonts w:eastAsia="Times New Roman"/>
          <w:sz w:val="24"/>
          <w:szCs w:val="24"/>
        </w:rPr>
        <w:t>personalului școlii și îmbogățirea abilităților profesionale prin instruire și</w:t>
      </w:r>
      <w:r>
        <w:rPr>
          <w:rFonts w:eastAsia="Times New Roman"/>
          <w:b/>
          <w:bCs/>
          <w:sz w:val="24"/>
          <w:szCs w:val="24"/>
        </w:rPr>
        <w:t xml:space="preserve"> </w:t>
      </w:r>
      <w:r>
        <w:rPr>
          <w:rFonts w:eastAsia="Times New Roman"/>
          <w:sz w:val="24"/>
          <w:szCs w:val="24"/>
        </w:rPr>
        <w:t xml:space="preserve">dezvoltare. Transformarea de bază pe care ne-o propunem prin Proiectul de dezvoltare o reprezintă </w:t>
      </w:r>
      <w:r>
        <w:rPr>
          <w:rFonts w:eastAsia="Times New Roman"/>
          <w:b/>
          <w:bCs/>
          <w:sz w:val="24"/>
          <w:szCs w:val="24"/>
        </w:rPr>
        <w:t>crearea unei culturi a</w:t>
      </w:r>
      <w:r>
        <w:rPr>
          <w:rFonts w:eastAsia="Times New Roman"/>
          <w:sz w:val="24"/>
          <w:szCs w:val="24"/>
        </w:rPr>
        <w:t xml:space="preserve"> </w:t>
      </w:r>
      <w:r>
        <w:rPr>
          <w:rFonts w:eastAsia="Times New Roman"/>
          <w:b/>
          <w:bCs/>
          <w:sz w:val="24"/>
          <w:szCs w:val="24"/>
        </w:rPr>
        <w:t>învățării organizaționale</w:t>
      </w:r>
      <w:r>
        <w:rPr>
          <w:rFonts w:eastAsia="Times New Roman"/>
          <w:i/>
          <w:iCs/>
          <w:sz w:val="24"/>
          <w:szCs w:val="24"/>
        </w:rPr>
        <w:t>,</w:t>
      </w:r>
      <w:r>
        <w:rPr>
          <w:rFonts w:eastAsia="Times New Roman"/>
          <w:sz w:val="24"/>
          <w:szCs w:val="24"/>
        </w:rPr>
        <w:t xml:space="preserve"> învățare prin rezolvarea problemelor apărute și a unei </w:t>
      </w:r>
      <w:r>
        <w:rPr>
          <w:rFonts w:eastAsia="Times New Roman"/>
          <w:b/>
          <w:bCs/>
          <w:sz w:val="24"/>
          <w:szCs w:val="24"/>
        </w:rPr>
        <w:t>culturi a responsabilității</w:t>
      </w:r>
      <w:r>
        <w:rPr>
          <w:rFonts w:eastAsia="Times New Roman"/>
          <w:sz w:val="24"/>
          <w:szCs w:val="24"/>
        </w:rPr>
        <w:t>. Prin învățare continuă ne propunem să ne îmbunătățim permanent abilitățile pentru atingerea scopurilor organizației noastre, să ne dezvoltam într-un mediu școlar și social concurențial, foarte dinamic.</w:t>
      </w:r>
    </w:p>
    <w:p w:rsidR="00CB2654" w:rsidRDefault="00CB2654">
      <w:pPr>
        <w:spacing w:line="218" w:lineRule="exact"/>
        <w:rPr>
          <w:sz w:val="20"/>
          <w:szCs w:val="20"/>
        </w:rPr>
      </w:pPr>
    </w:p>
    <w:p w:rsidR="00CB2654" w:rsidRDefault="009A223F">
      <w:pPr>
        <w:spacing w:line="354" w:lineRule="auto"/>
        <w:ind w:firstLine="720"/>
        <w:jc w:val="both"/>
        <w:rPr>
          <w:sz w:val="20"/>
          <w:szCs w:val="20"/>
        </w:rPr>
      </w:pPr>
      <w:r>
        <w:rPr>
          <w:rFonts w:eastAsia="Times New Roman"/>
          <w:sz w:val="24"/>
          <w:szCs w:val="24"/>
        </w:rPr>
        <w:t xml:space="preserve">Prin Proiectul de dezvoltare instituțional ne propunem, de asemenea, să dezvoltăm </w:t>
      </w:r>
      <w:r>
        <w:rPr>
          <w:rFonts w:eastAsia="Times New Roman"/>
          <w:b/>
          <w:bCs/>
          <w:sz w:val="24"/>
          <w:szCs w:val="24"/>
        </w:rPr>
        <w:t>procesele de bază</w:t>
      </w:r>
      <w:r>
        <w:rPr>
          <w:rFonts w:eastAsia="Times New Roman"/>
          <w:sz w:val="24"/>
          <w:szCs w:val="24"/>
        </w:rPr>
        <w:t xml:space="preserve"> care stau la baza activității noastre: planificarea și realizarea activităților de învățare, obținerea și evaluarea rezultatelor învățării, asigurarea tuturor categoriilor de resurse, formarea și dezvoltarea profesională, activitatea financiară și achiziționarea de bunuri și servicii, evaluarea complexă a întregii vieți școlare, asigurarea comunicării cu factorii educaționali, etc.</w:t>
      </w:r>
    </w:p>
    <w:p w:rsidR="00CB2654" w:rsidRDefault="00CB2654">
      <w:pPr>
        <w:spacing w:line="221" w:lineRule="exact"/>
        <w:rPr>
          <w:sz w:val="20"/>
          <w:szCs w:val="20"/>
        </w:rPr>
      </w:pPr>
    </w:p>
    <w:p w:rsidR="00CB2654" w:rsidRDefault="009A223F">
      <w:pPr>
        <w:spacing w:line="348" w:lineRule="auto"/>
        <w:ind w:firstLine="720"/>
        <w:jc w:val="both"/>
        <w:rPr>
          <w:sz w:val="20"/>
          <w:szCs w:val="20"/>
        </w:rPr>
      </w:pPr>
      <w:r>
        <w:rPr>
          <w:rFonts w:eastAsia="Times New Roman"/>
          <w:color w:val="FF0000"/>
          <w:sz w:val="24"/>
          <w:szCs w:val="24"/>
        </w:rPr>
        <w:t xml:space="preserve">PDI-ul este pentru noi proiectul de bază pentru dezvoltarea școlii pe termen mediu și lung, mijlocul pentru promovarea schimbărilor și a transformărilor pe care și le propune comunitatea </w:t>
      </w:r>
      <w:r>
        <w:rPr>
          <w:rFonts w:eastAsia="Times New Roman"/>
          <w:color w:val="000000"/>
          <w:sz w:val="24"/>
          <w:szCs w:val="24"/>
        </w:rPr>
        <w:t>noastră școlară, de îmbunătățire continuă a calității educației, așa cum este definită și detaliată aceasta în standardele de</w:t>
      </w:r>
      <w:r>
        <w:rPr>
          <w:rFonts w:eastAsia="Times New Roman"/>
          <w:color w:val="FF0000"/>
          <w:sz w:val="24"/>
          <w:szCs w:val="24"/>
        </w:rPr>
        <w:t xml:space="preserve"> </w:t>
      </w:r>
      <w:r>
        <w:rPr>
          <w:rFonts w:eastAsia="Times New Roman"/>
          <w:color w:val="000000"/>
          <w:sz w:val="24"/>
          <w:szCs w:val="24"/>
        </w:rPr>
        <w:t>funcționare și în cele de referință/de calitate. Proiectul este adecvat situației, adică este inițiat într-o etapă în care formarea și educarea elevilor este regândită din perspectiva noii situatii, cea a pandemiei de CORONAVIRUS, activitatea școlii fiind astfel orientată spre îmbunătățirea continuă a calității educației, a procesului de predare-invatare-evaluare, atât față in față cat si on-line.</w:t>
      </w:r>
    </w:p>
    <w:p w:rsidR="00CB2654" w:rsidRDefault="009A223F">
      <w:pPr>
        <w:spacing w:line="207" w:lineRule="auto"/>
        <w:ind w:left="15280"/>
        <w:rPr>
          <w:sz w:val="20"/>
          <w:szCs w:val="20"/>
        </w:rPr>
      </w:pPr>
      <w:r>
        <w:rPr>
          <w:rFonts w:ascii="Calibri" w:eastAsia="Calibri" w:hAnsi="Calibri" w:cs="Calibri"/>
          <w:sz w:val="19"/>
          <w:szCs w:val="19"/>
        </w:rPr>
        <w:t>8</w:t>
      </w:r>
    </w:p>
    <w:p w:rsidR="00CB2654" w:rsidRDefault="00CB2654">
      <w:pPr>
        <w:sectPr w:rsidR="00CB2654">
          <w:pgSz w:w="16840" w:h="11906" w:orient="landscape"/>
          <w:pgMar w:top="544" w:right="638" w:bottom="157" w:left="820" w:header="0" w:footer="0" w:gutter="0"/>
          <w:cols w:space="720" w:equalWidth="0">
            <w:col w:w="15380"/>
          </w:cols>
        </w:sectPr>
      </w:pPr>
    </w:p>
    <w:p w:rsidR="00CB2654" w:rsidRDefault="009A223F">
      <w:pPr>
        <w:numPr>
          <w:ilvl w:val="1"/>
          <w:numId w:val="7"/>
        </w:numPr>
        <w:tabs>
          <w:tab w:val="left" w:pos="729"/>
        </w:tabs>
        <w:ind w:left="729" w:hanging="369"/>
        <w:rPr>
          <w:rFonts w:eastAsia="Times New Roman"/>
          <w:b/>
          <w:bCs/>
          <w:sz w:val="24"/>
          <w:szCs w:val="24"/>
        </w:rPr>
      </w:pPr>
      <w:r>
        <w:rPr>
          <w:rFonts w:eastAsia="Times New Roman"/>
          <w:b/>
          <w:bCs/>
          <w:sz w:val="24"/>
          <w:szCs w:val="24"/>
        </w:rPr>
        <w:lastRenderedPageBreak/>
        <w:t>FUNDAMENTAREA NOULUI PDI PE REZULTATELE PROIECTULUI ANTERIOR</w:t>
      </w:r>
    </w:p>
    <w:p w:rsidR="00CB2654" w:rsidRDefault="00CB2654">
      <w:pPr>
        <w:spacing w:line="334" w:lineRule="exact"/>
        <w:rPr>
          <w:rFonts w:eastAsia="Times New Roman"/>
          <w:b/>
          <w:bCs/>
          <w:sz w:val="24"/>
          <w:szCs w:val="24"/>
        </w:rPr>
      </w:pPr>
    </w:p>
    <w:p w:rsidR="00CB2654" w:rsidRDefault="009A223F">
      <w:pPr>
        <w:ind w:left="729"/>
        <w:rPr>
          <w:rFonts w:eastAsia="Times New Roman"/>
          <w:b/>
          <w:bCs/>
          <w:sz w:val="24"/>
          <w:szCs w:val="24"/>
        </w:rPr>
      </w:pPr>
      <w:r>
        <w:rPr>
          <w:rFonts w:eastAsia="Times New Roman"/>
          <w:color w:val="FF0000"/>
          <w:sz w:val="24"/>
          <w:szCs w:val="24"/>
        </w:rPr>
        <w:t>Ținte strategice din vechiul PDI:</w:t>
      </w:r>
    </w:p>
    <w:p w:rsidR="00CB2654" w:rsidRDefault="00CB2654">
      <w:pPr>
        <w:spacing w:line="350" w:lineRule="exact"/>
        <w:rPr>
          <w:rFonts w:eastAsia="Times New Roman"/>
          <w:b/>
          <w:bCs/>
          <w:sz w:val="24"/>
          <w:szCs w:val="24"/>
        </w:rPr>
      </w:pPr>
    </w:p>
    <w:p w:rsidR="00CB2654" w:rsidRDefault="009A223F">
      <w:pPr>
        <w:numPr>
          <w:ilvl w:val="0"/>
          <w:numId w:val="8"/>
        </w:numPr>
        <w:tabs>
          <w:tab w:val="left" w:pos="256"/>
        </w:tabs>
        <w:spacing w:line="348" w:lineRule="auto"/>
        <w:ind w:left="9" w:hanging="9"/>
        <w:rPr>
          <w:rFonts w:eastAsia="Times New Roman"/>
          <w:color w:val="FF0000"/>
          <w:sz w:val="24"/>
          <w:szCs w:val="24"/>
        </w:rPr>
      </w:pPr>
      <w:r>
        <w:rPr>
          <w:rFonts w:eastAsia="Times New Roman"/>
          <w:color w:val="FF0000"/>
          <w:sz w:val="24"/>
          <w:szCs w:val="24"/>
        </w:rPr>
        <w:t>Asigurarea creșterii calităţii în educaţie pentru toate domeniile și toți indicatorii din standardele de acreditare și evaluare periodică a unităților de învățământ preuniversitar prin promovarea unui management institutional performant</w:t>
      </w:r>
    </w:p>
    <w:p w:rsidR="00CB2654" w:rsidRDefault="00CB2654">
      <w:pPr>
        <w:spacing w:line="214" w:lineRule="exact"/>
        <w:rPr>
          <w:rFonts w:eastAsia="Times New Roman"/>
          <w:color w:val="FF0000"/>
          <w:sz w:val="24"/>
          <w:szCs w:val="24"/>
        </w:rPr>
      </w:pPr>
    </w:p>
    <w:p w:rsidR="00CB2654" w:rsidRDefault="009A223F">
      <w:pPr>
        <w:numPr>
          <w:ilvl w:val="0"/>
          <w:numId w:val="8"/>
        </w:numPr>
        <w:tabs>
          <w:tab w:val="left" w:pos="249"/>
        </w:tabs>
        <w:ind w:left="249" w:hanging="249"/>
        <w:rPr>
          <w:rFonts w:eastAsia="Times New Roman"/>
          <w:color w:val="FF0000"/>
          <w:sz w:val="24"/>
          <w:szCs w:val="24"/>
        </w:rPr>
      </w:pPr>
      <w:r>
        <w:rPr>
          <w:rFonts w:eastAsia="Times New Roman"/>
          <w:color w:val="FF0000"/>
          <w:sz w:val="24"/>
          <w:szCs w:val="24"/>
        </w:rPr>
        <w:t>Prevenirea eşecului şcolar şi creşterea performanţei elevilor prin reforma şi personalizarea procesului instructiv – educativ</w:t>
      </w:r>
    </w:p>
    <w:p w:rsidR="00CB2654" w:rsidRDefault="00CB2654">
      <w:pPr>
        <w:spacing w:line="338" w:lineRule="exact"/>
        <w:rPr>
          <w:rFonts w:eastAsia="Times New Roman"/>
          <w:color w:val="FF0000"/>
          <w:sz w:val="24"/>
          <w:szCs w:val="24"/>
        </w:rPr>
      </w:pPr>
    </w:p>
    <w:p w:rsidR="00CB2654" w:rsidRDefault="009A223F">
      <w:pPr>
        <w:numPr>
          <w:ilvl w:val="0"/>
          <w:numId w:val="8"/>
        </w:numPr>
        <w:tabs>
          <w:tab w:val="left" w:pos="249"/>
        </w:tabs>
        <w:ind w:left="249" w:hanging="249"/>
        <w:rPr>
          <w:rFonts w:eastAsia="Times New Roman"/>
          <w:color w:val="FF0000"/>
          <w:sz w:val="24"/>
          <w:szCs w:val="24"/>
        </w:rPr>
      </w:pPr>
      <w:r>
        <w:rPr>
          <w:rFonts w:eastAsia="Times New Roman"/>
          <w:color w:val="FF0000"/>
          <w:sz w:val="24"/>
          <w:szCs w:val="24"/>
        </w:rPr>
        <w:t>Dezvoltarea personala şi profesională a cadrelor didactice, in scopul modernizarii abordarii invatarii</w:t>
      </w:r>
    </w:p>
    <w:p w:rsidR="00CB2654" w:rsidRDefault="00CB2654">
      <w:pPr>
        <w:spacing w:line="339" w:lineRule="exact"/>
        <w:rPr>
          <w:rFonts w:eastAsia="Times New Roman"/>
          <w:color w:val="FF0000"/>
          <w:sz w:val="24"/>
          <w:szCs w:val="24"/>
        </w:rPr>
      </w:pPr>
    </w:p>
    <w:p w:rsidR="00CB2654" w:rsidRDefault="009A223F">
      <w:pPr>
        <w:numPr>
          <w:ilvl w:val="0"/>
          <w:numId w:val="8"/>
        </w:numPr>
        <w:tabs>
          <w:tab w:val="left" w:pos="249"/>
        </w:tabs>
        <w:ind w:left="249" w:hanging="249"/>
        <w:rPr>
          <w:rFonts w:eastAsia="Times New Roman"/>
          <w:color w:val="FF0000"/>
          <w:sz w:val="24"/>
          <w:szCs w:val="24"/>
        </w:rPr>
      </w:pPr>
      <w:r>
        <w:rPr>
          <w:rFonts w:eastAsia="Times New Roman"/>
          <w:color w:val="FF0000"/>
          <w:sz w:val="24"/>
          <w:szCs w:val="24"/>
        </w:rPr>
        <w:t>Păstrarea şi modernizarea bazei tehnico-materiale şi generalizarea accesului la informaţie</w:t>
      </w:r>
    </w:p>
    <w:p w:rsidR="00CB2654" w:rsidRDefault="00CB2654">
      <w:pPr>
        <w:spacing w:line="200" w:lineRule="exact"/>
        <w:rPr>
          <w:rFonts w:eastAsia="Times New Roman"/>
          <w:color w:val="FF0000"/>
          <w:sz w:val="24"/>
          <w:szCs w:val="24"/>
        </w:rPr>
      </w:pPr>
    </w:p>
    <w:p w:rsidR="00CB2654" w:rsidRDefault="00CB2654">
      <w:pPr>
        <w:spacing w:line="215" w:lineRule="exact"/>
        <w:rPr>
          <w:rFonts w:eastAsia="Times New Roman"/>
          <w:color w:val="FF0000"/>
          <w:sz w:val="24"/>
          <w:szCs w:val="24"/>
        </w:rPr>
      </w:pPr>
    </w:p>
    <w:p w:rsidR="00CB2654" w:rsidRDefault="009A223F">
      <w:pPr>
        <w:numPr>
          <w:ilvl w:val="0"/>
          <w:numId w:val="8"/>
        </w:numPr>
        <w:tabs>
          <w:tab w:val="left" w:pos="249"/>
        </w:tabs>
        <w:ind w:left="249" w:hanging="249"/>
        <w:rPr>
          <w:rFonts w:eastAsia="Times New Roman"/>
          <w:color w:val="FF0000"/>
          <w:sz w:val="24"/>
          <w:szCs w:val="24"/>
        </w:rPr>
      </w:pPr>
      <w:r>
        <w:rPr>
          <w:rFonts w:eastAsia="Times New Roman"/>
          <w:color w:val="FF0000"/>
          <w:sz w:val="24"/>
          <w:szCs w:val="24"/>
        </w:rPr>
        <w:t>Promovarea imaginii scolii/gradinitei in comunitate</w:t>
      </w:r>
    </w:p>
    <w:p w:rsidR="00CB2654" w:rsidRDefault="00CB2654">
      <w:pPr>
        <w:spacing w:line="200" w:lineRule="exact"/>
        <w:rPr>
          <w:sz w:val="20"/>
          <w:szCs w:val="20"/>
        </w:rPr>
      </w:pPr>
    </w:p>
    <w:p w:rsidR="00CB2654" w:rsidRDefault="00CB2654">
      <w:pPr>
        <w:spacing w:line="220" w:lineRule="exact"/>
        <w:rPr>
          <w:sz w:val="20"/>
          <w:szCs w:val="20"/>
        </w:rPr>
      </w:pPr>
    </w:p>
    <w:p w:rsidR="00CB2654" w:rsidRDefault="009A223F">
      <w:pPr>
        <w:ind w:left="729"/>
        <w:rPr>
          <w:sz w:val="20"/>
          <w:szCs w:val="20"/>
        </w:rPr>
      </w:pPr>
      <w:r>
        <w:rPr>
          <w:rFonts w:eastAsia="Times New Roman"/>
          <w:b/>
          <w:bCs/>
          <w:sz w:val="24"/>
          <w:szCs w:val="24"/>
        </w:rPr>
        <w:t xml:space="preserve">Evaluarea </w:t>
      </w:r>
      <w:r>
        <w:rPr>
          <w:rFonts w:eastAsia="Times New Roman"/>
          <w:sz w:val="24"/>
          <w:szCs w:val="24"/>
        </w:rPr>
        <w:t>implementarii Proiectului d</w:t>
      </w:r>
      <w:r w:rsidR="002777A0">
        <w:rPr>
          <w:rFonts w:eastAsia="Times New Roman"/>
          <w:sz w:val="24"/>
          <w:szCs w:val="24"/>
        </w:rPr>
        <w:t>e Dezvoltare Institutionala 2017-2021</w:t>
      </w:r>
      <w:r>
        <w:rPr>
          <w:rFonts w:eastAsia="Times New Roman"/>
          <w:sz w:val="24"/>
          <w:szCs w:val="24"/>
        </w:rPr>
        <w:t xml:space="preserve"> s-a realizat prin:</w:t>
      </w:r>
    </w:p>
    <w:p w:rsidR="00CB2654" w:rsidRDefault="00CB2654">
      <w:pPr>
        <w:spacing w:line="200" w:lineRule="exact"/>
        <w:rPr>
          <w:sz w:val="20"/>
          <w:szCs w:val="20"/>
        </w:rPr>
      </w:pPr>
    </w:p>
    <w:p w:rsidR="00CB2654" w:rsidRDefault="00CB2654">
      <w:pPr>
        <w:spacing w:line="216" w:lineRule="exact"/>
        <w:rPr>
          <w:sz w:val="20"/>
          <w:szCs w:val="20"/>
        </w:rPr>
      </w:pPr>
    </w:p>
    <w:p w:rsidR="00CB2654" w:rsidRDefault="009A223F">
      <w:pPr>
        <w:numPr>
          <w:ilvl w:val="1"/>
          <w:numId w:val="9"/>
        </w:numPr>
        <w:tabs>
          <w:tab w:val="left" w:pos="1089"/>
        </w:tabs>
        <w:ind w:left="1089" w:hanging="369"/>
        <w:rPr>
          <w:rFonts w:ascii="Symbol" w:eastAsia="Symbol" w:hAnsi="Symbol" w:cs="Symbol"/>
          <w:sz w:val="24"/>
          <w:szCs w:val="24"/>
        </w:rPr>
      </w:pPr>
      <w:r>
        <w:rPr>
          <w:rFonts w:eastAsia="Times New Roman"/>
          <w:b/>
          <w:bCs/>
          <w:sz w:val="24"/>
          <w:szCs w:val="24"/>
        </w:rPr>
        <w:t xml:space="preserve">autoevaluarea anuala, </w:t>
      </w:r>
      <w:r>
        <w:rPr>
          <w:rFonts w:eastAsia="Times New Roman"/>
          <w:sz w:val="24"/>
          <w:szCs w:val="24"/>
        </w:rPr>
        <w:t>efectuata in baza planurilor anuale, rezultatele fiind incluse in raporturile annuale;</w:t>
      </w:r>
    </w:p>
    <w:p w:rsidR="00CB2654" w:rsidRDefault="00CB2654">
      <w:pPr>
        <w:spacing w:line="337" w:lineRule="exact"/>
        <w:rPr>
          <w:rFonts w:ascii="Symbol" w:eastAsia="Symbol" w:hAnsi="Symbol" w:cs="Symbol"/>
          <w:sz w:val="24"/>
          <w:szCs w:val="24"/>
        </w:rPr>
      </w:pPr>
    </w:p>
    <w:p w:rsidR="00CB2654" w:rsidRDefault="009A223F">
      <w:pPr>
        <w:numPr>
          <w:ilvl w:val="1"/>
          <w:numId w:val="9"/>
        </w:numPr>
        <w:tabs>
          <w:tab w:val="left" w:pos="1089"/>
        </w:tabs>
        <w:ind w:left="1089" w:hanging="369"/>
        <w:rPr>
          <w:rFonts w:ascii="Symbol" w:eastAsia="Symbol" w:hAnsi="Symbol" w:cs="Symbol"/>
          <w:color w:val="FF0000"/>
          <w:sz w:val="24"/>
          <w:szCs w:val="24"/>
        </w:rPr>
      </w:pPr>
      <w:proofErr w:type="gramStart"/>
      <w:r>
        <w:rPr>
          <w:rFonts w:eastAsia="Times New Roman"/>
          <w:b/>
          <w:bCs/>
          <w:sz w:val="24"/>
          <w:szCs w:val="24"/>
        </w:rPr>
        <w:t>evaluarea</w:t>
      </w:r>
      <w:proofErr w:type="gramEnd"/>
      <w:r>
        <w:rPr>
          <w:rFonts w:eastAsia="Times New Roman"/>
          <w:b/>
          <w:bCs/>
          <w:sz w:val="24"/>
          <w:szCs w:val="24"/>
        </w:rPr>
        <w:t xml:space="preserve"> finala, </w:t>
      </w:r>
      <w:r>
        <w:rPr>
          <w:rFonts w:eastAsia="Times New Roman"/>
          <w:sz w:val="24"/>
          <w:szCs w:val="24"/>
        </w:rPr>
        <w:t xml:space="preserve">realizata in ultimul an de implementare </w:t>
      </w:r>
      <w:r w:rsidR="002777A0">
        <w:rPr>
          <w:rFonts w:eastAsia="Times New Roman"/>
          <w:sz w:val="24"/>
          <w:szCs w:val="24"/>
        </w:rPr>
        <w:t>(2020-2021</w:t>
      </w:r>
      <w:r>
        <w:rPr>
          <w:rFonts w:eastAsia="Times New Roman"/>
          <w:sz w:val="24"/>
          <w:szCs w:val="24"/>
        </w:rPr>
        <w:t>), rezultatele fiind incluse</w:t>
      </w:r>
      <w:r>
        <w:rPr>
          <w:rFonts w:eastAsia="Times New Roman"/>
          <w:b/>
          <w:bCs/>
          <w:sz w:val="24"/>
          <w:szCs w:val="24"/>
        </w:rPr>
        <w:t xml:space="preserve"> </w:t>
      </w:r>
      <w:r>
        <w:rPr>
          <w:rFonts w:eastAsia="Times New Roman"/>
          <w:sz w:val="24"/>
          <w:szCs w:val="24"/>
        </w:rPr>
        <w:t>in Raportul de evaluare finală.</w:t>
      </w:r>
    </w:p>
    <w:p w:rsidR="00CB2654" w:rsidRDefault="00CB2654">
      <w:pPr>
        <w:spacing w:line="200" w:lineRule="exact"/>
        <w:rPr>
          <w:rFonts w:ascii="Symbol" w:eastAsia="Symbol" w:hAnsi="Symbol" w:cs="Symbol"/>
          <w:color w:val="FF0000"/>
          <w:sz w:val="24"/>
          <w:szCs w:val="24"/>
        </w:rPr>
      </w:pPr>
    </w:p>
    <w:p w:rsidR="00CB2654" w:rsidRDefault="00CB2654">
      <w:pPr>
        <w:spacing w:line="229" w:lineRule="exact"/>
        <w:rPr>
          <w:rFonts w:ascii="Symbol" w:eastAsia="Symbol" w:hAnsi="Symbol" w:cs="Symbol"/>
          <w:color w:val="FF0000"/>
          <w:sz w:val="24"/>
          <w:szCs w:val="24"/>
        </w:rPr>
      </w:pPr>
    </w:p>
    <w:p w:rsidR="00CB2654" w:rsidRDefault="009A223F">
      <w:pPr>
        <w:spacing w:line="350" w:lineRule="auto"/>
        <w:ind w:left="1089"/>
        <w:rPr>
          <w:rFonts w:ascii="Symbol" w:eastAsia="Symbol" w:hAnsi="Symbol" w:cs="Symbol"/>
          <w:color w:val="FF0000"/>
          <w:sz w:val="24"/>
          <w:szCs w:val="24"/>
        </w:rPr>
      </w:pPr>
      <w:r>
        <w:rPr>
          <w:rFonts w:eastAsia="Times New Roman"/>
          <w:sz w:val="24"/>
          <w:szCs w:val="24"/>
        </w:rPr>
        <w:t>In urma analizei gradului de realizare a ținte</w:t>
      </w:r>
      <w:r w:rsidR="002777A0">
        <w:rPr>
          <w:rFonts w:eastAsia="Times New Roman"/>
          <w:sz w:val="24"/>
          <w:szCs w:val="24"/>
        </w:rPr>
        <w:t>lor propuse pentru perioada 2017-2021</w:t>
      </w:r>
      <w:r>
        <w:rPr>
          <w:rFonts w:eastAsia="Times New Roman"/>
          <w:sz w:val="24"/>
          <w:szCs w:val="24"/>
        </w:rPr>
        <w:t xml:space="preserve">, au fost semnalate probleme nerezolvare integral, </w:t>
      </w:r>
      <w:proofErr w:type="gramStart"/>
      <w:r>
        <w:rPr>
          <w:rFonts w:eastAsia="Times New Roman"/>
          <w:sz w:val="24"/>
          <w:szCs w:val="24"/>
        </w:rPr>
        <w:t>ceea</w:t>
      </w:r>
      <w:proofErr w:type="gramEnd"/>
      <w:r>
        <w:rPr>
          <w:rFonts w:eastAsia="Times New Roman"/>
          <w:sz w:val="24"/>
          <w:szCs w:val="24"/>
        </w:rPr>
        <w:t xml:space="preserve"> ce a impus preluarea acestora în noul proiect de dezvoltare:</w:t>
      </w:r>
    </w:p>
    <w:p w:rsidR="00CB2654" w:rsidRDefault="00CB2654">
      <w:pPr>
        <w:spacing w:line="320" w:lineRule="exact"/>
        <w:rPr>
          <w:rFonts w:ascii="Symbol" w:eastAsia="Symbol" w:hAnsi="Symbol" w:cs="Symbol"/>
          <w:color w:val="FF0000"/>
          <w:sz w:val="24"/>
          <w:szCs w:val="24"/>
        </w:rPr>
      </w:pPr>
    </w:p>
    <w:p w:rsidR="00CB2654" w:rsidRDefault="009A223F">
      <w:pPr>
        <w:numPr>
          <w:ilvl w:val="0"/>
          <w:numId w:val="9"/>
        </w:numPr>
        <w:tabs>
          <w:tab w:val="left" w:pos="729"/>
        </w:tabs>
        <w:spacing w:line="249" w:lineRule="auto"/>
        <w:ind w:left="729" w:right="100" w:hanging="369"/>
        <w:rPr>
          <w:rFonts w:ascii="Symbol" w:eastAsia="Symbol" w:hAnsi="Symbol" w:cs="Symbol"/>
          <w:sz w:val="24"/>
          <w:szCs w:val="24"/>
        </w:rPr>
      </w:pPr>
      <w:r>
        <w:rPr>
          <w:rFonts w:eastAsia="Times New Roman"/>
          <w:color w:val="FF0000"/>
          <w:sz w:val="24"/>
          <w:szCs w:val="24"/>
        </w:rPr>
        <w:t>Expertiza redusă a cadrelor didactice privind modalitatile de acțiune în cazul elevilor cu cerinte educationale speciale si a celor care provin din medii defavorizate;</w:t>
      </w:r>
    </w:p>
    <w:p w:rsidR="00CB2654" w:rsidRDefault="00CB2654">
      <w:pPr>
        <w:spacing w:line="230" w:lineRule="exact"/>
        <w:rPr>
          <w:rFonts w:ascii="Symbol" w:eastAsia="Symbol" w:hAnsi="Symbol" w:cs="Symbol"/>
          <w:sz w:val="24"/>
          <w:szCs w:val="24"/>
        </w:rPr>
      </w:pPr>
    </w:p>
    <w:p w:rsidR="00CB2654" w:rsidRDefault="009A223F">
      <w:pPr>
        <w:numPr>
          <w:ilvl w:val="0"/>
          <w:numId w:val="9"/>
        </w:numPr>
        <w:tabs>
          <w:tab w:val="left" w:pos="729"/>
        </w:tabs>
        <w:ind w:left="729" w:hanging="369"/>
        <w:rPr>
          <w:rFonts w:ascii="Symbol" w:eastAsia="Symbol" w:hAnsi="Symbol" w:cs="Symbol"/>
          <w:sz w:val="24"/>
          <w:szCs w:val="24"/>
        </w:rPr>
      </w:pPr>
      <w:r>
        <w:rPr>
          <w:rFonts w:eastAsia="Times New Roman"/>
          <w:sz w:val="24"/>
          <w:szCs w:val="24"/>
        </w:rPr>
        <w:t>Insuficienta adaptare a curriculum-ului la particularităţile unor categorii speciale de elevi;</w:t>
      </w:r>
    </w:p>
    <w:p w:rsidR="00CB2654" w:rsidRDefault="00CB2654">
      <w:pPr>
        <w:spacing w:line="241" w:lineRule="exact"/>
        <w:rPr>
          <w:rFonts w:ascii="Symbol" w:eastAsia="Symbol" w:hAnsi="Symbol" w:cs="Symbol"/>
          <w:sz w:val="24"/>
          <w:szCs w:val="24"/>
        </w:rPr>
      </w:pPr>
    </w:p>
    <w:p w:rsidR="00CB2654" w:rsidRDefault="009A223F">
      <w:pPr>
        <w:numPr>
          <w:ilvl w:val="0"/>
          <w:numId w:val="9"/>
        </w:numPr>
        <w:tabs>
          <w:tab w:val="left" w:pos="729"/>
        </w:tabs>
        <w:ind w:left="729" w:hanging="369"/>
        <w:rPr>
          <w:rFonts w:ascii="Symbol" w:eastAsia="Symbol" w:hAnsi="Symbol" w:cs="Symbol"/>
          <w:sz w:val="24"/>
          <w:szCs w:val="24"/>
        </w:rPr>
      </w:pPr>
      <w:r>
        <w:rPr>
          <w:rFonts w:eastAsia="Times New Roman"/>
          <w:sz w:val="24"/>
          <w:szCs w:val="24"/>
        </w:rPr>
        <w:t>Frecvența redusă a sarcinilor de învățare care stimulează dezvoltarea creativității elevilor și a gândirii critice;</w:t>
      </w:r>
    </w:p>
    <w:p w:rsidR="00CB2654" w:rsidRDefault="00CB2654">
      <w:pPr>
        <w:spacing w:line="80" w:lineRule="exact"/>
        <w:rPr>
          <w:rFonts w:ascii="Symbol" w:eastAsia="Symbol" w:hAnsi="Symbol" w:cs="Symbol"/>
          <w:sz w:val="24"/>
          <w:szCs w:val="24"/>
        </w:rPr>
      </w:pPr>
    </w:p>
    <w:p w:rsidR="00CB2654" w:rsidRDefault="009A223F">
      <w:pPr>
        <w:numPr>
          <w:ilvl w:val="0"/>
          <w:numId w:val="9"/>
        </w:numPr>
        <w:tabs>
          <w:tab w:val="left" w:pos="729"/>
        </w:tabs>
        <w:ind w:left="729" w:hanging="369"/>
        <w:rPr>
          <w:rFonts w:ascii="Symbol" w:eastAsia="Symbol" w:hAnsi="Symbol" w:cs="Symbol"/>
          <w:sz w:val="24"/>
          <w:szCs w:val="24"/>
        </w:rPr>
      </w:pPr>
      <w:r>
        <w:rPr>
          <w:rFonts w:eastAsia="Times New Roman"/>
          <w:sz w:val="24"/>
          <w:szCs w:val="24"/>
        </w:rPr>
        <w:t>Insuficienta utilizare a resurselor IT în desfășurarea procesului de predare-învățare-evaluare.</w:t>
      </w:r>
    </w:p>
    <w:p w:rsidR="00CB2654" w:rsidRDefault="00CB2654">
      <w:pPr>
        <w:spacing w:line="337" w:lineRule="exact"/>
        <w:rPr>
          <w:sz w:val="20"/>
          <w:szCs w:val="20"/>
        </w:rPr>
      </w:pPr>
    </w:p>
    <w:p w:rsidR="00CB2654" w:rsidRDefault="009A223F">
      <w:pPr>
        <w:jc w:val="right"/>
        <w:rPr>
          <w:sz w:val="20"/>
          <w:szCs w:val="20"/>
        </w:rPr>
      </w:pPr>
      <w:r>
        <w:rPr>
          <w:rFonts w:ascii="Calibri" w:eastAsia="Calibri" w:hAnsi="Calibri" w:cs="Calibri"/>
          <w:sz w:val="20"/>
          <w:szCs w:val="20"/>
        </w:rPr>
        <w:t>9</w:t>
      </w:r>
    </w:p>
    <w:p w:rsidR="00CB2654" w:rsidRDefault="00CB2654">
      <w:pPr>
        <w:sectPr w:rsidR="00CB2654">
          <w:pgSz w:w="16840" w:h="11906" w:orient="landscape"/>
          <w:pgMar w:top="537" w:right="638" w:bottom="156" w:left="811" w:header="0" w:footer="0" w:gutter="0"/>
          <w:cols w:space="720" w:equalWidth="0">
            <w:col w:w="15389"/>
          </w:cols>
        </w:sectPr>
      </w:pPr>
    </w:p>
    <w:p w:rsidR="00CB2654" w:rsidRDefault="009A223F">
      <w:pPr>
        <w:ind w:left="360"/>
        <w:rPr>
          <w:sz w:val="20"/>
          <w:szCs w:val="20"/>
        </w:rPr>
      </w:pPr>
      <w:r>
        <w:rPr>
          <w:rFonts w:eastAsia="Times New Roman"/>
          <w:b/>
          <w:bCs/>
          <w:sz w:val="24"/>
          <w:szCs w:val="24"/>
        </w:rPr>
        <w:lastRenderedPageBreak/>
        <w:t>IV. DIAGNOZA MEDIULUI EXTERN ȘI INTERN</w:t>
      </w:r>
    </w:p>
    <w:p w:rsidR="00CB2654" w:rsidRDefault="00CB2654">
      <w:pPr>
        <w:spacing w:line="334" w:lineRule="exact"/>
        <w:rPr>
          <w:sz w:val="20"/>
          <w:szCs w:val="20"/>
        </w:rPr>
      </w:pPr>
    </w:p>
    <w:p w:rsidR="00CB2654" w:rsidRDefault="009A223F">
      <w:pPr>
        <w:rPr>
          <w:sz w:val="20"/>
          <w:szCs w:val="20"/>
        </w:rPr>
      </w:pPr>
      <w:r>
        <w:rPr>
          <w:rFonts w:eastAsia="Times New Roman"/>
          <w:sz w:val="24"/>
          <w:szCs w:val="24"/>
        </w:rPr>
        <w:t>IV.1. PREZENTARE GENERALĂ</w:t>
      </w:r>
    </w:p>
    <w:p w:rsidR="00CB2654" w:rsidRDefault="00CB2654">
      <w:pPr>
        <w:spacing w:line="338" w:lineRule="exact"/>
        <w:rPr>
          <w:sz w:val="20"/>
          <w:szCs w:val="20"/>
        </w:rPr>
      </w:pPr>
    </w:p>
    <w:p w:rsidR="00CB2654" w:rsidRDefault="009A223F">
      <w:pPr>
        <w:rPr>
          <w:sz w:val="20"/>
          <w:szCs w:val="20"/>
        </w:rPr>
      </w:pPr>
      <w:r>
        <w:rPr>
          <w:rFonts w:eastAsia="Times New Roman"/>
          <w:sz w:val="24"/>
          <w:szCs w:val="24"/>
        </w:rPr>
        <w:t>IV.1.1 CONTEXT LEGISLATIV</w:t>
      </w:r>
    </w:p>
    <w:p w:rsidR="00CB2654" w:rsidRDefault="00CB2654">
      <w:pPr>
        <w:spacing w:line="343" w:lineRule="exact"/>
        <w:rPr>
          <w:sz w:val="20"/>
          <w:szCs w:val="20"/>
        </w:rPr>
      </w:pPr>
    </w:p>
    <w:p w:rsidR="00CB2654" w:rsidRDefault="009A223F">
      <w:pPr>
        <w:ind w:left="420"/>
        <w:rPr>
          <w:sz w:val="20"/>
          <w:szCs w:val="20"/>
        </w:rPr>
      </w:pPr>
      <w:r>
        <w:rPr>
          <w:rFonts w:eastAsia="Times New Roman"/>
          <w:b/>
          <w:bCs/>
          <w:sz w:val="24"/>
          <w:szCs w:val="24"/>
        </w:rPr>
        <w:t>Legile şi documentele care stau la baza elaborării P.D.I.</w:t>
      </w:r>
    </w:p>
    <w:p w:rsidR="00CB2654" w:rsidRDefault="00CB2654">
      <w:pPr>
        <w:spacing w:line="334" w:lineRule="exact"/>
        <w:rPr>
          <w:sz w:val="20"/>
          <w:szCs w:val="20"/>
        </w:rPr>
      </w:pPr>
    </w:p>
    <w:p w:rsidR="00CB2654" w:rsidRDefault="009A223F">
      <w:pPr>
        <w:ind w:left="720"/>
        <w:rPr>
          <w:sz w:val="20"/>
          <w:szCs w:val="20"/>
        </w:rPr>
      </w:pPr>
      <w:r>
        <w:rPr>
          <w:rFonts w:eastAsia="Times New Roman"/>
          <w:sz w:val="24"/>
          <w:szCs w:val="24"/>
        </w:rPr>
        <w:t>Acest Proiect de dezvoltare instituţională a fost conceput în conformitate cu următoarele acte normative:</w:t>
      </w:r>
    </w:p>
    <w:p w:rsidR="00CB2654" w:rsidRDefault="009A223F">
      <w:pPr>
        <w:spacing w:line="20" w:lineRule="exact"/>
        <w:rPr>
          <w:sz w:val="20"/>
          <w:szCs w:val="20"/>
        </w:rPr>
      </w:pPr>
      <w:r>
        <w:rPr>
          <w:noProof/>
          <w:sz w:val="20"/>
          <w:szCs w:val="20"/>
        </w:rPr>
        <w:drawing>
          <wp:anchor distT="0" distB="0" distL="114300" distR="114300" simplePos="0" relativeHeight="251625472" behindDoc="1" locked="0" layoutInCell="0" allowOverlap="1">
            <wp:simplePos x="0" y="0"/>
            <wp:positionH relativeFrom="column">
              <wp:posOffset>67310</wp:posOffset>
            </wp:positionH>
            <wp:positionV relativeFrom="paragraph">
              <wp:posOffset>218440</wp:posOffset>
            </wp:positionV>
            <wp:extent cx="237490" cy="1689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blip>
                    <a:srcRect/>
                    <a:stretch>
                      <a:fillRect/>
                    </a:stretch>
                  </pic:blipFill>
                  <pic:spPr bwMode="auto">
                    <a:xfrm>
                      <a:off x="0" y="0"/>
                      <a:ext cx="237490" cy="168910"/>
                    </a:xfrm>
                    <a:prstGeom prst="rect">
                      <a:avLst/>
                    </a:prstGeom>
                    <a:noFill/>
                  </pic:spPr>
                </pic:pic>
              </a:graphicData>
            </a:graphic>
          </wp:anchor>
        </w:drawing>
      </w:r>
    </w:p>
    <w:p w:rsidR="00CB2654" w:rsidRDefault="00CB2654">
      <w:pPr>
        <w:spacing w:line="326" w:lineRule="exact"/>
        <w:rPr>
          <w:sz w:val="20"/>
          <w:szCs w:val="20"/>
        </w:rPr>
      </w:pP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 xml:space="preserve">Legea învățământului preuniversitar nr. 198/ 2023, </w:t>
      </w:r>
      <w:r w:rsidRPr="00597A6A">
        <w:rPr>
          <w:rFonts w:eastAsia="Times New Roman"/>
          <w:bCs/>
          <w:sz w:val="24"/>
          <w:szCs w:val="24"/>
        </w:rPr>
        <w:t xml:space="preserve">cu modificările și completările </w:t>
      </w:r>
      <w:r w:rsidRPr="00597A6A">
        <w:rPr>
          <w:rFonts w:eastAsia="Times New Roman"/>
          <w:bCs/>
          <w:sz w:val="24"/>
          <w:szCs w:val="24"/>
        </w:rPr>
        <w:t>ulterioare;</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Ordinul nr. 600/2018 privind aprobarea Codului c</w:t>
      </w:r>
      <w:r w:rsidRPr="00597A6A">
        <w:rPr>
          <w:rFonts w:eastAsia="Times New Roman"/>
          <w:bCs/>
          <w:sz w:val="24"/>
          <w:szCs w:val="24"/>
        </w:rPr>
        <w:t xml:space="preserve">ontrolului intern managerial al </w:t>
      </w:r>
      <w:r w:rsidRPr="00597A6A">
        <w:rPr>
          <w:rFonts w:eastAsia="Times New Roman"/>
          <w:bCs/>
          <w:sz w:val="24"/>
          <w:szCs w:val="24"/>
        </w:rPr>
        <w:t>entităților publice;</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Legea nr. 87 / 2006 pentru aprobarea Ordonanţei d</w:t>
      </w:r>
      <w:r w:rsidRPr="00597A6A">
        <w:rPr>
          <w:rFonts w:eastAsia="Times New Roman"/>
          <w:bCs/>
          <w:sz w:val="24"/>
          <w:szCs w:val="24"/>
        </w:rPr>
        <w:t>e urgenţă a Guvernului nr. 75 /</w:t>
      </w:r>
      <w:r w:rsidRPr="00597A6A">
        <w:rPr>
          <w:rFonts w:eastAsia="Times New Roman"/>
          <w:bCs/>
          <w:sz w:val="24"/>
          <w:szCs w:val="24"/>
        </w:rPr>
        <w:t>12.07.2005, privind asigurarea calităţii educaţiei;</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Ordin nr. 5726/ 12.08.2024 pentru aprobarea Regula</w:t>
      </w:r>
      <w:r w:rsidRPr="00597A6A">
        <w:rPr>
          <w:rFonts w:eastAsia="Times New Roman"/>
          <w:bCs/>
          <w:sz w:val="24"/>
          <w:szCs w:val="24"/>
        </w:rPr>
        <w:t xml:space="preserve">mentului-Cadru de Organizare şi </w:t>
      </w:r>
      <w:r w:rsidRPr="00597A6A">
        <w:rPr>
          <w:rFonts w:eastAsia="Times New Roman"/>
          <w:bCs/>
          <w:sz w:val="24"/>
          <w:szCs w:val="24"/>
        </w:rPr>
        <w:t xml:space="preserve">Funcţionare a Unităţilor de Învăţământ Preuniversitar </w:t>
      </w:r>
      <w:r w:rsidRPr="00597A6A">
        <w:rPr>
          <w:rFonts w:eastAsia="Times New Roman"/>
          <w:bCs/>
          <w:sz w:val="24"/>
          <w:szCs w:val="24"/>
        </w:rPr>
        <w:t xml:space="preserve">cu completările și modificările </w:t>
      </w:r>
      <w:r w:rsidRPr="00597A6A">
        <w:rPr>
          <w:rFonts w:eastAsia="Times New Roman"/>
          <w:bCs/>
          <w:sz w:val="24"/>
          <w:szCs w:val="24"/>
        </w:rPr>
        <w:t>ulterioare;</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Curriculum pentru învățământ preșcolar, 2019;</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 xml:space="preserve">Legea Nr. 35/2007 privind asigurarea protecţiei unităţilor </w:t>
      </w:r>
      <w:r w:rsidRPr="00597A6A">
        <w:rPr>
          <w:rFonts w:eastAsia="Times New Roman"/>
          <w:bCs/>
          <w:sz w:val="24"/>
          <w:szCs w:val="24"/>
        </w:rPr>
        <w:t xml:space="preserve">şcolare, siguranţei elevilor şi </w:t>
      </w:r>
      <w:r w:rsidRPr="00597A6A">
        <w:rPr>
          <w:rFonts w:eastAsia="Times New Roman"/>
          <w:bCs/>
          <w:sz w:val="24"/>
          <w:szCs w:val="24"/>
        </w:rPr>
        <w:t>a personalului didactic din învăţământul preuniversitar, modificată și completată</w:t>
      </w:r>
      <w:r w:rsidRPr="00597A6A">
        <w:rPr>
          <w:rFonts w:eastAsia="Times New Roman"/>
          <w:bCs/>
          <w:sz w:val="24"/>
          <w:szCs w:val="24"/>
        </w:rPr>
        <w:t xml:space="preserve"> prin </w:t>
      </w:r>
      <w:r w:rsidRPr="00597A6A">
        <w:rPr>
          <w:rFonts w:eastAsia="Times New Roman"/>
          <w:bCs/>
          <w:sz w:val="24"/>
          <w:szCs w:val="24"/>
        </w:rPr>
        <w:t>legea 29 din 2010;</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Legea Nr. 319/2006 privind securitatea şi sănătatea în muncă;</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Ordinul Nr. 653/2001 privind asistenţa medicală a preşcolarilor, elevilor şi studenţilor;</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Legea nr. 272/2004 privind protecţia şi promovarea drepturilor copilulu</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Ordinul 1456 / 28.08.2020 pentru aprobarea normelor</w:t>
      </w:r>
      <w:r w:rsidRPr="00597A6A">
        <w:rPr>
          <w:rFonts w:eastAsia="Times New Roman"/>
          <w:bCs/>
          <w:sz w:val="24"/>
          <w:szCs w:val="24"/>
        </w:rPr>
        <w:t xml:space="preserve"> de igienă din unitățile pentru </w:t>
      </w:r>
      <w:r w:rsidRPr="00597A6A">
        <w:rPr>
          <w:rFonts w:eastAsia="Times New Roman"/>
          <w:bCs/>
          <w:sz w:val="24"/>
          <w:szCs w:val="24"/>
        </w:rPr>
        <w:t>ocrotirea, educarea, instruirea, odihna și recreerea copiilor și tinerilor;</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 xml:space="preserve">Adrese I.S.J. </w:t>
      </w:r>
      <w:proofErr w:type="gramStart"/>
      <w:r w:rsidRPr="00597A6A">
        <w:rPr>
          <w:rFonts w:eastAsia="Times New Roman"/>
          <w:bCs/>
          <w:sz w:val="24"/>
          <w:szCs w:val="24"/>
        </w:rPr>
        <w:t xml:space="preserve">Valcea </w:t>
      </w:r>
      <w:r w:rsidRPr="00597A6A">
        <w:rPr>
          <w:rFonts w:eastAsia="Times New Roman"/>
          <w:bCs/>
          <w:sz w:val="24"/>
          <w:szCs w:val="24"/>
        </w:rPr>
        <w:t>,</w:t>
      </w:r>
      <w:proofErr w:type="gramEnd"/>
      <w:r w:rsidRPr="00597A6A">
        <w:rPr>
          <w:rFonts w:eastAsia="Times New Roman"/>
          <w:bCs/>
          <w:sz w:val="24"/>
          <w:szCs w:val="24"/>
        </w:rPr>
        <w:t xml:space="preserve"> MEC. etc.;</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Rapoartele privind starea învăţământului;</w:t>
      </w:r>
    </w:p>
    <w:p w:rsidR="00597A6A" w:rsidRPr="00597A6A" w:rsidRDefault="00597A6A" w:rsidP="00597A6A">
      <w:pPr>
        <w:pStyle w:val="ListParagraph"/>
        <w:numPr>
          <w:ilvl w:val="0"/>
          <w:numId w:val="72"/>
        </w:numPr>
        <w:spacing w:line="276" w:lineRule="auto"/>
        <w:rPr>
          <w:rFonts w:eastAsia="Times New Roman"/>
          <w:bCs/>
          <w:sz w:val="24"/>
          <w:szCs w:val="24"/>
        </w:rPr>
      </w:pPr>
      <w:r w:rsidRPr="00597A6A">
        <w:rPr>
          <w:rFonts w:eastAsia="Times New Roman"/>
          <w:bCs/>
          <w:sz w:val="24"/>
          <w:szCs w:val="24"/>
        </w:rPr>
        <w:t>Scrisori metodice MEC;</w:t>
      </w:r>
    </w:p>
    <w:p w:rsidR="00597A6A" w:rsidRDefault="00597A6A" w:rsidP="00597A6A">
      <w:pPr>
        <w:rPr>
          <w:rFonts w:eastAsia="Times New Roman"/>
          <w:b/>
          <w:bCs/>
          <w:sz w:val="24"/>
          <w:szCs w:val="24"/>
        </w:rPr>
      </w:pPr>
    </w:p>
    <w:p w:rsidR="00597A6A" w:rsidRDefault="00597A6A">
      <w:pPr>
        <w:ind w:left="780"/>
        <w:rPr>
          <w:rFonts w:eastAsia="Times New Roman"/>
          <w:b/>
          <w:bCs/>
          <w:sz w:val="24"/>
          <w:szCs w:val="24"/>
        </w:rPr>
      </w:pPr>
    </w:p>
    <w:p w:rsidR="00597A6A" w:rsidRDefault="00597A6A">
      <w:pPr>
        <w:ind w:left="780"/>
        <w:rPr>
          <w:rFonts w:eastAsia="Times New Roman"/>
          <w:b/>
          <w:bCs/>
          <w:sz w:val="24"/>
          <w:szCs w:val="24"/>
        </w:rPr>
      </w:pPr>
    </w:p>
    <w:p w:rsidR="00CB2654" w:rsidRDefault="009A223F">
      <w:pPr>
        <w:ind w:left="780"/>
        <w:rPr>
          <w:sz w:val="20"/>
          <w:szCs w:val="20"/>
        </w:rPr>
      </w:pPr>
      <w:r>
        <w:rPr>
          <w:rFonts w:eastAsia="Times New Roman"/>
          <w:b/>
          <w:bCs/>
          <w:sz w:val="24"/>
          <w:szCs w:val="24"/>
        </w:rPr>
        <w:lastRenderedPageBreak/>
        <w:t>Titulatura oficială a şcolii</w:t>
      </w:r>
      <w:r>
        <w:rPr>
          <w:rFonts w:eastAsia="Times New Roman"/>
          <w:sz w:val="24"/>
          <w:szCs w:val="24"/>
        </w:rPr>
        <w:t>: ŞCOALA GIMNAZIALĂ, COM. VOINEASA</w:t>
      </w:r>
      <w:r>
        <w:rPr>
          <w:rFonts w:eastAsia="Times New Roman"/>
          <w:b/>
          <w:bCs/>
          <w:sz w:val="24"/>
          <w:szCs w:val="24"/>
        </w:rPr>
        <w:t xml:space="preserve"> </w:t>
      </w:r>
      <w:r>
        <w:rPr>
          <w:rFonts w:eastAsia="Times New Roman"/>
          <w:sz w:val="24"/>
          <w:szCs w:val="24"/>
        </w:rPr>
        <w:t>–</w:t>
      </w:r>
      <w:r>
        <w:rPr>
          <w:rFonts w:eastAsia="Times New Roman"/>
          <w:b/>
          <w:bCs/>
          <w:sz w:val="24"/>
          <w:szCs w:val="24"/>
        </w:rPr>
        <w:t xml:space="preserve"> </w:t>
      </w:r>
      <w:r>
        <w:rPr>
          <w:rFonts w:eastAsia="Times New Roman"/>
          <w:sz w:val="24"/>
          <w:szCs w:val="24"/>
        </w:rPr>
        <w:t>PJ</w:t>
      </w:r>
    </w:p>
    <w:p w:rsidR="00CB2654" w:rsidRDefault="00CB2654">
      <w:pPr>
        <w:spacing w:line="137" w:lineRule="exact"/>
        <w:rPr>
          <w:sz w:val="20"/>
          <w:szCs w:val="20"/>
        </w:rPr>
      </w:pPr>
    </w:p>
    <w:p w:rsidR="00CB2654" w:rsidRDefault="009A223F">
      <w:pPr>
        <w:ind w:left="1200"/>
        <w:rPr>
          <w:sz w:val="20"/>
          <w:szCs w:val="20"/>
        </w:rPr>
      </w:pPr>
      <w:r>
        <w:rPr>
          <w:rFonts w:eastAsia="Times New Roman"/>
          <w:sz w:val="24"/>
          <w:szCs w:val="24"/>
        </w:rPr>
        <w:t>Structuri arondate:</w:t>
      </w:r>
    </w:p>
    <w:p w:rsidR="00CB2654" w:rsidRDefault="00CB2654">
      <w:pPr>
        <w:spacing w:line="138" w:lineRule="exact"/>
        <w:rPr>
          <w:sz w:val="20"/>
          <w:szCs w:val="20"/>
        </w:rPr>
      </w:pPr>
    </w:p>
    <w:p w:rsidR="00CB2654" w:rsidRDefault="00CB2654">
      <w:pPr>
        <w:spacing w:line="135" w:lineRule="exact"/>
        <w:rPr>
          <w:rFonts w:ascii="Symbol" w:eastAsia="Symbol" w:hAnsi="Symbol" w:cs="Symbol"/>
          <w:sz w:val="24"/>
          <w:szCs w:val="24"/>
        </w:rPr>
      </w:pPr>
    </w:p>
    <w:p w:rsidR="00CB2654" w:rsidRDefault="009A223F">
      <w:pPr>
        <w:numPr>
          <w:ilvl w:val="0"/>
          <w:numId w:val="10"/>
        </w:numPr>
        <w:tabs>
          <w:tab w:val="left" w:pos="1440"/>
        </w:tabs>
        <w:ind w:left="1440" w:hanging="308"/>
        <w:rPr>
          <w:rFonts w:ascii="Symbol" w:eastAsia="Symbol" w:hAnsi="Symbol" w:cs="Symbol"/>
          <w:sz w:val="24"/>
          <w:szCs w:val="24"/>
        </w:rPr>
      </w:pPr>
      <w:r>
        <w:rPr>
          <w:rFonts w:eastAsia="Times New Roman"/>
          <w:sz w:val="24"/>
          <w:szCs w:val="24"/>
        </w:rPr>
        <w:t>Gradinita cu Program Normal , Com. Voineasa</w:t>
      </w:r>
    </w:p>
    <w:p w:rsidR="00CB2654" w:rsidRDefault="00CB2654">
      <w:pPr>
        <w:spacing w:line="139" w:lineRule="exact"/>
        <w:rPr>
          <w:sz w:val="20"/>
          <w:szCs w:val="20"/>
        </w:rPr>
      </w:pPr>
    </w:p>
    <w:p w:rsidR="00CB2654" w:rsidRDefault="009A223F">
      <w:pPr>
        <w:ind w:left="780"/>
        <w:rPr>
          <w:sz w:val="20"/>
          <w:szCs w:val="20"/>
        </w:rPr>
      </w:pPr>
      <w:r>
        <w:rPr>
          <w:rFonts w:eastAsia="Times New Roman"/>
          <w:b/>
          <w:bCs/>
          <w:sz w:val="24"/>
          <w:szCs w:val="24"/>
        </w:rPr>
        <w:t>Adresa</w:t>
      </w:r>
      <w:r>
        <w:rPr>
          <w:rFonts w:eastAsia="Times New Roman"/>
          <w:sz w:val="24"/>
          <w:szCs w:val="24"/>
        </w:rPr>
        <w:t xml:space="preserve">:  Comuna Voineasa, str. Aleea Paraul Scolii, nr. </w:t>
      </w:r>
      <w:proofErr w:type="gramStart"/>
      <w:r>
        <w:rPr>
          <w:rFonts w:eastAsia="Times New Roman"/>
          <w:sz w:val="24"/>
          <w:szCs w:val="24"/>
        </w:rPr>
        <w:t>2, jud.</w:t>
      </w:r>
      <w:proofErr w:type="gramEnd"/>
      <w:r>
        <w:rPr>
          <w:rFonts w:eastAsia="Times New Roman"/>
          <w:sz w:val="24"/>
          <w:szCs w:val="24"/>
        </w:rPr>
        <w:t xml:space="preserve"> Valcea</w:t>
      </w:r>
    </w:p>
    <w:p w:rsidR="00CB2654" w:rsidRDefault="00CB2654">
      <w:pPr>
        <w:spacing w:line="137" w:lineRule="exact"/>
        <w:rPr>
          <w:sz w:val="20"/>
          <w:szCs w:val="20"/>
        </w:rPr>
      </w:pPr>
    </w:p>
    <w:p w:rsidR="00CB2654" w:rsidRDefault="009A223F">
      <w:pPr>
        <w:ind w:left="780"/>
        <w:rPr>
          <w:sz w:val="20"/>
          <w:szCs w:val="20"/>
        </w:rPr>
      </w:pPr>
      <w:r>
        <w:rPr>
          <w:rFonts w:eastAsia="Times New Roman"/>
          <w:b/>
          <w:bCs/>
          <w:sz w:val="24"/>
          <w:szCs w:val="24"/>
        </w:rPr>
        <w:t>Tipul şcolii</w:t>
      </w:r>
      <w:r>
        <w:rPr>
          <w:rFonts w:eastAsia="Times New Roman"/>
          <w:sz w:val="24"/>
          <w:szCs w:val="24"/>
        </w:rPr>
        <w:t>: gimnazială, cursuri de zi</w:t>
      </w:r>
    </w:p>
    <w:p w:rsidR="00CB2654" w:rsidRDefault="00CB2654">
      <w:pPr>
        <w:spacing w:line="140" w:lineRule="exact"/>
        <w:rPr>
          <w:sz w:val="20"/>
          <w:szCs w:val="20"/>
        </w:rPr>
      </w:pPr>
    </w:p>
    <w:p w:rsidR="00CB2654" w:rsidRDefault="00005036">
      <w:pPr>
        <w:ind w:left="780"/>
        <w:rPr>
          <w:sz w:val="20"/>
          <w:szCs w:val="20"/>
        </w:rPr>
      </w:pPr>
      <w:proofErr w:type="gramStart"/>
      <w:r>
        <w:rPr>
          <w:rFonts w:eastAsia="Times New Roman"/>
          <w:b/>
          <w:bCs/>
          <w:sz w:val="24"/>
          <w:szCs w:val="24"/>
        </w:rPr>
        <w:t>Telefon :</w:t>
      </w:r>
      <w:proofErr w:type="gramEnd"/>
      <w:r w:rsidR="009A223F">
        <w:rPr>
          <w:rFonts w:eastAsia="Times New Roman"/>
          <w:b/>
          <w:bCs/>
          <w:sz w:val="24"/>
          <w:szCs w:val="24"/>
        </w:rPr>
        <w:t xml:space="preserve"> </w:t>
      </w:r>
      <w:r>
        <w:rPr>
          <w:rFonts w:eastAsia="Times New Roman"/>
          <w:sz w:val="24"/>
          <w:szCs w:val="24"/>
        </w:rPr>
        <w:t>0744662404</w:t>
      </w:r>
    </w:p>
    <w:p w:rsidR="00CB2654" w:rsidRDefault="00CB2654">
      <w:pPr>
        <w:spacing w:line="137" w:lineRule="exact"/>
        <w:rPr>
          <w:sz w:val="20"/>
          <w:szCs w:val="20"/>
        </w:rPr>
      </w:pPr>
    </w:p>
    <w:p w:rsidR="00CB2654" w:rsidRDefault="009A223F">
      <w:pPr>
        <w:ind w:left="780"/>
        <w:rPr>
          <w:sz w:val="20"/>
          <w:szCs w:val="20"/>
        </w:rPr>
      </w:pPr>
      <w:proofErr w:type="gramStart"/>
      <w:r>
        <w:rPr>
          <w:rFonts w:eastAsia="Times New Roman"/>
          <w:b/>
          <w:bCs/>
          <w:sz w:val="24"/>
          <w:szCs w:val="24"/>
        </w:rPr>
        <w:t xml:space="preserve">CUI </w:t>
      </w:r>
      <w:r w:rsidR="00005036">
        <w:rPr>
          <w:rFonts w:eastAsia="Times New Roman"/>
          <w:sz w:val="24"/>
          <w:szCs w:val="24"/>
        </w:rPr>
        <w:t>:</w:t>
      </w:r>
      <w:proofErr w:type="gramEnd"/>
      <w:r w:rsidR="00005036">
        <w:rPr>
          <w:rFonts w:eastAsia="Times New Roman"/>
          <w:sz w:val="24"/>
          <w:szCs w:val="24"/>
        </w:rPr>
        <w:t xml:space="preserve"> 29362238</w:t>
      </w:r>
    </w:p>
    <w:p w:rsidR="00CB2654" w:rsidRDefault="00CB2654">
      <w:pPr>
        <w:spacing w:line="139" w:lineRule="exact"/>
        <w:rPr>
          <w:sz w:val="20"/>
          <w:szCs w:val="20"/>
        </w:rPr>
      </w:pPr>
    </w:p>
    <w:p w:rsidR="00CB2654" w:rsidRDefault="009A223F">
      <w:pPr>
        <w:ind w:left="780"/>
        <w:rPr>
          <w:sz w:val="20"/>
          <w:szCs w:val="20"/>
        </w:rPr>
      </w:pPr>
      <w:r>
        <w:rPr>
          <w:rFonts w:eastAsia="Times New Roman"/>
          <w:b/>
          <w:bCs/>
          <w:sz w:val="24"/>
          <w:szCs w:val="24"/>
        </w:rPr>
        <w:t xml:space="preserve">E-mail: </w:t>
      </w:r>
      <w:r w:rsidR="00005036">
        <w:rPr>
          <w:rFonts w:eastAsia="Times New Roman"/>
          <w:sz w:val="24"/>
          <w:szCs w:val="24"/>
        </w:rPr>
        <w:t>scvoineasa2020@gmail.com</w:t>
      </w:r>
    </w:p>
    <w:p w:rsidR="00CB2654" w:rsidRDefault="00CB2654">
      <w:pPr>
        <w:spacing w:line="137" w:lineRule="exact"/>
        <w:rPr>
          <w:sz w:val="20"/>
          <w:szCs w:val="20"/>
        </w:rPr>
      </w:pPr>
    </w:p>
    <w:p w:rsidR="00CB2654" w:rsidRDefault="009A223F">
      <w:pPr>
        <w:ind w:left="780"/>
        <w:rPr>
          <w:sz w:val="20"/>
          <w:szCs w:val="20"/>
        </w:rPr>
      </w:pPr>
      <w:r>
        <w:rPr>
          <w:rFonts w:eastAsia="Times New Roman"/>
          <w:b/>
          <w:bCs/>
          <w:sz w:val="24"/>
          <w:szCs w:val="24"/>
        </w:rPr>
        <w:t>Web site</w:t>
      </w:r>
      <w:r>
        <w:rPr>
          <w:rFonts w:eastAsia="Times New Roman"/>
          <w:sz w:val="24"/>
          <w:szCs w:val="24"/>
        </w:rPr>
        <w:t>:</w:t>
      </w:r>
      <w:r>
        <w:rPr>
          <w:rFonts w:eastAsia="Times New Roman"/>
          <w:b/>
          <w:bCs/>
          <w:sz w:val="24"/>
          <w:szCs w:val="24"/>
        </w:rPr>
        <w:t xml:space="preserve"> </w:t>
      </w:r>
      <w:r w:rsidR="00005036">
        <w:rPr>
          <w:rFonts w:eastAsia="Times New Roman"/>
          <w:color w:val="0000FF"/>
          <w:sz w:val="24"/>
          <w:szCs w:val="24"/>
          <w:u w:val="single"/>
        </w:rPr>
        <w:t>www.scoalavoineasa.ro</w:t>
      </w:r>
    </w:p>
    <w:p w:rsidR="00CB2654" w:rsidRDefault="00CB2654">
      <w:pPr>
        <w:spacing w:line="139" w:lineRule="exact"/>
        <w:rPr>
          <w:sz w:val="20"/>
          <w:szCs w:val="20"/>
        </w:rPr>
      </w:pPr>
    </w:p>
    <w:p w:rsidR="00CB2654" w:rsidRDefault="009A223F">
      <w:pPr>
        <w:ind w:left="780"/>
        <w:rPr>
          <w:sz w:val="20"/>
          <w:szCs w:val="20"/>
        </w:rPr>
      </w:pPr>
      <w:r>
        <w:rPr>
          <w:rFonts w:eastAsia="Times New Roman"/>
          <w:b/>
          <w:bCs/>
          <w:sz w:val="24"/>
          <w:szCs w:val="24"/>
        </w:rPr>
        <w:t xml:space="preserve">Limba de predare: </w:t>
      </w:r>
      <w:r>
        <w:rPr>
          <w:rFonts w:eastAsia="Times New Roman"/>
          <w:sz w:val="24"/>
          <w:szCs w:val="24"/>
        </w:rPr>
        <w:t>română</w:t>
      </w:r>
    </w:p>
    <w:p w:rsidR="00CB2654" w:rsidRDefault="00CB2654">
      <w:pPr>
        <w:spacing w:line="142" w:lineRule="exact"/>
        <w:rPr>
          <w:sz w:val="20"/>
          <w:szCs w:val="20"/>
        </w:rPr>
      </w:pPr>
    </w:p>
    <w:p w:rsidR="00CB2654" w:rsidRDefault="009A223F">
      <w:pPr>
        <w:rPr>
          <w:sz w:val="20"/>
          <w:szCs w:val="20"/>
        </w:rPr>
      </w:pPr>
      <w:r>
        <w:rPr>
          <w:rFonts w:eastAsia="Times New Roman"/>
          <w:b/>
          <w:bCs/>
          <w:sz w:val="24"/>
          <w:szCs w:val="24"/>
        </w:rPr>
        <w:t>IV.1.3 REPERE GEOGRAFICE</w:t>
      </w:r>
      <w:r w:rsidR="00005036">
        <w:rPr>
          <w:rFonts w:eastAsia="Times New Roman"/>
          <w:b/>
          <w:bCs/>
          <w:sz w:val="24"/>
          <w:szCs w:val="24"/>
        </w:rPr>
        <w:t>-ISTORICE</w:t>
      </w:r>
    </w:p>
    <w:p w:rsidR="00CB2654" w:rsidRDefault="00CB2654">
      <w:pPr>
        <w:spacing w:line="135" w:lineRule="exact"/>
        <w:rPr>
          <w:sz w:val="20"/>
          <w:szCs w:val="20"/>
        </w:rPr>
      </w:pPr>
    </w:p>
    <w:p w:rsidR="00005036" w:rsidRPr="00005036" w:rsidRDefault="00597A6A" w:rsidP="00597A6A">
      <w:pPr>
        <w:spacing w:line="276" w:lineRule="auto"/>
        <w:rPr>
          <w:rFonts w:eastAsia="Times New Roman"/>
          <w:sz w:val="24"/>
          <w:szCs w:val="24"/>
        </w:rPr>
      </w:pPr>
      <w:r>
        <w:rPr>
          <w:sz w:val="20"/>
          <w:szCs w:val="20"/>
        </w:rPr>
        <w:t xml:space="preserve">         </w:t>
      </w:r>
      <w:r w:rsidR="00005036" w:rsidRPr="00005036">
        <w:rPr>
          <w:rFonts w:eastAsia="Times New Roman"/>
          <w:sz w:val="24"/>
          <w:szCs w:val="24"/>
        </w:rPr>
        <w:t xml:space="preserve"> </w:t>
      </w:r>
      <w:proofErr w:type="gramStart"/>
      <w:r w:rsidR="00005036" w:rsidRPr="00005036">
        <w:rPr>
          <w:rFonts w:eastAsia="Times New Roman"/>
          <w:sz w:val="24"/>
          <w:szCs w:val="24"/>
        </w:rPr>
        <w:t>Scoala a constituit dintotdeauna factorul principal de educare si formare a tinerei generatii.</w:t>
      </w:r>
      <w:proofErr w:type="gramEnd"/>
    </w:p>
    <w:p w:rsidR="00005036" w:rsidRPr="00005036" w:rsidRDefault="00005036" w:rsidP="00597A6A">
      <w:pPr>
        <w:spacing w:after="200" w:line="276" w:lineRule="auto"/>
        <w:rPr>
          <w:rFonts w:eastAsia="Times New Roman"/>
          <w:sz w:val="24"/>
          <w:szCs w:val="24"/>
        </w:rPr>
      </w:pPr>
      <w:r w:rsidRPr="00005036">
        <w:rPr>
          <w:rFonts w:eastAsia="Times New Roman"/>
          <w:sz w:val="24"/>
          <w:szCs w:val="24"/>
        </w:rPr>
        <w:t xml:space="preserve"> </w:t>
      </w:r>
      <w:r>
        <w:rPr>
          <w:rFonts w:eastAsia="Times New Roman"/>
          <w:sz w:val="24"/>
          <w:szCs w:val="24"/>
        </w:rPr>
        <w:t xml:space="preserve">      </w:t>
      </w:r>
      <w:r w:rsidRPr="00005036">
        <w:rPr>
          <w:rFonts w:eastAsia="Times New Roman"/>
          <w:sz w:val="24"/>
          <w:szCs w:val="24"/>
        </w:rPr>
        <w:t xml:space="preserve">  La Voineasa,acest principiu s-a vadit din plin de-a lungul veacurilor .In ciuda numeroaselor greutati  prin care a trecut romanul ,poate ca tocmai experienta vietii l-a facut sa iasa mai darz ,mai calit.La acestea au contrubuit in buna parte ,scolile din lemn,mici luminite de adevar si intelepciune ,risipite pe intreg  pamantul romanesc.</w:t>
      </w:r>
    </w:p>
    <w:p w:rsidR="00005036" w:rsidRPr="00005036" w:rsidRDefault="00005036" w:rsidP="00005036">
      <w:pPr>
        <w:spacing w:after="200" w:line="360" w:lineRule="auto"/>
        <w:rPr>
          <w:rFonts w:eastAsia="Times New Roman"/>
          <w:sz w:val="24"/>
          <w:szCs w:val="24"/>
        </w:rPr>
      </w:pPr>
      <w:r w:rsidRPr="00005036">
        <w:rPr>
          <w:rFonts w:eastAsia="Times New Roman"/>
          <w:sz w:val="24"/>
          <w:szCs w:val="24"/>
        </w:rPr>
        <w:t xml:space="preserve">   Scrisul,cititul si socotitul in comuna Voineasa  se invatau in casa preotului ori in tinda  bisericii,acolo unde a existat un lacas de cult ,invatamantul  se desfasura in biserica  sub supravegherea preotului.Despre un invatamant organizat  in comuna noastra se poate vorbi  din anul 1838  cand se infiinteaza prima scoala din comuna ,ca urmare a prevederii Regulamentului organic.Localul era construit de catre sateni “…..din lemn,sindrilit cu sita de brad ,avand cuie de lemn,lipita cu var ,podita.Cladirea avea doua incaperi ,din care o sala lunga de 5 stanjeni  si trei palme  si lata de 4 stanjeni  si 2 palme A doua ,lunga  de 4 stanjeni  si 3 palme cu aceeasi latime.In urma Revolutiei de la 1848,scoala a fost </w:t>
      </w:r>
      <w:r w:rsidRPr="00005036">
        <w:rPr>
          <w:rFonts w:ascii="Arial" w:eastAsia="Times New Roman" w:hAnsi="Arial" w:cs="Arial"/>
          <w:sz w:val="24"/>
          <w:szCs w:val="24"/>
        </w:rPr>
        <w:t xml:space="preserve">inchsa ,cursurile fiind reluate  numai in anul </w:t>
      </w:r>
      <w:r w:rsidRPr="00005036">
        <w:rPr>
          <w:rFonts w:eastAsia="Times New Roman"/>
          <w:sz w:val="24"/>
          <w:szCs w:val="24"/>
        </w:rPr>
        <w:t xml:space="preserve">1859. Din anul 1890 scoala </w:t>
      </w:r>
      <w:proofErr w:type="gramStart"/>
      <w:r w:rsidRPr="00005036">
        <w:rPr>
          <w:rFonts w:eastAsia="Times New Roman"/>
          <w:sz w:val="24"/>
          <w:szCs w:val="24"/>
        </w:rPr>
        <w:t>Voineasa  a</w:t>
      </w:r>
      <w:proofErr w:type="gramEnd"/>
      <w:r w:rsidRPr="00005036">
        <w:rPr>
          <w:rFonts w:eastAsia="Times New Roman"/>
          <w:sz w:val="24"/>
          <w:szCs w:val="24"/>
        </w:rPr>
        <w:t xml:space="preserve"> fost desfintata si mutata la Malaia. In anul </w:t>
      </w:r>
      <w:proofErr w:type="gramStart"/>
      <w:r w:rsidRPr="00005036">
        <w:rPr>
          <w:rFonts w:eastAsia="Times New Roman"/>
          <w:sz w:val="24"/>
          <w:szCs w:val="24"/>
        </w:rPr>
        <w:t>1908 ,odata</w:t>
      </w:r>
      <w:proofErr w:type="gramEnd"/>
      <w:r w:rsidRPr="00005036">
        <w:rPr>
          <w:rFonts w:eastAsia="Times New Roman"/>
          <w:sz w:val="24"/>
          <w:szCs w:val="24"/>
        </w:rPr>
        <w:t xml:space="preserve"> cu declararea comunei Voineasa ,se reinfiinteaza scoala,care functioneaza in case inchiriate ,neavand un local propriu.. In anii 1948-1949 se construieste o scoala </w:t>
      </w:r>
      <w:proofErr w:type="gramStart"/>
      <w:r w:rsidRPr="00005036">
        <w:rPr>
          <w:rFonts w:eastAsia="Times New Roman"/>
          <w:sz w:val="24"/>
          <w:szCs w:val="24"/>
        </w:rPr>
        <w:t>noua ,cunoscuta</w:t>
      </w:r>
      <w:proofErr w:type="gramEnd"/>
      <w:r w:rsidRPr="00005036">
        <w:rPr>
          <w:rFonts w:eastAsia="Times New Roman"/>
          <w:sz w:val="24"/>
          <w:szCs w:val="24"/>
        </w:rPr>
        <w:t xml:space="preserve"> astazi sub numele de </w:t>
      </w:r>
      <w:r w:rsidRPr="00005036">
        <w:rPr>
          <w:rFonts w:eastAsia="Times New Roman"/>
          <w:sz w:val="24"/>
          <w:szCs w:val="24"/>
        </w:rPr>
        <w:lastRenderedPageBreak/>
        <w:t>Scoala veche ,avand 4 sali de clasa. In anul 1968 s-a dat in folosinta un local modern, infiintandu-se Liceul Voineasa</w:t>
      </w:r>
      <w:proofErr w:type="gramStart"/>
      <w:r w:rsidRPr="00005036">
        <w:rPr>
          <w:rFonts w:eastAsia="Times New Roman"/>
          <w:sz w:val="24"/>
          <w:szCs w:val="24"/>
        </w:rPr>
        <w:t>,liceu</w:t>
      </w:r>
      <w:proofErr w:type="gramEnd"/>
      <w:r w:rsidRPr="00005036">
        <w:rPr>
          <w:rFonts w:eastAsia="Times New Roman"/>
          <w:sz w:val="24"/>
          <w:szCs w:val="24"/>
        </w:rPr>
        <w:t xml:space="preserve"> care a functionat pana in anul 1973.</w:t>
      </w:r>
    </w:p>
    <w:p w:rsidR="00005036" w:rsidRPr="00005036" w:rsidRDefault="00005036" w:rsidP="00005036">
      <w:pPr>
        <w:spacing w:after="200" w:line="276" w:lineRule="auto"/>
        <w:rPr>
          <w:rFonts w:eastAsia="Times New Roman"/>
          <w:sz w:val="24"/>
          <w:szCs w:val="24"/>
        </w:rPr>
      </w:pPr>
      <w:r w:rsidRPr="00005036">
        <w:rPr>
          <w:rFonts w:eastAsia="Times New Roman"/>
          <w:sz w:val="24"/>
          <w:szCs w:val="24"/>
        </w:rPr>
        <w:t xml:space="preserve">    </w:t>
      </w:r>
      <w:proofErr w:type="gramStart"/>
      <w:r w:rsidRPr="00005036">
        <w:rPr>
          <w:rFonts w:eastAsia="Times New Roman"/>
          <w:sz w:val="24"/>
          <w:szCs w:val="24"/>
        </w:rPr>
        <w:t>In acelasi local se invata si astazi.</w:t>
      </w:r>
      <w:proofErr w:type="gramEnd"/>
    </w:p>
    <w:p w:rsidR="00CB2654" w:rsidRPr="00005036" w:rsidRDefault="00005036" w:rsidP="00005036">
      <w:pPr>
        <w:tabs>
          <w:tab w:val="left" w:pos="870"/>
          <w:tab w:val="right" w:pos="15380"/>
        </w:tabs>
        <w:rPr>
          <w:sz w:val="20"/>
          <w:szCs w:val="20"/>
        </w:rPr>
        <w:sectPr w:rsidR="00CB2654" w:rsidRPr="00005036" w:rsidSect="00005036">
          <w:pgSz w:w="16840" w:h="11906" w:orient="landscape"/>
          <w:pgMar w:top="1440" w:right="1440" w:bottom="1440" w:left="1440" w:header="0" w:footer="0" w:gutter="0"/>
          <w:cols w:space="720" w:equalWidth="0">
            <w:col w:w="14578"/>
          </w:cols>
          <w:docGrid w:linePitch="299"/>
        </w:sectPr>
      </w:pPr>
      <w:r>
        <w:rPr>
          <w:rFonts w:ascii="Calibri" w:eastAsia="Calibri" w:hAnsi="Calibri" w:cs="Calibri"/>
          <w:sz w:val="20"/>
          <w:szCs w:val="20"/>
        </w:rPr>
        <w:t xml:space="preserve">                                                          </w:t>
      </w:r>
      <w:r>
        <w:rPr>
          <w:rFonts w:ascii="Arial" w:eastAsia="Times New Roman" w:hAnsi="Arial" w:cs="Arial"/>
          <w:noProof/>
          <w:sz w:val="24"/>
          <w:szCs w:val="24"/>
        </w:rPr>
        <w:drawing>
          <wp:inline distT="0" distB="0" distL="0" distR="0" wp14:anchorId="62C24391" wp14:editId="51A6FC86">
            <wp:extent cx="6400800" cy="1609725"/>
            <wp:effectExtent l="0" t="0" r="0" b="9525"/>
            <wp:docPr id="77" name="Picture 77" descr="IMG_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IMG_14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1609725"/>
                    </a:xfrm>
                    <a:prstGeom prst="rect">
                      <a:avLst/>
                    </a:prstGeom>
                    <a:noFill/>
                    <a:ln>
                      <a:noFill/>
                    </a:ln>
                  </pic:spPr>
                </pic:pic>
              </a:graphicData>
            </a:graphic>
          </wp:inline>
        </w:drawing>
      </w:r>
    </w:p>
    <w:p w:rsidR="00CB2654" w:rsidRDefault="00CB2654">
      <w:pPr>
        <w:spacing w:line="200" w:lineRule="exact"/>
        <w:rPr>
          <w:sz w:val="20"/>
          <w:szCs w:val="20"/>
        </w:rPr>
      </w:pPr>
    </w:p>
    <w:p w:rsidR="00CB2654" w:rsidRDefault="00CB2654">
      <w:pPr>
        <w:spacing w:line="266" w:lineRule="exact"/>
        <w:rPr>
          <w:sz w:val="20"/>
          <w:szCs w:val="20"/>
        </w:rPr>
      </w:pPr>
    </w:p>
    <w:p w:rsidR="00CB2654" w:rsidRDefault="009A223F">
      <w:pPr>
        <w:rPr>
          <w:sz w:val="20"/>
          <w:szCs w:val="20"/>
        </w:rPr>
      </w:pPr>
      <w:r>
        <w:rPr>
          <w:rFonts w:eastAsia="Times New Roman"/>
          <w:b/>
          <w:bCs/>
          <w:sz w:val="24"/>
          <w:szCs w:val="24"/>
        </w:rPr>
        <w:t>IV.1.4 REPERE ISTORICE</w:t>
      </w:r>
    </w:p>
    <w:p w:rsidR="00CB2654" w:rsidRPr="00005036" w:rsidRDefault="00005036" w:rsidP="00005036">
      <w:pPr>
        <w:spacing w:after="200" w:line="360" w:lineRule="auto"/>
        <w:rPr>
          <w:rFonts w:eastAsia="Times New Roman"/>
          <w:sz w:val="24"/>
          <w:szCs w:val="24"/>
        </w:rPr>
      </w:pPr>
      <w:r w:rsidRPr="00005036">
        <w:rPr>
          <w:rFonts w:eastAsia="Times New Roman"/>
          <w:sz w:val="24"/>
          <w:szCs w:val="24"/>
        </w:rPr>
        <w:t xml:space="preserve">   </w:t>
      </w:r>
      <w:r>
        <w:rPr>
          <w:rFonts w:eastAsia="Times New Roman"/>
          <w:sz w:val="24"/>
          <w:szCs w:val="24"/>
        </w:rPr>
        <w:t xml:space="preserve">       </w:t>
      </w:r>
      <w:r w:rsidRPr="00005036">
        <w:rPr>
          <w:rFonts w:eastAsia="Times New Roman"/>
          <w:sz w:val="24"/>
          <w:szCs w:val="24"/>
        </w:rPr>
        <w:t xml:space="preserve">Scrisul,cititul si socotitul in comuna Voineasa  se invatau in casa preotului ori in tinda  bisericii,acolo unde a existat un lacas de cult ,invatamantul  se desfasura in biserica  sub supravegherea preotului.Despre un invatamant organizat  in comuna noastra se poate vorbi  din anul 1838  cand se infiinteaza prima scoala din comuna ,ca urmare a prevederii Regulamentului organic.Localul era construit de catre sateni “…..din lemn,sindrilit cu sita de brad ,avand cuie de lemn,lipita cu var ,podita.Cladirea avea doua incaperi ,din care o sala lunga de 5 stanjeni  si trei palme  si lata de 4 stanjeni  si 2 palme A doua ,lunga  de 4 stanjeni  si 3 palme cu aceeasi latime.In urma Revolutiei de la 1848,scoala a fost </w:t>
      </w:r>
      <w:r w:rsidRPr="00597A6A">
        <w:rPr>
          <w:rFonts w:eastAsia="Times New Roman"/>
          <w:sz w:val="24"/>
          <w:szCs w:val="24"/>
        </w:rPr>
        <w:t>inchsa ,cursurile fiind reluate  numai in anul 1859.</w:t>
      </w:r>
      <w:r w:rsidRPr="00005036">
        <w:rPr>
          <w:rFonts w:eastAsia="Times New Roman"/>
          <w:sz w:val="24"/>
          <w:szCs w:val="24"/>
        </w:rPr>
        <w:t xml:space="preserve"> Din anul 1890 scoala </w:t>
      </w:r>
      <w:proofErr w:type="gramStart"/>
      <w:r w:rsidRPr="00005036">
        <w:rPr>
          <w:rFonts w:eastAsia="Times New Roman"/>
          <w:sz w:val="24"/>
          <w:szCs w:val="24"/>
        </w:rPr>
        <w:t>Voineasa  a</w:t>
      </w:r>
      <w:proofErr w:type="gramEnd"/>
      <w:r w:rsidRPr="00005036">
        <w:rPr>
          <w:rFonts w:eastAsia="Times New Roman"/>
          <w:sz w:val="24"/>
          <w:szCs w:val="24"/>
        </w:rPr>
        <w:t xml:space="preserve"> fost desfintata si mutata la Malaia. In anul </w:t>
      </w:r>
      <w:proofErr w:type="gramStart"/>
      <w:r w:rsidRPr="00005036">
        <w:rPr>
          <w:rFonts w:eastAsia="Times New Roman"/>
          <w:sz w:val="24"/>
          <w:szCs w:val="24"/>
        </w:rPr>
        <w:t>1908 ,odata</w:t>
      </w:r>
      <w:proofErr w:type="gramEnd"/>
      <w:r w:rsidRPr="00005036">
        <w:rPr>
          <w:rFonts w:eastAsia="Times New Roman"/>
          <w:sz w:val="24"/>
          <w:szCs w:val="24"/>
        </w:rPr>
        <w:t xml:space="preserve"> cu declararea comunei Voineasa ,se reinfiinteaza scoala,care functioneaza in case inchiriate ,neavand un local propriu.. In anii 1948-1949 se construieste o scoala </w:t>
      </w:r>
      <w:proofErr w:type="gramStart"/>
      <w:r w:rsidRPr="00005036">
        <w:rPr>
          <w:rFonts w:eastAsia="Times New Roman"/>
          <w:sz w:val="24"/>
          <w:szCs w:val="24"/>
        </w:rPr>
        <w:t>noua ,cunoscuta</w:t>
      </w:r>
      <w:proofErr w:type="gramEnd"/>
      <w:r w:rsidRPr="00005036">
        <w:rPr>
          <w:rFonts w:eastAsia="Times New Roman"/>
          <w:sz w:val="24"/>
          <w:szCs w:val="24"/>
        </w:rPr>
        <w:t xml:space="preserve"> astazi sub numele de Scoala veche ,avand 4 sali de clasa. In anul 1968 s-a dat in folosinta un local modern, infiintandu-se Liceul Voineasa</w:t>
      </w:r>
      <w:proofErr w:type="gramStart"/>
      <w:r w:rsidRPr="00005036">
        <w:rPr>
          <w:rFonts w:eastAsia="Times New Roman"/>
          <w:sz w:val="24"/>
          <w:szCs w:val="24"/>
        </w:rPr>
        <w:t>,liceu</w:t>
      </w:r>
      <w:proofErr w:type="gramEnd"/>
      <w:r w:rsidRPr="00005036">
        <w:rPr>
          <w:rFonts w:eastAsia="Times New Roman"/>
          <w:sz w:val="24"/>
          <w:szCs w:val="24"/>
        </w:rPr>
        <w:t xml:space="preserve"> care a functionat pana in anul 1973.</w:t>
      </w:r>
    </w:p>
    <w:p w:rsidR="00CB2654" w:rsidRDefault="009A223F">
      <w:pPr>
        <w:ind w:left="720"/>
        <w:rPr>
          <w:sz w:val="20"/>
          <w:szCs w:val="20"/>
        </w:rPr>
      </w:pPr>
      <w:r>
        <w:rPr>
          <w:rFonts w:eastAsia="Times New Roman"/>
          <w:sz w:val="24"/>
          <w:szCs w:val="24"/>
        </w:rPr>
        <w:t xml:space="preserve">Din anul școlar 2012 instituția poartă numele Școala </w:t>
      </w:r>
      <w:proofErr w:type="gramStart"/>
      <w:r>
        <w:rPr>
          <w:rFonts w:eastAsia="Times New Roman"/>
          <w:sz w:val="24"/>
          <w:szCs w:val="24"/>
        </w:rPr>
        <w:t>Gi</w:t>
      </w:r>
      <w:r w:rsidR="00005036">
        <w:rPr>
          <w:rFonts w:eastAsia="Times New Roman"/>
          <w:sz w:val="24"/>
          <w:szCs w:val="24"/>
        </w:rPr>
        <w:t>mnazială ,</w:t>
      </w:r>
      <w:proofErr w:type="gramEnd"/>
      <w:r w:rsidR="00005036">
        <w:rPr>
          <w:rFonts w:eastAsia="Times New Roman"/>
          <w:sz w:val="24"/>
          <w:szCs w:val="24"/>
        </w:rPr>
        <w:t xml:space="preserve"> comuna Voineasa.</w:t>
      </w:r>
    </w:p>
    <w:p w:rsidR="00CB2654" w:rsidRDefault="00CB2654">
      <w:pPr>
        <w:spacing w:line="343" w:lineRule="exact"/>
        <w:rPr>
          <w:sz w:val="20"/>
          <w:szCs w:val="20"/>
        </w:rPr>
      </w:pPr>
    </w:p>
    <w:p w:rsidR="00CB2654" w:rsidRDefault="009A223F">
      <w:pPr>
        <w:rPr>
          <w:sz w:val="20"/>
          <w:szCs w:val="20"/>
        </w:rPr>
      </w:pPr>
      <w:r>
        <w:rPr>
          <w:rFonts w:eastAsia="Times New Roman"/>
          <w:b/>
          <w:bCs/>
          <w:sz w:val="24"/>
          <w:szCs w:val="24"/>
        </w:rPr>
        <w:t>IV.2. ANALIZA DE TIP CANTITATIV</w:t>
      </w:r>
    </w:p>
    <w:p w:rsidR="00CB2654" w:rsidRDefault="00CB2654">
      <w:pPr>
        <w:spacing w:line="339" w:lineRule="exact"/>
        <w:rPr>
          <w:sz w:val="20"/>
          <w:szCs w:val="20"/>
        </w:rPr>
      </w:pPr>
    </w:p>
    <w:p w:rsidR="00CB2654" w:rsidRDefault="009A223F">
      <w:pPr>
        <w:rPr>
          <w:sz w:val="20"/>
          <w:szCs w:val="20"/>
        </w:rPr>
      </w:pPr>
      <w:r>
        <w:rPr>
          <w:rFonts w:eastAsia="Times New Roman"/>
          <w:b/>
          <w:bCs/>
          <w:sz w:val="24"/>
          <w:szCs w:val="24"/>
        </w:rPr>
        <w:t>IV.2.1. RESURSE UMANE</w:t>
      </w:r>
    </w:p>
    <w:p w:rsidR="00CB2654" w:rsidRDefault="00CB2654">
      <w:pPr>
        <w:spacing w:line="144" w:lineRule="exact"/>
        <w:rPr>
          <w:sz w:val="20"/>
          <w:szCs w:val="20"/>
        </w:rPr>
      </w:pPr>
    </w:p>
    <w:p w:rsidR="00005036" w:rsidRDefault="00597A6A" w:rsidP="00AD2599">
      <w:pPr>
        <w:spacing w:line="350" w:lineRule="auto"/>
        <w:ind w:firstLine="720"/>
        <w:rPr>
          <w:sz w:val="20"/>
          <w:szCs w:val="20"/>
        </w:rPr>
      </w:pPr>
      <w:r>
        <w:rPr>
          <w:rFonts w:eastAsia="Times New Roman"/>
          <w:color w:val="0D0D0D"/>
          <w:sz w:val="24"/>
          <w:szCs w:val="24"/>
        </w:rPr>
        <w:t>In anul şcolar 2025-</w:t>
      </w:r>
      <w:proofErr w:type="gramStart"/>
      <w:r>
        <w:rPr>
          <w:rFonts w:eastAsia="Times New Roman"/>
          <w:color w:val="0D0D0D"/>
          <w:sz w:val="24"/>
          <w:szCs w:val="24"/>
        </w:rPr>
        <w:t xml:space="preserve">2026 </w:t>
      </w:r>
      <w:r w:rsidR="009A223F">
        <w:rPr>
          <w:rFonts w:eastAsia="Times New Roman"/>
          <w:color w:val="0D0D0D"/>
          <w:sz w:val="24"/>
          <w:szCs w:val="24"/>
        </w:rPr>
        <w:t xml:space="preserve"> şcolarizăm</w:t>
      </w:r>
      <w:proofErr w:type="gramEnd"/>
      <w:r w:rsidR="009A223F">
        <w:rPr>
          <w:rFonts w:eastAsia="Times New Roman"/>
          <w:color w:val="0D0D0D"/>
          <w:sz w:val="24"/>
          <w:szCs w:val="24"/>
        </w:rPr>
        <w:t xml:space="preserve"> un nu</w:t>
      </w:r>
      <w:r>
        <w:rPr>
          <w:rFonts w:eastAsia="Times New Roman"/>
          <w:color w:val="0D0D0D"/>
          <w:sz w:val="24"/>
          <w:szCs w:val="24"/>
        </w:rPr>
        <w:t>măr de 60</w:t>
      </w:r>
      <w:r w:rsidR="00005036">
        <w:rPr>
          <w:rFonts w:eastAsia="Times New Roman"/>
          <w:color w:val="0D0D0D"/>
          <w:sz w:val="24"/>
          <w:szCs w:val="24"/>
        </w:rPr>
        <w:t xml:space="preserve"> de elevi şi </w:t>
      </w:r>
      <w:r w:rsidR="009A223F">
        <w:rPr>
          <w:rFonts w:eastAsia="Times New Roman"/>
          <w:color w:val="0D0D0D"/>
          <w:sz w:val="24"/>
          <w:szCs w:val="24"/>
        </w:rPr>
        <w:t xml:space="preserve"> preşcolari. </w:t>
      </w:r>
      <w:proofErr w:type="gramStart"/>
      <w:r w:rsidR="009A223F">
        <w:rPr>
          <w:rFonts w:eastAsia="Times New Roman"/>
          <w:color w:val="0D0D0D"/>
          <w:sz w:val="24"/>
          <w:szCs w:val="24"/>
        </w:rPr>
        <w:t>Elevii pro</w:t>
      </w:r>
      <w:r w:rsidR="00005036">
        <w:rPr>
          <w:rFonts w:eastAsia="Times New Roman"/>
          <w:color w:val="0D0D0D"/>
          <w:sz w:val="24"/>
          <w:szCs w:val="24"/>
        </w:rPr>
        <w:t>vin din localitatea Voineasa</w:t>
      </w:r>
      <w:r w:rsidR="00AD2599">
        <w:rPr>
          <w:rFonts w:eastAsia="Times New Roman"/>
          <w:color w:val="0D0D0D"/>
          <w:sz w:val="24"/>
          <w:szCs w:val="24"/>
        </w:rPr>
        <w:t>.</w:t>
      </w:r>
      <w:proofErr w:type="gramEnd"/>
      <w:r w:rsidR="00AD2599">
        <w:rPr>
          <w:rFonts w:eastAsia="Times New Roman"/>
          <w:color w:val="0D0D0D"/>
          <w:sz w:val="24"/>
          <w:szCs w:val="24"/>
        </w:rPr>
        <w:t xml:space="preserve"> </w:t>
      </w:r>
      <w:proofErr w:type="gramStart"/>
      <w:r w:rsidR="00AD2599">
        <w:rPr>
          <w:rFonts w:eastAsia="Times New Roman"/>
          <w:color w:val="0D0D0D"/>
          <w:sz w:val="24"/>
          <w:szCs w:val="24"/>
        </w:rPr>
        <w:t>Aceştia sunt repartizaţi în 1 grupa de grădiniţ</w:t>
      </w:r>
      <w:r>
        <w:rPr>
          <w:rFonts w:eastAsia="Times New Roman"/>
          <w:color w:val="0D0D0D"/>
          <w:sz w:val="24"/>
          <w:szCs w:val="24"/>
        </w:rPr>
        <w:t>ă, 2 clase la ciclul primar şi 2</w:t>
      </w:r>
      <w:r w:rsidR="009A223F">
        <w:rPr>
          <w:rFonts w:eastAsia="Times New Roman"/>
          <w:color w:val="0D0D0D"/>
          <w:sz w:val="24"/>
          <w:szCs w:val="24"/>
        </w:rPr>
        <w:t xml:space="preserve"> clase la ciclul gimnazial.</w:t>
      </w:r>
      <w:proofErr w:type="gramEnd"/>
      <w:r w:rsidR="009A223F">
        <w:rPr>
          <w:rFonts w:eastAsia="Times New Roman"/>
          <w:color w:val="0D0D0D"/>
          <w:sz w:val="24"/>
          <w:szCs w:val="24"/>
        </w:rPr>
        <w:t xml:space="preserve"> Din </w:t>
      </w:r>
      <w:proofErr w:type="gramStart"/>
      <w:r w:rsidR="009A223F">
        <w:rPr>
          <w:rFonts w:eastAsia="Times New Roman"/>
          <w:color w:val="0D0D0D"/>
          <w:sz w:val="24"/>
          <w:szCs w:val="24"/>
        </w:rPr>
        <w:t>cauza</w:t>
      </w:r>
      <w:r w:rsidR="00AD2599">
        <w:rPr>
          <w:sz w:val="20"/>
          <w:szCs w:val="20"/>
        </w:rPr>
        <w:t xml:space="preserve">  </w:t>
      </w:r>
      <w:r w:rsidR="00AD2599">
        <w:rPr>
          <w:rFonts w:eastAsia="Times New Roman"/>
          <w:color w:val="0D0D0D"/>
          <w:sz w:val="24"/>
          <w:szCs w:val="24"/>
        </w:rPr>
        <w:t>numărului</w:t>
      </w:r>
      <w:proofErr w:type="gramEnd"/>
      <w:r w:rsidR="00AD2599">
        <w:rPr>
          <w:rFonts w:eastAsia="Times New Roman"/>
          <w:color w:val="0D0D0D"/>
          <w:sz w:val="24"/>
          <w:szCs w:val="24"/>
        </w:rPr>
        <w:t xml:space="preserve"> mic de elevi, la invatamantul primar </w:t>
      </w:r>
      <w:r w:rsidR="00005036">
        <w:rPr>
          <w:rFonts w:eastAsia="Times New Roman"/>
          <w:color w:val="0D0D0D"/>
          <w:sz w:val="24"/>
          <w:szCs w:val="24"/>
        </w:rPr>
        <w:t>,</w:t>
      </w:r>
      <w:r w:rsidR="00AD2599">
        <w:rPr>
          <w:rFonts w:eastAsia="Times New Roman"/>
          <w:color w:val="0D0D0D"/>
          <w:sz w:val="24"/>
          <w:szCs w:val="24"/>
        </w:rPr>
        <w:t xml:space="preserve"> </w:t>
      </w:r>
      <w:r>
        <w:rPr>
          <w:rFonts w:eastAsia="Times New Roman"/>
          <w:color w:val="0D0D0D"/>
          <w:sz w:val="24"/>
          <w:szCs w:val="24"/>
        </w:rPr>
        <w:t>functioneaza in anul scolar 2025-2026</w:t>
      </w:r>
      <w:r w:rsidR="00005036">
        <w:rPr>
          <w:rFonts w:eastAsia="Times New Roman"/>
          <w:color w:val="0D0D0D"/>
          <w:sz w:val="24"/>
          <w:szCs w:val="24"/>
        </w:rPr>
        <w:t xml:space="preserve">, o </w:t>
      </w:r>
      <w:r w:rsidR="00AD2599">
        <w:rPr>
          <w:rFonts w:eastAsia="Times New Roman"/>
          <w:color w:val="0D0D0D"/>
          <w:sz w:val="24"/>
          <w:szCs w:val="24"/>
        </w:rPr>
        <w:t>clasa de simultan (pregatitoare+</w:t>
      </w:r>
      <w:r>
        <w:rPr>
          <w:rFonts w:eastAsia="Times New Roman"/>
          <w:color w:val="0D0D0D"/>
          <w:sz w:val="24"/>
          <w:szCs w:val="24"/>
        </w:rPr>
        <w:t xml:space="preserve"> III</w:t>
      </w:r>
      <w:r w:rsidR="00005036">
        <w:rPr>
          <w:rFonts w:eastAsia="Times New Roman"/>
          <w:color w:val="0D0D0D"/>
          <w:sz w:val="24"/>
          <w:szCs w:val="24"/>
        </w:rPr>
        <w:t>). Planul de şcolarizare a fost îndeplinit în proporţie de 100%, prescolarii/elevii sunt distribuiţi pe clase astfel:</w:t>
      </w:r>
    </w:p>
    <w:p w:rsidR="00CB2654" w:rsidRDefault="009A223F">
      <w:pPr>
        <w:jc w:val="right"/>
        <w:rPr>
          <w:sz w:val="20"/>
          <w:szCs w:val="20"/>
        </w:rPr>
      </w:pPr>
      <w:r>
        <w:rPr>
          <w:rFonts w:ascii="Calibri" w:eastAsia="Calibri" w:hAnsi="Calibri" w:cs="Calibri"/>
          <w:sz w:val="20"/>
          <w:szCs w:val="20"/>
        </w:rPr>
        <w:t>12</w:t>
      </w:r>
    </w:p>
    <w:p w:rsidR="00CB2654" w:rsidRDefault="00CB2654">
      <w:pPr>
        <w:sectPr w:rsidR="00CB2654">
          <w:pgSz w:w="16840" w:h="11906" w:orient="landscape"/>
          <w:pgMar w:top="1440" w:right="638" w:bottom="156" w:left="820" w:header="0" w:footer="0" w:gutter="0"/>
          <w:cols w:space="720" w:equalWidth="0">
            <w:col w:w="15380"/>
          </w:cols>
        </w:sect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35" w:lineRule="exact"/>
        <w:rPr>
          <w:sz w:val="20"/>
          <w:szCs w:val="20"/>
        </w:rPr>
      </w:pPr>
    </w:p>
    <w:p w:rsidR="00CB2654" w:rsidRDefault="009A223F">
      <w:pPr>
        <w:rPr>
          <w:sz w:val="20"/>
          <w:szCs w:val="20"/>
        </w:rPr>
      </w:pPr>
      <w:r>
        <w:rPr>
          <w:rFonts w:eastAsia="Times New Roman"/>
          <w:b/>
          <w:bCs/>
          <w:sz w:val="24"/>
          <w:szCs w:val="24"/>
        </w:rPr>
        <w:t>IV.2.1.1. PREŞCOLARI / ELEVI</w:t>
      </w:r>
    </w:p>
    <w:p w:rsidR="00CB2654" w:rsidRDefault="00CB2654">
      <w:pPr>
        <w:spacing w:line="338" w:lineRule="exact"/>
        <w:rPr>
          <w:sz w:val="20"/>
          <w:szCs w:val="20"/>
        </w:rPr>
      </w:pPr>
    </w:p>
    <w:p w:rsidR="00CB2654" w:rsidRDefault="009A223F">
      <w:pPr>
        <w:rPr>
          <w:sz w:val="20"/>
          <w:szCs w:val="20"/>
        </w:rPr>
      </w:pPr>
      <w:r>
        <w:rPr>
          <w:rFonts w:eastAsia="Times New Roman"/>
          <w:b/>
          <w:bCs/>
          <w:sz w:val="24"/>
          <w:szCs w:val="24"/>
        </w:rPr>
        <w:t>Anul 202</w:t>
      </w:r>
      <w:r w:rsidR="00597A6A">
        <w:rPr>
          <w:rFonts w:eastAsia="Times New Roman"/>
          <w:b/>
          <w:bCs/>
          <w:sz w:val="24"/>
          <w:szCs w:val="24"/>
        </w:rPr>
        <w:t>5-2026</w:t>
      </w:r>
    </w:p>
    <w:p w:rsidR="00CB2654" w:rsidRDefault="00CB2654">
      <w:pPr>
        <w:spacing w:line="137" w:lineRule="exact"/>
        <w:rPr>
          <w:sz w:val="20"/>
          <w:szCs w:val="20"/>
        </w:rPr>
      </w:pPr>
    </w:p>
    <w:p w:rsidR="00CB2654" w:rsidRDefault="009A223F">
      <w:pPr>
        <w:rPr>
          <w:sz w:val="20"/>
          <w:szCs w:val="20"/>
        </w:rPr>
      </w:pPr>
      <w:r>
        <w:rPr>
          <w:rFonts w:eastAsia="Times New Roman"/>
          <w:b/>
          <w:bCs/>
          <w:sz w:val="24"/>
          <w:szCs w:val="24"/>
        </w:rPr>
        <w:t>Preşcolari</w:t>
      </w:r>
    </w:p>
    <w:p w:rsidR="00CB2654" w:rsidRDefault="00CB2654">
      <w:pPr>
        <w:spacing w:line="122" w:lineRule="exact"/>
        <w:rPr>
          <w:sz w:val="20"/>
          <w:szCs w:val="20"/>
        </w:rPr>
      </w:pPr>
    </w:p>
    <w:tbl>
      <w:tblPr>
        <w:tblW w:w="0" w:type="auto"/>
        <w:tblInd w:w="2450" w:type="dxa"/>
        <w:tblLayout w:type="fixed"/>
        <w:tblCellMar>
          <w:left w:w="0" w:type="dxa"/>
          <w:right w:w="0" w:type="dxa"/>
        </w:tblCellMar>
        <w:tblLook w:val="04A0" w:firstRow="1" w:lastRow="0" w:firstColumn="1" w:lastColumn="0" w:noHBand="0" w:noVBand="1"/>
      </w:tblPr>
      <w:tblGrid>
        <w:gridCol w:w="30"/>
        <w:gridCol w:w="3790"/>
        <w:gridCol w:w="1080"/>
        <w:gridCol w:w="1640"/>
        <w:gridCol w:w="3960"/>
        <w:gridCol w:w="30"/>
      </w:tblGrid>
      <w:tr w:rsidR="00CB2654" w:rsidTr="00AD2599">
        <w:trPr>
          <w:trHeight w:val="278"/>
        </w:trPr>
        <w:tc>
          <w:tcPr>
            <w:tcW w:w="3820" w:type="dxa"/>
            <w:gridSpan w:val="2"/>
            <w:tcBorders>
              <w:top w:val="single" w:sz="8" w:space="0" w:color="auto"/>
              <w:left w:val="single" w:sz="8" w:space="0" w:color="auto"/>
              <w:right w:val="single" w:sz="8" w:space="0" w:color="auto"/>
            </w:tcBorders>
            <w:shd w:val="clear" w:color="auto" w:fill="C00000"/>
            <w:vAlign w:val="bottom"/>
          </w:tcPr>
          <w:p w:rsidR="00CB2654" w:rsidRDefault="009A223F">
            <w:pPr>
              <w:ind w:left="120"/>
              <w:rPr>
                <w:sz w:val="20"/>
                <w:szCs w:val="20"/>
              </w:rPr>
            </w:pPr>
            <w:r>
              <w:rPr>
                <w:rFonts w:eastAsia="Times New Roman"/>
                <w:color w:val="FFFFFF"/>
                <w:sz w:val="24"/>
                <w:szCs w:val="24"/>
              </w:rPr>
              <w:t>Unitatea de invatamant</w:t>
            </w:r>
          </w:p>
        </w:tc>
        <w:tc>
          <w:tcPr>
            <w:tcW w:w="1080" w:type="dxa"/>
            <w:tcBorders>
              <w:top w:val="single" w:sz="8" w:space="0" w:color="auto"/>
              <w:right w:val="single" w:sz="8" w:space="0" w:color="auto"/>
            </w:tcBorders>
            <w:shd w:val="clear" w:color="auto" w:fill="C00000"/>
            <w:vAlign w:val="bottom"/>
          </w:tcPr>
          <w:p w:rsidR="00CB2654" w:rsidRDefault="009A223F">
            <w:pPr>
              <w:ind w:left="100"/>
              <w:rPr>
                <w:sz w:val="20"/>
                <w:szCs w:val="20"/>
              </w:rPr>
            </w:pPr>
            <w:r>
              <w:rPr>
                <w:rFonts w:eastAsia="Times New Roman"/>
                <w:color w:val="FFFFFF"/>
                <w:sz w:val="24"/>
                <w:szCs w:val="24"/>
              </w:rPr>
              <w:t>Grupa</w:t>
            </w:r>
          </w:p>
        </w:tc>
        <w:tc>
          <w:tcPr>
            <w:tcW w:w="1640" w:type="dxa"/>
            <w:tcBorders>
              <w:top w:val="single" w:sz="8" w:space="0" w:color="auto"/>
              <w:right w:val="single" w:sz="8" w:space="0" w:color="auto"/>
            </w:tcBorders>
            <w:shd w:val="clear" w:color="auto" w:fill="C00000"/>
            <w:vAlign w:val="bottom"/>
          </w:tcPr>
          <w:p w:rsidR="00CB2654" w:rsidRDefault="009A223F">
            <w:pPr>
              <w:ind w:left="100"/>
              <w:rPr>
                <w:sz w:val="20"/>
                <w:szCs w:val="20"/>
              </w:rPr>
            </w:pPr>
            <w:r>
              <w:rPr>
                <w:rFonts w:eastAsia="Times New Roman"/>
                <w:color w:val="FFFFFF"/>
                <w:sz w:val="24"/>
                <w:szCs w:val="24"/>
              </w:rPr>
              <w:t>Grupa</w:t>
            </w:r>
          </w:p>
        </w:tc>
        <w:tc>
          <w:tcPr>
            <w:tcW w:w="396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30" w:type="dxa"/>
            <w:vAlign w:val="bottom"/>
          </w:tcPr>
          <w:p w:rsidR="00CB2654" w:rsidRDefault="00CB2654">
            <w:pPr>
              <w:rPr>
                <w:sz w:val="1"/>
                <w:szCs w:val="1"/>
              </w:rPr>
            </w:pPr>
          </w:p>
        </w:tc>
      </w:tr>
      <w:tr w:rsidR="00CB2654" w:rsidTr="00AD2599">
        <w:trPr>
          <w:trHeight w:val="144"/>
        </w:trPr>
        <w:tc>
          <w:tcPr>
            <w:tcW w:w="3820" w:type="dxa"/>
            <w:gridSpan w:val="2"/>
            <w:tcBorders>
              <w:left w:val="single" w:sz="8" w:space="0" w:color="auto"/>
              <w:right w:val="single" w:sz="8" w:space="0" w:color="auto"/>
            </w:tcBorders>
            <w:shd w:val="clear" w:color="auto" w:fill="C00000"/>
            <w:vAlign w:val="bottom"/>
          </w:tcPr>
          <w:p w:rsidR="00CB2654" w:rsidRDefault="00CB2654">
            <w:pPr>
              <w:rPr>
                <w:sz w:val="12"/>
                <w:szCs w:val="12"/>
              </w:rPr>
            </w:pPr>
          </w:p>
        </w:tc>
        <w:tc>
          <w:tcPr>
            <w:tcW w:w="1080" w:type="dxa"/>
            <w:tcBorders>
              <w:right w:val="single" w:sz="8" w:space="0" w:color="auto"/>
            </w:tcBorders>
            <w:shd w:val="clear" w:color="auto" w:fill="C00000"/>
            <w:vAlign w:val="bottom"/>
          </w:tcPr>
          <w:p w:rsidR="00CB2654" w:rsidRDefault="00CB2654">
            <w:pPr>
              <w:rPr>
                <w:sz w:val="12"/>
                <w:szCs w:val="12"/>
              </w:rPr>
            </w:pPr>
          </w:p>
        </w:tc>
        <w:tc>
          <w:tcPr>
            <w:tcW w:w="1640" w:type="dxa"/>
            <w:tcBorders>
              <w:right w:val="single" w:sz="8" w:space="0" w:color="auto"/>
            </w:tcBorders>
            <w:shd w:val="clear" w:color="auto" w:fill="C00000"/>
            <w:vAlign w:val="bottom"/>
          </w:tcPr>
          <w:p w:rsidR="00CB2654" w:rsidRDefault="00CB2654">
            <w:pPr>
              <w:rPr>
                <w:sz w:val="12"/>
                <w:szCs w:val="12"/>
              </w:rPr>
            </w:pPr>
          </w:p>
        </w:tc>
        <w:tc>
          <w:tcPr>
            <w:tcW w:w="3960" w:type="dxa"/>
            <w:tcBorders>
              <w:right w:val="single" w:sz="8" w:space="0" w:color="auto"/>
            </w:tcBorders>
            <w:shd w:val="clear" w:color="auto" w:fill="C00000"/>
            <w:vAlign w:val="bottom"/>
          </w:tcPr>
          <w:p w:rsidR="00CB2654" w:rsidRDefault="00CB2654">
            <w:pPr>
              <w:rPr>
                <w:sz w:val="12"/>
                <w:szCs w:val="12"/>
              </w:rPr>
            </w:pPr>
          </w:p>
        </w:tc>
        <w:tc>
          <w:tcPr>
            <w:tcW w:w="30" w:type="dxa"/>
            <w:vAlign w:val="bottom"/>
          </w:tcPr>
          <w:p w:rsidR="00CB2654" w:rsidRDefault="00CB2654">
            <w:pPr>
              <w:rPr>
                <w:sz w:val="1"/>
                <w:szCs w:val="1"/>
              </w:rPr>
            </w:pPr>
          </w:p>
        </w:tc>
      </w:tr>
      <w:tr w:rsidR="00CB2654" w:rsidTr="00AD2599">
        <w:trPr>
          <w:trHeight w:val="202"/>
        </w:trPr>
        <w:tc>
          <w:tcPr>
            <w:tcW w:w="3820" w:type="dxa"/>
            <w:gridSpan w:val="2"/>
            <w:tcBorders>
              <w:left w:val="single" w:sz="8" w:space="0" w:color="auto"/>
              <w:right w:val="single" w:sz="8" w:space="0" w:color="auto"/>
            </w:tcBorders>
            <w:shd w:val="clear" w:color="auto" w:fill="C00000"/>
            <w:vAlign w:val="bottom"/>
          </w:tcPr>
          <w:p w:rsidR="00CB2654" w:rsidRDefault="00CB2654">
            <w:pPr>
              <w:rPr>
                <w:sz w:val="17"/>
                <w:szCs w:val="17"/>
              </w:rPr>
            </w:pPr>
          </w:p>
        </w:tc>
        <w:tc>
          <w:tcPr>
            <w:tcW w:w="1080" w:type="dxa"/>
            <w:vMerge w:val="restart"/>
            <w:tcBorders>
              <w:right w:val="single" w:sz="8" w:space="0" w:color="auto"/>
            </w:tcBorders>
            <w:shd w:val="clear" w:color="auto" w:fill="C00000"/>
            <w:vAlign w:val="bottom"/>
          </w:tcPr>
          <w:p w:rsidR="00CB2654" w:rsidRDefault="009A223F">
            <w:pPr>
              <w:spacing w:line="268" w:lineRule="exact"/>
              <w:ind w:left="100"/>
              <w:rPr>
                <w:sz w:val="20"/>
                <w:szCs w:val="20"/>
              </w:rPr>
            </w:pPr>
            <w:r>
              <w:rPr>
                <w:rFonts w:eastAsia="Times New Roman"/>
                <w:color w:val="FFFFFF"/>
                <w:sz w:val="24"/>
                <w:szCs w:val="24"/>
              </w:rPr>
              <w:t>mică</w:t>
            </w:r>
          </w:p>
        </w:tc>
        <w:tc>
          <w:tcPr>
            <w:tcW w:w="1640" w:type="dxa"/>
            <w:vMerge w:val="restart"/>
            <w:tcBorders>
              <w:right w:val="single" w:sz="8" w:space="0" w:color="auto"/>
            </w:tcBorders>
            <w:shd w:val="clear" w:color="auto" w:fill="C00000"/>
            <w:vAlign w:val="bottom"/>
          </w:tcPr>
          <w:p w:rsidR="00CB2654" w:rsidRDefault="009A223F">
            <w:pPr>
              <w:spacing w:line="268" w:lineRule="exact"/>
              <w:ind w:left="100"/>
              <w:rPr>
                <w:sz w:val="20"/>
                <w:szCs w:val="20"/>
              </w:rPr>
            </w:pPr>
            <w:r>
              <w:rPr>
                <w:rFonts w:eastAsia="Times New Roman"/>
                <w:color w:val="FFFFFF"/>
                <w:sz w:val="24"/>
                <w:szCs w:val="24"/>
              </w:rPr>
              <w:t>mijlocie/mare</w:t>
            </w:r>
          </w:p>
        </w:tc>
        <w:tc>
          <w:tcPr>
            <w:tcW w:w="3960" w:type="dxa"/>
            <w:vMerge w:val="restart"/>
            <w:tcBorders>
              <w:right w:val="single" w:sz="8" w:space="0" w:color="auto"/>
            </w:tcBorders>
            <w:shd w:val="clear" w:color="auto" w:fill="C00000"/>
            <w:vAlign w:val="bottom"/>
          </w:tcPr>
          <w:p w:rsidR="00CB2654" w:rsidRDefault="009A223F">
            <w:pPr>
              <w:spacing w:line="268" w:lineRule="exact"/>
              <w:ind w:left="80"/>
              <w:rPr>
                <w:sz w:val="20"/>
                <w:szCs w:val="20"/>
              </w:rPr>
            </w:pPr>
            <w:r>
              <w:rPr>
                <w:rFonts w:eastAsia="Times New Roman"/>
                <w:color w:val="FFFFFF"/>
                <w:sz w:val="24"/>
                <w:szCs w:val="24"/>
              </w:rPr>
              <w:t>Total</w:t>
            </w:r>
          </w:p>
        </w:tc>
        <w:tc>
          <w:tcPr>
            <w:tcW w:w="30" w:type="dxa"/>
            <w:vAlign w:val="bottom"/>
          </w:tcPr>
          <w:p w:rsidR="00CB2654" w:rsidRDefault="00CB2654">
            <w:pPr>
              <w:rPr>
                <w:sz w:val="1"/>
                <w:szCs w:val="1"/>
              </w:rPr>
            </w:pPr>
          </w:p>
        </w:tc>
      </w:tr>
      <w:tr w:rsidR="00CB2654" w:rsidTr="00AD2599">
        <w:trPr>
          <w:trHeight w:val="67"/>
        </w:trPr>
        <w:tc>
          <w:tcPr>
            <w:tcW w:w="3820" w:type="dxa"/>
            <w:gridSpan w:val="2"/>
            <w:tcBorders>
              <w:left w:val="single" w:sz="8" w:space="0" w:color="auto"/>
              <w:right w:val="single" w:sz="8" w:space="0" w:color="auto"/>
            </w:tcBorders>
            <w:shd w:val="clear" w:color="auto" w:fill="C00000"/>
            <w:vAlign w:val="bottom"/>
          </w:tcPr>
          <w:p w:rsidR="00CB2654" w:rsidRDefault="00CB2654">
            <w:pPr>
              <w:rPr>
                <w:sz w:val="5"/>
                <w:szCs w:val="5"/>
              </w:rPr>
            </w:pPr>
          </w:p>
        </w:tc>
        <w:tc>
          <w:tcPr>
            <w:tcW w:w="1080" w:type="dxa"/>
            <w:vMerge/>
            <w:tcBorders>
              <w:right w:val="single" w:sz="8" w:space="0" w:color="auto"/>
            </w:tcBorders>
            <w:shd w:val="clear" w:color="auto" w:fill="C00000"/>
            <w:vAlign w:val="bottom"/>
          </w:tcPr>
          <w:p w:rsidR="00CB2654" w:rsidRDefault="00CB2654">
            <w:pPr>
              <w:rPr>
                <w:sz w:val="5"/>
                <w:szCs w:val="5"/>
              </w:rPr>
            </w:pPr>
          </w:p>
        </w:tc>
        <w:tc>
          <w:tcPr>
            <w:tcW w:w="1640" w:type="dxa"/>
            <w:vMerge/>
            <w:tcBorders>
              <w:right w:val="single" w:sz="8" w:space="0" w:color="auto"/>
            </w:tcBorders>
            <w:shd w:val="clear" w:color="auto" w:fill="C00000"/>
            <w:vAlign w:val="bottom"/>
          </w:tcPr>
          <w:p w:rsidR="00CB2654" w:rsidRDefault="00CB2654">
            <w:pPr>
              <w:rPr>
                <w:sz w:val="5"/>
                <w:szCs w:val="5"/>
              </w:rPr>
            </w:pPr>
          </w:p>
        </w:tc>
        <w:tc>
          <w:tcPr>
            <w:tcW w:w="3960" w:type="dxa"/>
            <w:vMerge/>
            <w:tcBorders>
              <w:right w:val="single" w:sz="8" w:space="0" w:color="auto"/>
            </w:tcBorders>
            <w:shd w:val="clear" w:color="auto" w:fill="C00000"/>
            <w:vAlign w:val="bottom"/>
          </w:tcPr>
          <w:p w:rsidR="00CB2654" w:rsidRDefault="00CB2654">
            <w:pPr>
              <w:rPr>
                <w:sz w:val="5"/>
                <w:szCs w:val="5"/>
              </w:rPr>
            </w:pPr>
          </w:p>
        </w:tc>
        <w:tc>
          <w:tcPr>
            <w:tcW w:w="30" w:type="dxa"/>
            <w:vAlign w:val="bottom"/>
          </w:tcPr>
          <w:p w:rsidR="00CB2654" w:rsidRDefault="00CB2654">
            <w:pPr>
              <w:rPr>
                <w:sz w:val="1"/>
                <w:szCs w:val="1"/>
              </w:rPr>
            </w:pPr>
          </w:p>
        </w:tc>
      </w:tr>
      <w:tr w:rsidR="00CB2654" w:rsidTr="00AD2599">
        <w:trPr>
          <w:trHeight w:val="346"/>
        </w:trPr>
        <w:tc>
          <w:tcPr>
            <w:tcW w:w="3820" w:type="dxa"/>
            <w:gridSpan w:val="2"/>
            <w:tcBorders>
              <w:left w:val="single" w:sz="8" w:space="0" w:color="auto"/>
              <w:bottom w:val="single" w:sz="8" w:space="0" w:color="auto"/>
              <w:right w:val="single" w:sz="8" w:space="0" w:color="auto"/>
            </w:tcBorders>
            <w:shd w:val="clear" w:color="auto" w:fill="C00000"/>
            <w:vAlign w:val="bottom"/>
          </w:tcPr>
          <w:p w:rsidR="00CB2654" w:rsidRDefault="00CB2654">
            <w:pPr>
              <w:rPr>
                <w:sz w:val="24"/>
                <w:szCs w:val="24"/>
              </w:rPr>
            </w:pPr>
          </w:p>
        </w:tc>
        <w:tc>
          <w:tcPr>
            <w:tcW w:w="1080" w:type="dxa"/>
            <w:tcBorders>
              <w:bottom w:val="single" w:sz="8" w:space="0" w:color="auto"/>
              <w:right w:val="single" w:sz="8" w:space="0" w:color="auto"/>
            </w:tcBorders>
            <w:shd w:val="clear" w:color="auto" w:fill="C00000"/>
            <w:vAlign w:val="bottom"/>
          </w:tcPr>
          <w:p w:rsidR="00CB2654" w:rsidRDefault="00CB2654">
            <w:pPr>
              <w:rPr>
                <w:sz w:val="24"/>
                <w:szCs w:val="24"/>
              </w:rPr>
            </w:pPr>
          </w:p>
        </w:tc>
        <w:tc>
          <w:tcPr>
            <w:tcW w:w="1640" w:type="dxa"/>
            <w:tcBorders>
              <w:bottom w:val="single" w:sz="8" w:space="0" w:color="auto"/>
              <w:right w:val="single" w:sz="8" w:space="0" w:color="auto"/>
            </w:tcBorders>
            <w:shd w:val="clear" w:color="auto" w:fill="C00000"/>
            <w:vAlign w:val="bottom"/>
          </w:tcPr>
          <w:p w:rsidR="00CB2654" w:rsidRDefault="00CB2654">
            <w:pPr>
              <w:rPr>
                <w:sz w:val="24"/>
                <w:szCs w:val="24"/>
              </w:rPr>
            </w:pPr>
          </w:p>
        </w:tc>
        <w:tc>
          <w:tcPr>
            <w:tcW w:w="3960" w:type="dxa"/>
            <w:tcBorders>
              <w:bottom w:val="single" w:sz="8" w:space="0" w:color="auto"/>
              <w:right w:val="single" w:sz="8" w:space="0" w:color="auto"/>
            </w:tcBorders>
            <w:shd w:val="clear" w:color="auto" w:fill="C00000"/>
            <w:vAlign w:val="bottom"/>
          </w:tcPr>
          <w:p w:rsidR="00CB2654" w:rsidRDefault="00CB2654">
            <w:pPr>
              <w:rPr>
                <w:sz w:val="24"/>
                <w:szCs w:val="24"/>
              </w:rPr>
            </w:pPr>
          </w:p>
        </w:tc>
        <w:tc>
          <w:tcPr>
            <w:tcW w:w="30" w:type="dxa"/>
            <w:vAlign w:val="bottom"/>
          </w:tcPr>
          <w:p w:rsidR="00CB2654" w:rsidRDefault="00CB2654">
            <w:pPr>
              <w:rPr>
                <w:sz w:val="1"/>
                <w:szCs w:val="1"/>
              </w:rPr>
            </w:pPr>
          </w:p>
        </w:tc>
      </w:tr>
      <w:tr w:rsidR="00CB2654" w:rsidTr="00AD2599">
        <w:trPr>
          <w:trHeight w:val="258"/>
        </w:trPr>
        <w:tc>
          <w:tcPr>
            <w:tcW w:w="3820" w:type="dxa"/>
            <w:gridSpan w:val="2"/>
            <w:tcBorders>
              <w:left w:val="single" w:sz="8" w:space="0" w:color="auto"/>
              <w:right w:val="single" w:sz="8" w:space="0" w:color="auto"/>
            </w:tcBorders>
            <w:vAlign w:val="bottom"/>
          </w:tcPr>
          <w:p w:rsidR="00CB2654" w:rsidRDefault="00AD2599">
            <w:pPr>
              <w:spacing w:line="258" w:lineRule="exact"/>
              <w:ind w:left="120"/>
              <w:rPr>
                <w:sz w:val="20"/>
                <w:szCs w:val="20"/>
              </w:rPr>
            </w:pPr>
            <w:r>
              <w:rPr>
                <w:rFonts w:eastAsia="Times New Roman"/>
                <w:sz w:val="24"/>
                <w:szCs w:val="24"/>
              </w:rPr>
              <w:t>GPN  Voineasa</w:t>
            </w:r>
          </w:p>
        </w:tc>
        <w:tc>
          <w:tcPr>
            <w:tcW w:w="108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8</w:t>
            </w:r>
          </w:p>
        </w:tc>
        <w:tc>
          <w:tcPr>
            <w:tcW w:w="164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12</w:t>
            </w:r>
          </w:p>
        </w:tc>
        <w:tc>
          <w:tcPr>
            <w:tcW w:w="3960" w:type="dxa"/>
            <w:tcBorders>
              <w:right w:val="single" w:sz="8" w:space="0" w:color="auto"/>
            </w:tcBorders>
            <w:vAlign w:val="bottom"/>
          </w:tcPr>
          <w:p w:rsidR="00CB2654" w:rsidRDefault="00597A6A">
            <w:pPr>
              <w:spacing w:line="258" w:lineRule="exact"/>
              <w:ind w:left="80"/>
              <w:rPr>
                <w:sz w:val="20"/>
                <w:szCs w:val="20"/>
              </w:rPr>
            </w:pPr>
            <w:r>
              <w:rPr>
                <w:rFonts w:eastAsia="Times New Roman"/>
                <w:sz w:val="24"/>
                <w:szCs w:val="24"/>
              </w:rPr>
              <w:t>20</w:t>
            </w:r>
          </w:p>
        </w:tc>
        <w:tc>
          <w:tcPr>
            <w:tcW w:w="30" w:type="dxa"/>
            <w:vAlign w:val="bottom"/>
          </w:tcPr>
          <w:p w:rsidR="00CB2654" w:rsidRDefault="00CB2654">
            <w:pPr>
              <w:rPr>
                <w:sz w:val="1"/>
                <w:szCs w:val="1"/>
              </w:rPr>
            </w:pPr>
          </w:p>
        </w:tc>
      </w:tr>
      <w:tr w:rsidR="00CB2654" w:rsidTr="00AD2599">
        <w:trPr>
          <w:trHeight w:val="346"/>
        </w:trPr>
        <w:tc>
          <w:tcPr>
            <w:tcW w:w="3820" w:type="dxa"/>
            <w:gridSpan w:val="2"/>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1080" w:type="dxa"/>
            <w:tcBorders>
              <w:bottom w:val="single" w:sz="8" w:space="0" w:color="auto"/>
              <w:right w:val="single" w:sz="8" w:space="0" w:color="auto"/>
            </w:tcBorders>
            <w:vAlign w:val="bottom"/>
          </w:tcPr>
          <w:p w:rsidR="00CB2654" w:rsidRDefault="00CB2654">
            <w:pPr>
              <w:rPr>
                <w:sz w:val="24"/>
                <w:szCs w:val="24"/>
              </w:rPr>
            </w:pPr>
          </w:p>
        </w:tc>
        <w:tc>
          <w:tcPr>
            <w:tcW w:w="1640" w:type="dxa"/>
            <w:tcBorders>
              <w:bottom w:val="single" w:sz="8" w:space="0" w:color="auto"/>
              <w:right w:val="single" w:sz="8" w:space="0" w:color="auto"/>
            </w:tcBorders>
            <w:vAlign w:val="bottom"/>
          </w:tcPr>
          <w:p w:rsidR="00CB2654" w:rsidRDefault="00CB2654">
            <w:pPr>
              <w:rPr>
                <w:sz w:val="24"/>
                <w:szCs w:val="24"/>
              </w:rPr>
            </w:pPr>
          </w:p>
        </w:tc>
        <w:tc>
          <w:tcPr>
            <w:tcW w:w="3960" w:type="dxa"/>
            <w:tcBorders>
              <w:bottom w:val="single" w:sz="8" w:space="0" w:color="auto"/>
              <w:right w:val="single" w:sz="8" w:space="0" w:color="auto"/>
            </w:tcBorders>
            <w:vAlign w:val="bottom"/>
          </w:tcPr>
          <w:p w:rsidR="00CB2654" w:rsidRDefault="00CB2654">
            <w:pPr>
              <w:rPr>
                <w:sz w:val="24"/>
                <w:szCs w:val="24"/>
              </w:rPr>
            </w:pPr>
          </w:p>
        </w:tc>
        <w:tc>
          <w:tcPr>
            <w:tcW w:w="30" w:type="dxa"/>
            <w:vAlign w:val="bottom"/>
          </w:tcPr>
          <w:p w:rsidR="00CB2654" w:rsidRDefault="00CB2654">
            <w:pPr>
              <w:rPr>
                <w:sz w:val="1"/>
                <w:szCs w:val="1"/>
              </w:rPr>
            </w:pPr>
          </w:p>
        </w:tc>
      </w:tr>
      <w:tr w:rsidR="00AD2599" w:rsidTr="00AD2599">
        <w:trPr>
          <w:gridAfter w:val="5"/>
          <w:wAfter w:w="10500" w:type="dxa"/>
          <w:trHeight w:val="258"/>
        </w:trPr>
        <w:tc>
          <w:tcPr>
            <w:tcW w:w="30" w:type="dxa"/>
            <w:vAlign w:val="bottom"/>
          </w:tcPr>
          <w:p w:rsidR="00AD2599" w:rsidRDefault="00AD2599">
            <w:pPr>
              <w:rPr>
                <w:sz w:val="1"/>
                <w:szCs w:val="1"/>
              </w:rPr>
            </w:pPr>
          </w:p>
        </w:tc>
      </w:tr>
      <w:tr w:rsidR="00AD2599" w:rsidTr="00AD2599">
        <w:trPr>
          <w:gridAfter w:val="5"/>
          <w:wAfter w:w="10500" w:type="dxa"/>
          <w:trHeight w:val="346"/>
        </w:trPr>
        <w:tc>
          <w:tcPr>
            <w:tcW w:w="30" w:type="dxa"/>
            <w:vAlign w:val="bottom"/>
          </w:tcPr>
          <w:p w:rsidR="00AD2599" w:rsidRDefault="00AD2599">
            <w:pPr>
              <w:rPr>
                <w:sz w:val="1"/>
                <w:szCs w:val="1"/>
              </w:rPr>
            </w:pPr>
          </w:p>
        </w:tc>
      </w:tr>
    </w:tbl>
    <w:p w:rsidR="00CB2654" w:rsidRDefault="009A223F">
      <w:pPr>
        <w:spacing w:line="237" w:lineRule="auto"/>
        <w:rPr>
          <w:sz w:val="20"/>
          <w:szCs w:val="20"/>
        </w:rPr>
      </w:pPr>
      <w:r>
        <w:rPr>
          <w:rFonts w:eastAsia="Times New Roman"/>
          <w:b/>
          <w:bCs/>
          <w:sz w:val="24"/>
          <w:szCs w:val="24"/>
        </w:rPr>
        <w:t>Învăţământ primar</w:t>
      </w:r>
    </w:p>
    <w:p w:rsidR="00CB2654" w:rsidRDefault="00CB2654">
      <w:pPr>
        <w:spacing w:line="123" w:lineRule="exact"/>
        <w:rPr>
          <w:sz w:val="20"/>
          <w:szCs w:val="20"/>
        </w:rPr>
      </w:pPr>
    </w:p>
    <w:tbl>
      <w:tblPr>
        <w:tblW w:w="0" w:type="auto"/>
        <w:tblInd w:w="2490" w:type="dxa"/>
        <w:tblLayout w:type="fixed"/>
        <w:tblCellMar>
          <w:left w:w="0" w:type="dxa"/>
          <w:right w:w="0" w:type="dxa"/>
        </w:tblCellMar>
        <w:tblLook w:val="04A0" w:firstRow="1" w:lastRow="0" w:firstColumn="1" w:lastColumn="0" w:noHBand="0" w:noVBand="1"/>
      </w:tblPr>
      <w:tblGrid>
        <w:gridCol w:w="4260"/>
        <w:gridCol w:w="3180"/>
        <w:gridCol w:w="2980"/>
      </w:tblGrid>
      <w:tr w:rsidR="00CB2654">
        <w:trPr>
          <w:trHeight w:val="278"/>
        </w:trPr>
        <w:tc>
          <w:tcPr>
            <w:tcW w:w="4260" w:type="dxa"/>
            <w:tcBorders>
              <w:top w:val="single" w:sz="8" w:space="0" w:color="auto"/>
              <w:left w:val="single" w:sz="8" w:space="0" w:color="auto"/>
              <w:right w:val="single" w:sz="8" w:space="0" w:color="auto"/>
            </w:tcBorders>
            <w:shd w:val="clear" w:color="auto" w:fill="C00000"/>
            <w:vAlign w:val="bottom"/>
          </w:tcPr>
          <w:p w:rsidR="00CB2654" w:rsidRDefault="009A223F">
            <w:pPr>
              <w:ind w:left="120"/>
              <w:rPr>
                <w:sz w:val="20"/>
                <w:szCs w:val="20"/>
              </w:rPr>
            </w:pPr>
            <w:r>
              <w:rPr>
                <w:rFonts w:eastAsia="Times New Roman"/>
                <w:color w:val="FFFFFF"/>
                <w:sz w:val="24"/>
                <w:szCs w:val="24"/>
              </w:rPr>
              <w:t>Unitatea de invatamant</w:t>
            </w:r>
          </w:p>
        </w:tc>
        <w:tc>
          <w:tcPr>
            <w:tcW w:w="3180" w:type="dxa"/>
            <w:tcBorders>
              <w:top w:val="single" w:sz="8" w:space="0" w:color="auto"/>
              <w:right w:val="single" w:sz="8" w:space="0" w:color="auto"/>
            </w:tcBorders>
            <w:shd w:val="clear" w:color="auto" w:fill="C00000"/>
            <w:vAlign w:val="bottom"/>
          </w:tcPr>
          <w:p w:rsidR="00CB2654" w:rsidRDefault="009A223F">
            <w:pPr>
              <w:ind w:left="80"/>
              <w:rPr>
                <w:sz w:val="20"/>
                <w:szCs w:val="20"/>
              </w:rPr>
            </w:pPr>
            <w:r>
              <w:rPr>
                <w:rFonts w:eastAsia="Times New Roman"/>
                <w:color w:val="FFFFFF"/>
                <w:sz w:val="24"/>
                <w:szCs w:val="24"/>
              </w:rPr>
              <w:t>CLASA</w:t>
            </w:r>
          </w:p>
        </w:tc>
        <w:tc>
          <w:tcPr>
            <w:tcW w:w="2980" w:type="dxa"/>
            <w:tcBorders>
              <w:top w:val="single" w:sz="8" w:space="0" w:color="auto"/>
              <w:right w:val="single" w:sz="8" w:space="0" w:color="auto"/>
            </w:tcBorders>
            <w:shd w:val="clear" w:color="auto" w:fill="C00000"/>
            <w:vAlign w:val="bottom"/>
          </w:tcPr>
          <w:p w:rsidR="00CB2654" w:rsidRDefault="009A223F">
            <w:pPr>
              <w:ind w:left="100"/>
              <w:rPr>
                <w:sz w:val="20"/>
                <w:szCs w:val="20"/>
              </w:rPr>
            </w:pPr>
            <w:r>
              <w:rPr>
                <w:rFonts w:eastAsia="Times New Roman"/>
                <w:color w:val="FFFFFF"/>
                <w:sz w:val="24"/>
                <w:szCs w:val="24"/>
              </w:rPr>
              <w:t>Număr elevi</w:t>
            </w:r>
          </w:p>
        </w:tc>
      </w:tr>
      <w:tr w:rsidR="00CB2654">
        <w:trPr>
          <w:trHeight w:val="207"/>
        </w:trPr>
        <w:tc>
          <w:tcPr>
            <w:tcW w:w="4260" w:type="dxa"/>
            <w:tcBorders>
              <w:left w:val="single" w:sz="8" w:space="0" w:color="auto"/>
              <w:bottom w:val="single" w:sz="8" w:space="0" w:color="auto"/>
              <w:right w:val="single" w:sz="8" w:space="0" w:color="auto"/>
            </w:tcBorders>
            <w:shd w:val="clear" w:color="auto" w:fill="C00000"/>
            <w:vAlign w:val="bottom"/>
          </w:tcPr>
          <w:p w:rsidR="00CB2654" w:rsidRDefault="00CB2654">
            <w:pPr>
              <w:rPr>
                <w:sz w:val="18"/>
                <w:szCs w:val="18"/>
              </w:rPr>
            </w:pPr>
          </w:p>
        </w:tc>
        <w:tc>
          <w:tcPr>
            <w:tcW w:w="318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2980" w:type="dxa"/>
            <w:tcBorders>
              <w:bottom w:val="single" w:sz="8" w:space="0" w:color="auto"/>
              <w:right w:val="single" w:sz="8" w:space="0" w:color="auto"/>
            </w:tcBorders>
            <w:shd w:val="clear" w:color="auto" w:fill="C00000"/>
            <w:vAlign w:val="bottom"/>
          </w:tcPr>
          <w:p w:rsidR="00CB2654" w:rsidRDefault="00CB2654">
            <w:pPr>
              <w:rPr>
                <w:sz w:val="18"/>
                <w:szCs w:val="18"/>
              </w:rPr>
            </w:pPr>
          </w:p>
        </w:tc>
      </w:tr>
      <w:tr w:rsidR="00CB2654">
        <w:trPr>
          <w:trHeight w:val="258"/>
        </w:trPr>
        <w:tc>
          <w:tcPr>
            <w:tcW w:w="426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S</w:t>
            </w:r>
            <w:r w:rsidR="00AD2599">
              <w:rPr>
                <w:rFonts w:eastAsia="Times New Roman"/>
                <w:sz w:val="24"/>
                <w:szCs w:val="24"/>
              </w:rPr>
              <w:t>coala Gimnaziala Voineasa</w:t>
            </w:r>
          </w:p>
        </w:tc>
        <w:tc>
          <w:tcPr>
            <w:tcW w:w="3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Clasa pregătitoare</w:t>
            </w:r>
            <w:r w:rsidR="00597A6A">
              <w:rPr>
                <w:rFonts w:eastAsia="Times New Roman"/>
                <w:sz w:val="24"/>
                <w:szCs w:val="24"/>
              </w:rPr>
              <w:t xml:space="preserve"> </w:t>
            </w:r>
          </w:p>
        </w:tc>
        <w:tc>
          <w:tcPr>
            <w:tcW w:w="2980" w:type="dxa"/>
            <w:tcBorders>
              <w:right w:val="single" w:sz="8" w:space="0" w:color="auto"/>
            </w:tcBorders>
            <w:vAlign w:val="bottom"/>
          </w:tcPr>
          <w:p w:rsidR="00CB2654" w:rsidRDefault="00597A6A" w:rsidP="00281312">
            <w:pPr>
              <w:spacing w:line="258" w:lineRule="exact"/>
              <w:rPr>
                <w:sz w:val="20"/>
                <w:szCs w:val="20"/>
              </w:rPr>
            </w:pPr>
            <w:r>
              <w:rPr>
                <w:rFonts w:eastAsia="Times New Roman"/>
                <w:sz w:val="24"/>
                <w:szCs w:val="24"/>
              </w:rPr>
              <w:t>1</w:t>
            </w:r>
          </w:p>
        </w:tc>
      </w:tr>
      <w:tr w:rsidR="00CB2654">
        <w:trPr>
          <w:trHeight w:val="209"/>
        </w:trPr>
        <w:tc>
          <w:tcPr>
            <w:tcW w:w="4260" w:type="dxa"/>
            <w:tcBorders>
              <w:left w:val="single" w:sz="8" w:space="0" w:color="auto"/>
              <w:bottom w:val="single" w:sz="8" w:space="0" w:color="auto"/>
              <w:right w:val="single" w:sz="8" w:space="0" w:color="auto"/>
            </w:tcBorders>
            <w:vAlign w:val="bottom"/>
          </w:tcPr>
          <w:p w:rsidR="00CB2654" w:rsidRDefault="00CB2654">
            <w:pPr>
              <w:rPr>
                <w:sz w:val="18"/>
                <w:szCs w:val="18"/>
              </w:rPr>
            </w:pPr>
          </w:p>
        </w:tc>
        <w:tc>
          <w:tcPr>
            <w:tcW w:w="3180" w:type="dxa"/>
            <w:tcBorders>
              <w:bottom w:val="single" w:sz="8" w:space="0" w:color="auto"/>
              <w:right w:val="single" w:sz="8" w:space="0" w:color="auto"/>
            </w:tcBorders>
            <w:vAlign w:val="bottom"/>
          </w:tcPr>
          <w:p w:rsidR="00CB2654" w:rsidRDefault="00CB2654">
            <w:pPr>
              <w:rPr>
                <w:sz w:val="18"/>
                <w:szCs w:val="18"/>
              </w:rPr>
            </w:pPr>
          </w:p>
        </w:tc>
        <w:tc>
          <w:tcPr>
            <w:tcW w:w="2980" w:type="dxa"/>
            <w:tcBorders>
              <w:bottom w:val="single" w:sz="8" w:space="0" w:color="auto"/>
              <w:right w:val="single" w:sz="8" w:space="0" w:color="auto"/>
            </w:tcBorders>
            <w:vAlign w:val="bottom"/>
          </w:tcPr>
          <w:p w:rsidR="00CB2654" w:rsidRDefault="00CB2654">
            <w:pPr>
              <w:rPr>
                <w:sz w:val="18"/>
                <w:szCs w:val="18"/>
              </w:rPr>
            </w:pPr>
          </w:p>
        </w:tc>
      </w:tr>
      <w:tr w:rsidR="00CB2654">
        <w:trPr>
          <w:trHeight w:val="258"/>
        </w:trPr>
        <w:tc>
          <w:tcPr>
            <w:tcW w:w="426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S</w:t>
            </w:r>
            <w:r w:rsidR="00AD2599">
              <w:rPr>
                <w:rFonts w:eastAsia="Times New Roman"/>
                <w:sz w:val="24"/>
                <w:szCs w:val="24"/>
              </w:rPr>
              <w:t>coala Gimnaziala Voineasa</w:t>
            </w:r>
          </w:p>
        </w:tc>
        <w:tc>
          <w:tcPr>
            <w:tcW w:w="3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Clasa I</w:t>
            </w:r>
          </w:p>
        </w:tc>
        <w:tc>
          <w:tcPr>
            <w:tcW w:w="298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10</w:t>
            </w:r>
          </w:p>
        </w:tc>
      </w:tr>
      <w:tr w:rsidR="00CB2654">
        <w:trPr>
          <w:trHeight w:val="207"/>
        </w:trPr>
        <w:tc>
          <w:tcPr>
            <w:tcW w:w="4260" w:type="dxa"/>
            <w:tcBorders>
              <w:left w:val="single" w:sz="8" w:space="0" w:color="auto"/>
              <w:bottom w:val="single" w:sz="8" w:space="0" w:color="auto"/>
              <w:right w:val="single" w:sz="8" w:space="0" w:color="auto"/>
            </w:tcBorders>
            <w:vAlign w:val="bottom"/>
          </w:tcPr>
          <w:p w:rsidR="00CB2654" w:rsidRDefault="00CB2654">
            <w:pPr>
              <w:rPr>
                <w:sz w:val="17"/>
                <w:szCs w:val="17"/>
              </w:rPr>
            </w:pPr>
          </w:p>
        </w:tc>
        <w:tc>
          <w:tcPr>
            <w:tcW w:w="3180" w:type="dxa"/>
            <w:tcBorders>
              <w:bottom w:val="single" w:sz="8" w:space="0" w:color="auto"/>
              <w:right w:val="single" w:sz="8" w:space="0" w:color="auto"/>
            </w:tcBorders>
            <w:vAlign w:val="bottom"/>
          </w:tcPr>
          <w:p w:rsidR="00CB2654" w:rsidRDefault="00CB2654">
            <w:pPr>
              <w:rPr>
                <w:sz w:val="17"/>
                <w:szCs w:val="17"/>
              </w:rPr>
            </w:pPr>
          </w:p>
        </w:tc>
        <w:tc>
          <w:tcPr>
            <w:tcW w:w="2980" w:type="dxa"/>
            <w:tcBorders>
              <w:bottom w:val="single" w:sz="8" w:space="0" w:color="auto"/>
              <w:right w:val="single" w:sz="8" w:space="0" w:color="auto"/>
            </w:tcBorders>
            <w:vAlign w:val="bottom"/>
          </w:tcPr>
          <w:p w:rsidR="00CB2654" w:rsidRDefault="00CB2654">
            <w:pPr>
              <w:rPr>
                <w:sz w:val="17"/>
                <w:szCs w:val="17"/>
              </w:rPr>
            </w:pPr>
          </w:p>
        </w:tc>
      </w:tr>
      <w:tr w:rsidR="00CB2654">
        <w:trPr>
          <w:trHeight w:val="258"/>
        </w:trPr>
        <w:tc>
          <w:tcPr>
            <w:tcW w:w="426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S</w:t>
            </w:r>
            <w:r w:rsidR="00AD2599">
              <w:rPr>
                <w:rFonts w:eastAsia="Times New Roman"/>
                <w:sz w:val="24"/>
                <w:szCs w:val="24"/>
              </w:rPr>
              <w:t>coala Gimnaziala Voineasa</w:t>
            </w:r>
          </w:p>
        </w:tc>
        <w:tc>
          <w:tcPr>
            <w:tcW w:w="3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Clasa a II- a</w:t>
            </w:r>
          </w:p>
        </w:tc>
        <w:tc>
          <w:tcPr>
            <w:tcW w:w="298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0</w:t>
            </w:r>
          </w:p>
        </w:tc>
      </w:tr>
      <w:tr w:rsidR="00CB2654">
        <w:trPr>
          <w:trHeight w:val="209"/>
        </w:trPr>
        <w:tc>
          <w:tcPr>
            <w:tcW w:w="4260" w:type="dxa"/>
            <w:tcBorders>
              <w:left w:val="single" w:sz="8" w:space="0" w:color="auto"/>
              <w:bottom w:val="single" w:sz="8" w:space="0" w:color="auto"/>
              <w:right w:val="single" w:sz="8" w:space="0" w:color="auto"/>
            </w:tcBorders>
            <w:vAlign w:val="bottom"/>
          </w:tcPr>
          <w:p w:rsidR="00CB2654" w:rsidRDefault="00CB2654">
            <w:pPr>
              <w:rPr>
                <w:sz w:val="18"/>
                <w:szCs w:val="18"/>
              </w:rPr>
            </w:pPr>
          </w:p>
        </w:tc>
        <w:tc>
          <w:tcPr>
            <w:tcW w:w="3180" w:type="dxa"/>
            <w:tcBorders>
              <w:bottom w:val="single" w:sz="8" w:space="0" w:color="auto"/>
              <w:right w:val="single" w:sz="8" w:space="0" w:color="auto"/>
            </w:tcBorders>
            <w:vAlign w:val="bottom"/>
          </w:tcPr>
          <w:p w:rsidR="00CB2654" w:rsidRDefault="00CB2654">
            <w:pPr>
              <w:rPr>
                <w:sz w:val="18"/>
                <w:szCs w:val="18"/>
              </w:rPr>
            </w:pPr>
          </w:p>
        </w:tc>
        <w:tc>
          <w:tcPr>
            <w:tcW w:w="2980" w:type="dxa"/>
            <w:tcBorders>
              <w:bottom w:val="single" w:sz="8" w:space="0" w:color="auto"/>
              <w:right w:val="single" w:sz="8" w:space="0" w:color="auto"/>
            </w:tcBorders>
            <w:vAlign w:val="bottom"/>
          </w:tcPr>
          <w:p w:rsidR="00CB2654" w:rsidRDefault="00CB2654">
            <w:pPr>
              <w:rPr>
                <w:sz w:val="18"/>
                <w:szCs w:val="18"/>
              </w:rPr>
            </w:pPr>
          </w:p>
        </w:tc>
      </w:tr>
      <w:tr w:rsidR="00597A6A">
        <w:trPr>
          <w:trHeight w:val="209"/>
        </w:trPr>
        <w:tc>
          <w:tcPr>
            <w:tcW w:w="4260" w:type="dxa"/>
            <w:tcBorders>
              <w:left w:val="single" w:sz="8" w:space="0" w:color="auto"/>
              <w:bottom w:val="single" w:sz="8" w:space="0" w:color="auto"/>
              <w:right w:val="single" w:sz="8" w:space="0" w:color="auto"/>
            </w:tcBorders>
            <w:vAlign w:val="bottom"/>
          </w:tcPr>
          <w:p w:rsidR="00597A6A" w:rsidRDefault="00597A6A" w:rsidP="00D81D7D">
            <w:pPr>
              <w:spacing w:line="258" w:lineRule="exact"/>
              <w:ind w:left="120"/>
              <w:rPr>
                <w:rFonts w:eastAsia="Times New Roman"/>
                <w:sz w:val="24"/>
                <w:szCs w:val="24"/>
              </w:rPr>
            </w:pPr>
            <w:r>
              <w:rPr>
                <w:rFonts w:eastAsia="Times New Roman"/>
                <w:sz w:val="24"/>
                <w:szCs w:val="24"/>
              </w:rPr>
              <w:t>Scoala Gimnaziala Voineasa</w:t>
            </w:r>
          </w:p>
          <w:p w:rsidR="00597A6A" w:rsidRDefault="00597A6A" w:rsidP="00D81D7D">
            <w:pPr>
              <w:spacing w:line="258" w:lineRule="exact"/>
              <w:ind w:left="120"/>
              <w:rPr>
                <w:sz w:val="20"/>
                <w:szCs w:val="20"/>
              </w:rPr>
            </w:pPr>
          </w:p>
        </w:tc>
        <w:tc>
          <w:tcPr>
            <w:tcW w:w="3180" w:type="dxa"/>
            <w:tcBorders>
              <w:bottom w:val="single" w:sz="8" w:space="0" w:color="auto"/>
              <w:right w:val="single" w:sz="8" w:space="0" w:color="auto"/>
            </w:tcBorders>
            <w:vAlign w:val="bottom"/>
          </w:tcPr>
          <w:p w:rsidR="00597A6A" w:rsidRDefault="00597A6A" w:rsidP="00D81D7D">
            <w:pPr>
              <w:spacing w:line="258" w:lineRule="exact"/>
              <w:ind w:left="80"/>
              <w:rPr>
                <w:sz w:val="20"/>
                <w:szCs w:val="20"/>
              </w:rPr>
            </w:pPr>
            <w:r>
              <w:rPr>
                <w:rFonts w:eastAsia="Times New Roman"/>
                <w:sz w:val="24"/>
                <w:szCs w:val="24"/>
              </w:rPr>
              <w:t>Clasa a III</w:t>
            </w:r>
            <w:r>
              <w:rPr>
                <w:rFonts w:eastAsia="Times New Roman"/>
                <w:sz w:val="24"/>
                <w:szCs w:val="24"/>
              </w:rPr>
              <w:t>- a</w:t>
            </w:r>
          </w:p>
        </w:tc>
        <w:tc>
          <w:tcPr>
            <w:tcW w:w="2980" w:type="dxa"/>
            <w:tcBorders>
              <w:bottom w:val="single" w:sz="8" w:space="0" w:color="auto"/>
              <w:right w:val="single" w:sz="8" w:space="0" w:color="auto"/>
            </w:tcBorders>
            <w:vAlign w:val="bottom"/>
          </w:tcPr>
          <w:p w:rsidR="00597A6A" w:rsidRDefault="00597A6A" w:rsidP="00D81D7D">
            <w:pPr>
              <w:spacing w:line="258" w:lineRule="exact"/>
              <w:ind w:left="100"/>
              <w:rPr>
                <w:sz w:val="20"/>
                <w:szCs w:val="20"/>
              </w:rPr>
            </w:pPr>
            <w:r>
              <w:rPr>
                <w:rFonts w:eastAsia="Times New Roman"/>
                <w:sz w:val="24"/>
                <w:szCs w:val="24"/>
              </w:rPr>
              <w:t>8</w:t>
            </w:r>
          </w:p>
        </w:tc>
      </w:tr>
      <w:tr w:rsidR="00597A6A">
        <w:trPr>
          <w:trHeight w:val="258"/>
        </w:trPr>
        <w:tc>
          <w:tcPr>
            <w:tcW w:w="4260" w:type="dxa"/>
            <w:tcBorders>
              <w:left w:val="single" w:sz="8" w:space="0" w:color="auto"/>
              <w:right w:val="single" w:sz="8" w:space="0" w:color="auto"/>
            </w:tcBorders>
            <w:vAlign w:val="bottom"/>
          </w:tcPr>
          <w:p w:rsidR="00597A6A" w:rsidRDefault="00597A6A">
            <w:pPr>
              <w:spacing w:line="258" w:lineRule="exact"/>
              <w:ind w:left="120"/>
              <w:rPr>
                <w:sz w:val="20"/>
                <w:szCs w:val="20"/>
              </w:rPr>
            </w:pPr>
            <w:r>
              <w:rPr>
                <w:rFonts w:eastAsia="Times New Roman"/>
                <w:sz w:val="24"/>
                <w:szCs w:val="24"/>
              </w:rPr>
              <w:t>Scoala Gimnaziala Voineasa</w:t>
            </w:r>
          </w:p>
        </w:tc>
        <w:tc>
          <w:tcPr>
            <w:tcW w:w="3180" w:type="dxa"/>
            <w:tcBorders>
              <w:right w:val="single" w:sz="8" w:space="0" w:color="auto"/>
            </w:tcBorders>
            <w:vAlign w:val="bottom"/>
          </w:tcPr>
          <w:p w:rsidR="00597A6A" w:rsidRDefault="00597A6A">
            <w:pPr>
              <w:spacing w:line="258" w:lineRule="exact"/>
              <w:ind w:left="80"/>
              <w:rPr>
                <w:sz w:val="20"/>
                <w:szCs w:val="20"/>
              </w:rPr>
            </w:pPr>
            <w:r>
              <w:rPr>
                <w:rFonts w:eastAsia="Times New Roman"/>
                <w:sz w:val="24"/>
                <w:szCs w:val="24"/>
              </w:rPr>
              <w:t>Clasa a IV- a</w:t>
            </w:r>
          </w:p>
        </w:tc>
        <w:tc>
          <w:tcPr>
            <w:tcW w:w="2980" w:type="dxa"/>
            <w:tcBorders>
              <w:right w:val="single" w:sz="8" w:space="0" w:color="auto"/>
            </w:tcBorders>
            <w:vAlign w:val="bottom"/>
          </w:tcPr>
          <w:p w:rsidR="00597A6A" w:rsidRDefault="00597A6A">
            <w:pPr>
              <w:spacing w:line="258" w:lineRule="exact"/>
              <w:ind w:left="100"/>
              <w:rPr>
                <w:sz w:val="20"/>
                <w:szCs w:val="20"/>
              </w:rPr>
            </w:pPr>
            <w:r>
              <w:rPr>
                <w:rFonts w:eastAsia="Times New Roman"/>
                <w:sz w:val="24"/>
                <w:szCs w:val="24"/>
              </w:rPr>
              <w:t>0</w:t>
            </w:r>
          </w:p>
        </w:tc>
      </w:tr>
      <w:tr w:rsidR="00597A6A">
        <w:trPr>
          <w:trHeight w:val="207"/>
        </w:trPr>
        <w:tc>
          <w:tcPr>
            <w:tcW w:w="4260" w:type="dxa"/>
            <w:tcBorders>
              <w:left w:val="single" w:sz="8" w:space="0" w:color="auto"/>
              <w:bottom w:val="single" w:sz="8" w:space="0" w:color="auto"/>
              <w:right w:val="single" w:sz="8" w:space="0" w:color="auto"/>
            </w:tcBorders>
            <w:vAlign w:val="bottom"/>
          </w:tcPr>
          <w:p w:rsidR="00597A6A" w:rsidRDefault="00597A6A">
            <w:pPr>
              <w:rPr>
                <w:sz w:val="17"/>
                <w:szCs w:val="17"/>
              </w:rPr>
            </w:pPr>
          </w:p>
        </w:tc>
        <w:tc>
          <w:tcPr>
            <w:tcW w:w="3180" w:type="dxa"/>
            <w:tcBorders>
              <w:bottom w:val="single" w:sz="8" w:space="0" w:color="auto"/>
              <w:right w:val="single" w:sz="8" w:space="0" w:color="auto"/>
            </w:tcBorders>
            <w:vAlign w:val="bottom"/>
          </w:tcPr>
          <w:p w:rsidR="00597A6A" w:rsidRDefault="00597A6A">
            <w:pPr>
              <w:rPr>
                <w:sz w:val="17"/>
                <w:szCs w:val="17"/>
              </w:rPr>
            </w:pPr>
          </w:p>
        </w:tc>
        <w:tc>
          <w:tcPr>
            <w:tcW w:w="2980" w:type="dxa"/>
            <w:tcBorders>
              <w:bottom w:val="single" w:sz="8" w:space="0" w:color="auto"/>
              <w:right w:val="single" w:sz="8" w:space="0" w:color="auto"/>
            </w:tcBorders>
            <w:vAlign w:val="bottom"/>
          </w:tcPr>
          <w:p w:rsidR="00597A6A" w:rsidRDefault="00597A6A">
            <w:pPr>
              <w:rPr>
                <w:sz w:val="17"/>
                <w:szCs w:val="17"/>
              </w:rPr>
            </w:pPr>
          </w:p>
        </w:tc>
      </w:tr>
      <w:tr w:rsidR="00597A6A">
        <w:trPr>
          <w:trHeight w:val="263"/>
        </w:trPr>
        <w:tc>
          <w:tcPr>
            <w:tcW w:w="4260" w:type="dxa"/>
            <w:tcBorders>
              <w:left w:val="single" w:sz="8" w:space="0" w:color="auto"/>
              <w:right w:val="single" w:sz="8" w:space="0" w:color="auto"/>
            </w:tcBorders>
            <w:vAlign w:val="bottom"/>
          </w:tcPr>
          <w:p w:rsidR="00597A6A" w:rsidRDefault="00597A6A"/>
        </w:tc>
        <w:tc>
          <w:tcPr>
            <w:tcW w:w="3180" w:type="dxa"/>
            <w:tcBorders>
              <w:right w:val="single" w:sz="8" w:space="0" w:color="auto"/>
            </w:tcBorders>
            <w:vAlign w:val="bottom"/>
          </w:tcPr>
          <w:p w:rsidR="00597A6A" w:rsidRDefault="00597A6A">
            <w:pPr>
              <w:spacing w:line="263" w:lineRule="exact"/>
              <w:ind w:left="80"/>
              <w:rPr>
                <w:sz w:val="20"/>
                <w:szCs w:val="20"/>
              </w:rPr>
            </w:pPr>
            <w:r>
              <w:rPr>
                <w:rFonts w:eastAsia="Times New Roman"/>
                <w:b/>
                <w:bCs/>
                <w:sz w:val="24"/>
                <w:szCs w:val="24"/>
              </w:rPr>
              <w:t>Total</w:t>
            </w:r>
          </w:p>
        </w:tc>
        <w:tc>
          <w:tcPr>
            <w:tcW w:w="2980" w:type="dxa"/>
            <w:tcBorders>
              <w:right w:val="single" w:sz="8" w:space="0" w:color="auto"/>
            </w:tcBorders>
            <w:vAlign w:val="bottom"/>
          </w:tcPr>
          <w:p w:rsidR="00597A6A" w:rsidRDefault="00597A6A">
            <w:pPr>
              <w:spacing w:line="263" w:lineRule="exact"/>
              <w:ind w:left="100"/>
              <w:rPr>
                <w:sz w:val="20"/>
                <w:szCs w:val="20"/>
              </w:rPr>
            </w:pPr>
            <w:r>
              <w:rPr>
                <w:rFonts w:eastAsia="Times New Roman"/>
                <w:b/>
                <w:bCs/>
                <w:sz w:val="24"/>
                <w:szCs w:val="24"/>
              </w:rPr>
              <w:t>19</w:t>
            </w:r>
          </w:p>
        </w:tc>
      </w:tr>
      <w:tr w:rsidR="00597A6A">
        <w:trPr>
          <w:trHeight w:val="202"/>
        </w:trPr>
        <w:tc>
          <w:tcPr>
            <w:tcW w:w="4260" w:type="dxa"/>
            <w:tcBorders>
              <w:left w:val="single" w:sz="8" w:space="0" w:color="auto"/>
              <w:bottom w:val="single" w:sz="8" w:space="0" w:color="auto"/>
              <w:right w:val="single" w:sz="8" w:space="0" w:color="auto"/>
            </w:tcBorders>
            <w:vAlign w:val="bottom"/>
          </w:tcPr>
          <w:p w:rsidR="00597A6A" w:rsidRDefault="00597A6A">
            <w:pPr>
              <w:rPr>
                <w:sz w:val="17"/>
                <w:szCs w:val="17"/>
              </w:rPr>
            </w:pPr>
          </w:p>
        </w:tc>
        <w:tc>
          <w:tcPr>
            <w:tcW w:w="3180" w:type="dxa"/>
            <w:tcBorders>
              <w:bottom w:val="single" w:sz="8" w:space="0" w:color="auto"/>
              <w:right w:val="single" w:sz="8" w:space="0" w:color="auto"/>
            </w:tcBorders>
            <w:vAlign w:val="bottom"/>
          </w:tcPr>
          <w:p w:rsidR="00597A6A" w:rsidRDefault="00597A6A">
            <w:pPr>
              <w:rPr>
                <w:sz w:val="17"/>
                <w:szCs w:val="17"/>
              </w:rPr>
            </w:pPr>
          </w:p>
        </w:tc>
        <w:tc>
          <w:tcPr>
            <w:tcW w:w="2980" w:type="dxa"/>
            <w:tcBorders>
              <w:bottom w:val="single" w:sz="8" w:space="0" w:color="auto"/>
              <w:right w:val="single" w:sz="8" w:space="0" w:color="auto"/>
            </w:tcBorders>
            <w:vAlign w:val="bottom"/>
          </w:tcPr>
          <w:p w:rsidR="00597A6A" w:rsidRDefault="00597A6A">
            <w:pPr>
              <w:rPr>
                <w:sz w:val="17"/>
                <w:szCs w:val="17"/>
              </w:rPr>
            </w:pPr>
          </w:p>
        </w:tc>
      </w:tr>
    </w:tbl>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42880" behindDoc="1" locked="0" layoutInCell="0" allowOverlap="1">
                <wp:simplePos x="0" y="0"/>
                <wp:positionH relativeFrom="column">
                  <wp:posOffset>8177530</wp:posOffset>
                </wp:positionH>
                <wp:positionV relativeFrom="paragraph">
                  <wp:posOffset>-934085</wp:posOffset>
                </wp:positionV>
                <wp:extent cx="12700" cy="12065"/>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id="Shape 18" o:spid="_x0000_s1026" style="position:absolute;margin-left:643.9pt;margin-top:-73.55pt;width:1pt;height:.9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1643904" behindDoc="1" locked="0" layoutInCell="0" allowOverlap="1">
                <wp:simplePos x="0" y="0"/>
                <wp:positionH relativeFrom="column">
                  <wp:posOffset>8177530</wp:posOffset>
                </wp:positionH>
                <wp:positionV relativeFrom="paragraph">
                  <wp:posOffset>-8890</wp:posOffset>
                </wp:positionV>
                <wp:extent cx="12700" cy="12065"/>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id="Shape 19" o:spid="_x0000_s1026" style="position:absolute;margin-left:643.9pt;margin-top:-.7pt;width:1pt;height:.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" o:allowincell="f" fillcolor="black" stroked="f">
                <v:path arrowok="t"/>
              </v:rect>
            </w:pict>
          </mc:Fallback>
        </mc:AlternateContent>
      </w:r>
    </w:p>
    <w:p w:rsidR="00CB2654" w:rsidRDefault="00CB2654">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281312" w:rsidRDefault="00281312">
      <w:pPr>
        <w:spacing w:line="200" w:lineRule="exact"/>
        <w:rPr>
          <w:sz w:val="20"/>
          <w:szCs w:val="20"/>
        </w:rPr>
      </w:pPr>
    </w:p>
    <w:p w:rsidR="00CB2654" w:rsidRDefault="00CB2654">
      <w:pPr>
        <w:spacing w:line="203" w:lineRule="exact"/>
        <w:rPr>
          <w:sz w:val="20"/>
          <w:szCs w:val="20"/>
        </w:rPr>
      </w:pPr>
    </w:p>
    <w:p w:rsidR="00CB2654" w:rsidRDefault="009A223F">
      <w:pPr>
        <w:jc w:val="right"/>
        <w:rPr>
          <w:sz w:val="20"/>
          <w:szCs w:val="20"/>
        </w:rPr>
      </w:pPr>
      <w:r>
        <w:rPr>
          <w:rFonts w:ascii="Calibri" w:eastAsia="Calibri" w:hAnsi="Calibri" w:cs="Calibri"/>
          <w:sz w:val="20"/>
          <w:szCs w:val="20"/>
        </w:rPr>
        <w:t>13</w:t>
      </w:r>
    </w:p>
    <w:p w:rsidR="00CB2654" w:rsidRDefault="00CB2654">
      <w:pPr>
        <w:sectPr w:rsidR="00CB2654">
          <w:pgSz w:w="16840" w:h="11906" w:orient="landscape"/>
          <w:pgMar w:top="544" w:right="638" w:bottom="156" w:left="820" w:header="0" w:footer="0" w:gutter="0"/>
          <w:cols w:space="720" w:equalWidth="0">
            <w:col w:w="15380"/>
          </w:cols>
        </w:sectPr>
      </w:pPr>
    </w:p>
    <w:p w:rsidR="00CB2654" w:rsidRDefault="009A223F">
      <w:pPr>
        <w:rPr>
          <w:sz w:val="20"/>
          <w:szCs w:val="20"/>
        </w:rPr>
      </w:pPr>
      <w:r>
        <w:rPr>
          <w:rFonts w:eastAsia="Times New Roman"/>
          <w:b/>
          <w:bCs/>
          <w:sz w:val="24"/>
          <w:szCs w:val="24"/>
        </w:rPr>
        <w:lastRenderedPageBreak/>
        <w:t>Învăţământ gimnazial</w:t>
      </w:r>
    </w:p>
    <w:tbl>
      <w:tblPr>
        <w:tblW w:w="0" w:type="auto"/>
        <w:tblInd w:w="5170" w:type="dxa"/>
        <w:tblLayout w:type="fixed"/>
        <w:tblCellMar>
          <w:left w:w="0" w:type="dxa"/>
          <w:right w:w="0" w:type="dxa"/>
        </w:tblCellMar>
        <w:tblLook w:val="04A0" w:firstRow="1" w:lastRow="0" w:firstColumn="1" w:lastColumn="0" w:noHBand="0" w:noVBand="1"/>
      </w:tblPr>
      <w:tblGrid>
        <w:gridCol w:w="3200"/>
        <w:gridCol w:w="1860"/>
      </w:tblGrid>
      <w:tr w:rsidR="00CB2654">
        <w:trPr>
          <w:trHeight w:val="264"/>
        </w:trPr>
        <w:tc>
          <w:tcPr>
            <w:tcW w:w="3200" w:type="dxa"/>
            <w:tcBorders>
              <w:top w:val="single" w:sz="8" w:space="0" w:color="auto"/>
              <w:left w:val="single" w:sz="8" w:space="0" w:color="auto"/>
              <w:right w:val="single" w:sz="8" w:space="0" w:color="auto"/>
            </w:tcBorders>
            <w:shd w:val="clear" w:color="auto" w:fill="C00000"/>
            <w:vAlign w:val="bottom"/>
          </w:tcPr>
          <w:p w:rsidR="00CB2654" w:rsidRDefault="009A223F">
            <w:pPr>
              <w:spacing w:line="264" w:lineRule="exact"/>
              <w:ind w:left="120"/>
              <w:rPr>
                <w:sz w:val="20"/>
                <w:szCs w:val="20"/>
              </w:rPr>
            </w:pPr>
            <w:r>
              <w:rPr>
                <w:rFonts w:eastAsia="Times New Roman"/>
                <w:color w:val="FFFFFF"/>
                <w:sz w:val="24"/>
                <w:szCs w:val="24"/>
              </w:rPr>
              <w:t>CLASA</w:t>
            </w:r>
          </w:p>
        </w:tc>
        <w:tc>
          <w:tcPr>
            <w:tcW w:w="1860" w:type="dxa"/>
            <w:tcBorders>
              <w:top w:val="single" w:sz="8" w:space="0" w:color="auto"/>
              <w:right w:val="single" w:sz="8" w:space="0" w:color="auto"/>
            </w:tcBorders>
            <w:shd w:val="clear" w:color="auto" w:fill="C00000"/>
            <w:vAlign w:val="bottom"/>
          </w:tcPr>
          <w:p w:rsidR="00CB2654" w:rsidRDefault="009A223F">
            <w:pPr>
              <w:spacing w:line="264" w:lineRule="exact"/>
              <w:ind w:left="100"/>
              <w:rPr>
                <w:sz w:val="20"/>
                <w:szCs w:val="20"/>
              </w:rPr>
            </w:pPr>
            <w:r>
              <w:rPr>
                <w:rFonts w:eastAsia="Times New Roman"/>
                <w:color w:val="FFFFFF"/>
                <w:sz w:val="24"/>
                <w:szCs w:val="24"/>
              </w:rPr>
              <w:t>Număr elevi</w:t>
            </w:r>
          </w:p>
        </w:tc>
      </w:tr>
      <w:tr w:rsidR="00CB2654">
        <w:trPr>
          <w:trHeight w:val="207"/>
        </w:trPr>
        <w:tc>
          <w:tcPr>
            <w:tcW w:w="3200" w:type="dxa"/>
            <w:tcBorders>
              <w:left w:val="single" w:sz="8" w:space="0" w:color="auto"/>
              <w:bottom w:val="single" w:sz="8" w:space="0" w:color="auto"/>
              <w:right w:val="single" w:sz="8" w:space="0" w:color="auto"/>
            </w:tcBorders>
            <w:shd w:val="clear" w:color="auto" w:fill="C00000"/>
            <w:vAlign w:val="bottom"/>
          </w:tcPr>
          <w:p w:rsidR="00CB2654" w:rsidRDefault="00CB2654">
            <w:pPr>
              <w:rPr>
                <w:sz w:val="17"/>
                <w:szCs w:val="17"/>
              </w:rPr>
            </w:pPr>
          </w:p>
        </w:tc>
        <w:tc>
          <w:tcPr>
            <w:tcW w:w="1860" w:type="dxa"/>
            <w:tcBorders>
              <w:bottom w:val="single" w:sz="8" w:space="0" w:color="auto"/>
              <w:right w:val="single" w:sz="8" w:space="0" w:color="auto"/>
            </w:tcBorders>
            <w:shd w:val="clear" w:color="auto" w:fill="C00000"/>
            <w:vAlign w:val="bottom"/>
          </w:tcPr>
          <w:p w:rsidR="00CB2654" w:rsidRDefault="00CB2654">
            <w:pPr>
              <w:rPr>
                <w:sz w:val="17"/>
                <w:szCs w:val="17"/>
              </w:rPr>
            </w:pPr>
          </w:p>
        </w:tc>
      </w:tr>
      <w:tr w:rsidR="00CB2654">
        <w:trPr>
          <w:trHeight w:val="260"/>
        </w:trPr>
        <w:tc>
          <w:tcPr>
            <w:tcW w:w="3200" w:type="dxa"/>
            <w:tcBorders>
              <w:left w:val="single" w:sz="8" w:space="0" w:color="auto"/>
              <w:right w:val="single" w:sz="8" w:space="0" w:color="auto"/>
            </w:tcBorders>
            <w:vAlign w:val="bottom"/>
          </w:tcPr>
          <w:p w:rsidR="00CB2654" w:rsidRDefault="009A223F">
            <w:pPr>
              <w:spacing w:line="260" w:lineRule="exact"/>
              <w:ind w:left="120"/>
              <w:rPr>
                <w:sz w:val="20"/>
                <w:szCs w:val="20"/>
              </w:rPr>
            </w:pPr>
            <w:r>
              <w:rPr>
                <w:rFonts w:eastAsia="Times New Roman"/>
                <w:sz w:val="24"/>
                <w:szCs w:val="24"/>
              </w:rPr>
              <w:t>Clasa a V-a</w:t>
            </w:r>
          </w:p>
        </w:tc>
        <w:tc>
          <w:tcPr>
            <w:tcW w:w="1860" w:type="dxa"/>
            <w:tcBorders>
              <w:right w:val="single" w:sz="8" w:space="0" w:color="auto"/>
            </w:tcBorders>
            <w:vAlign w:val="bottom"/>
          </w:tcPr>
          <w:p w:rsidR="00CB2654" w:rsidRDefault="00597A6A">
            <w:pPr>
              <w:spacing w:line="260" w:lineRule="exact"/>
              <w:ind w:left="100"/>
              <w:rPr>
                <w:sz w:val="20"/>
                <w:szCs w:val="20"/>
              </w:rPr>
            </w:pPr>
            <w:r>
              <w:rPr>
                <w:rFonts w:eastAsia="Times New Roman"/>
                <w:sz w:val="24"/>
                <w:szCs w:val="24"/>
              </w:rPr>
              <w:t>3</w:t>
            </w:r>
          </w:p>
        </w:tc>
      </w:tr>
      <w:tr w:rsidR="00CB2654">
        <w:trPr>
          <w:trHeight w:val="207"/>
        </w:trPr>
        <w:tc>
          <w:tcPr>
            <w:tcW w:w="3200" w:type="dxa"/>
            <w:tcBorders>
              <w:left w:val="single" w:sz="8" w:space="0" w:color="auto"/>
              <w:bottom w:val="single" w:sz="8" w:space="0" w:color="auto"/>
              <w:right w:val="single" w:sz="8" w:space="0" w:color="auto"/>
            </w:tcBorders>
            <w:vAlign w:val="bottom"/>
          </w:tcPr>
          <w:p w:rsidR="00CB2654" w:rsidRDefault="00CB2654">
            <w:pPr>
              <w:rPr>
                <w:sz w:val="17"/>
                <w:szCs w:val="17"/>
              </w:rPr>
            </w:pPr>
          </w:p>
        </w:tc>
        <w:tc>
          <w:tcPr>
            <w:tcW w:w="1860" w:type="dxa"/>
            <w:tcBorders>
              <w:bottom w:val="single" w:sz="8" w:space="0" w:color="auto"/>
              <w:right w:val="single" w:sz="8" w:space="0" w:color="auto"/>
            </w:tcBorders>
            <w:vAlign w:val="bottom"/>
          </w:tcPr>
          <w:p w:rsidR="00CB2654" w:rsidRDefault="00CB2654">
            <w:pPr>
              <w:rPr>
                <w:sz w:val="17"/>
                <w:szCs w:val="17"/>
              </w:rPr>
            </w:pPr>
          </w:p>
        </w:tc>
      </w:tr>
      <w:tr w:rsidR="00CB2654">
        <w:trPr>
          <w:trHeight w:val="258"/>
        </w:trPr>
        <w:tc>
          <w:tcPr>
            <w:tcW w:w="3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Clasa a VI-a</w:t>
            </w:r>
          </w:p>
        </w:tc>
        <w:tc>
          <w:tcPr>
            <w:tcW w:w="186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10</w:t>
            </w:r>
          </w:p>
        </w:tc>
      </w:tr>
      <w:tr w:rsidR="00CB2654">
        <w:trPr>
          <w:trHeight w:val="207"/>
        </w:trPr>
        <w:tc>
          <w:tcPr>
            <w:tcW w:w="3200" w:type="dxa"/>
            <w:tcBorders>
              <w:left w:val="single" w:sz="8" w:space="0" w:color="auto"/>
              <w:bottom w:val="single" w:sz="8" w:space="0" w:color="auto"/>
              <w:right w:val="single" w:sz="8" w:space="0" w:color="auto"/>
            </w:tcBorders>
            <w:vAlign w:val="bottom"/>
          </w:tcPr>
          <w:p w:rsidR="00CB2654" w:rsidRDefault="00CB2654">
            <w:pPr>
              <w:rPr>
                <w:sz w:val="17"/>
                <w:szCs w:val="17"/>
              </w:rPr>
            </w:pPr>
          </w:p>
        </w:tc>
        <w:tc>
          <w:tcPr>
            <w:tcW w:w="1860" w:type="dxa"/>
            <w:tcBorders>
              <w:bottom w:val="single" w:sz="8" w:space="0" w:color="auto"/>
              <w:right w:val="single" w:sz="8" w:space="0" w:color="auto"/>
            </w:tcBorders>
            <w:vAlign w:val="bottom"/>
          </w:tcPr>
          <w:p w:rsidR="00CB2654" w:rsidRDefault="00CB2654">
            <w:pPr>
              <w:rPr>
                <w:sz w:val="17"/>
                <w:szCs w:val="17"/>
              </w:rPr>
            </w:pPr>
          </w:p>
        </w:tc>
      </w:tr>
      <w:tr w:rsidR="00CB2654">
        <w:trPr>
          <w:trHeight w:val="260"/>
        </w:trPr>
        <w:tc>
          <w:tcPr>
            <w:tcW w:w="3200" w:type="dxa"/>
            <w:tcBorders>
              <w:left w:val="single" w:sz="8" w:space="0" w:color="auto"/>
              <w:right w:val="single" w:sz="8" w:space="0" w:color="auto"/>
            </w:tcBorders>
            <w:vAlign w:val="bottom"/>
          </w:tcPr>
          <w:p w:rsidR="00CB2654" w:rsidRDefault="009A223F">
            <w:pPr>
              <w:spacing w:line="260" w:lineRule="exact"/>
              <w:ind w:left="120"/>
              <w:rPr>
                <w:sz w:val="20"/>
                <w:szCs w:val="20"/>
              </w:rPr>
            </w:pPr>
            <w:r>
              <w:rPr>
                <w:rFonts w:eastAsia="Times New Roman"/>
                <w:sz w:val="24"/>
                <w:szCs w:val="24"/>
              </w:rPr>
              <w:t>Clasa a VII- a</w:t>
            </w:r>
          </w:p>
        </w:tc>
        <w:tc>
          <w:tcPr>
            <w:tcW w:w="1860" w:type="dxa"/>
            <w:tcBorders>
              <w:right w:val="single" w:sz="8" w:space="0" w:color="auto"/>
            </w:tcBorders>
            <w:vAlign w:val="bottom"/>
          </w:tcPr>
          <w:p w:rsidR="00CB2654" w:rsidRDefault="00597A6A">
            <w:pPr>
              <w:spacing w:line="260" w:lineRule="exact"/>
              <w:ind w:left="100"/>
              <w:rPr>
                <w:sz w:val="20"/>
                <w:szCs w:val="20"/>
              </w:rPr>
            </w:pPr>
            <w:r>
              <w:rPr>
                <w:rFonts w:eastAsia="Times New Roman"/>
                <w:sz w:val="24"/>
                <w:szCs w:val="24"/>
              </w:rPr>
              <w:t>0</w:t>
            </w:r>
          </w:p>
        </w:tc>
      </w:tr>
      <w:tr w:rsidR="00CB2654">
        <w:trPr>
          <w:trHeight w:val="207"/>
        </w:trPr>
        <w:tc>
          <w:tcPr>
            <w:tcW w:w="3200" w:type="dxa"/>
            <w:tcBorders>
              <w:left w:val="single" w:sz="8" w:space="0" w:color="auto"/>
              <w:bottom w:val="single" w:sz="8" w:space="0" w:color="auto"/>
              <w:right w:val="single" w:sz="8" w:space="0" w:color="auto"/>
            </w:tcBorders>
            <w:vAlign w:val="bottom"/>
          </w:tcPr>
          <w:p w:rsidR="00CB2654" w:rsidRDefault="00CB2654">
            <w:pPr>
              <w:rPr>
                <w:sz w:val="17"/>
                <w:szCs w:val="17"/>
              </w:rPr>
            </w:pPr>
          </w:p>
        </w:tc>
        <w:tc>
          <w:tcPr>
            <w:tcW w:w="1860" w:type="dxa"/>
            <w:tcBorders>
              <w:bottom w:val="single" w:sz="8" w:space="0" w:color="auto"/>
              <w:right w:val="single" w:sz="8" w:space="0" w:color="auto"/>
            </w:tcBorders>
            <w:vAlign w:val="bottom"/>
          </w:tcPr>
          <w:p w:rsidR="00CB2654" w:rsidRDefault="00CB2654">
            <w:pPr>
              <w:rPr>
                <w:sz w:val="17"/>
                <w:szCs w:val="17"/>
              </w:rPr>
            </w:pPr>
          </w:p>
        </w:tc>
      </w:tr>
      <w:tr w:rsidR="00CB2654">
        <w:trPr>
          <w:trHeight w:val="258"/>
        </w:trPr>
        <w:tc>
          <w:tcPr>
            <w:tcW w:w="320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Clasa a VIII- a</w:t>
            </w:r>
          </w:p>
        </w:tc>
        <w:tc>
          <w:tcPr>
            <w:tcW w:w="1860" w:type="dxa"/>
            <w:tcBorders>
              <w:right w:val="single" w:sz="8" w:space="0" w:color="auto"/>
            </w:tcBorders>
            <w:vAlign w:val="bottom"/>
          </w:tcPr>
          <w:p w:rsidR="00CB2654" w:rsidRDefault="00597A6A">
            <w:pPr>
              <w:spacing w:line="258" w:lineRule="exact"/>
              <w:ind w:left="100"/>
              <w:rPr>
                <w:sz w:val="20"/>
                <w:szCs w:val="20"/>
              </w:rPr>
            </w:pPr>
            <w:r>
              <w:rPr>
                <w:sz w:val="20"/>
                <w:szCs w:val="20"/>
              </w:rPr>
              <w:t>7(1 elev cu CES)</w:t>
            </w:r>
          </w:p>
        </w:tc>
      </w:tr>
      <w:tr w:rsidR="00CB2654">
        <w:trPr>
          <w:trHeight w:val="207"/>
        </w:trPr>
        <w:tc>
          <w:tcPr>
            <w:tcW w:w="3200" w:type="dxa"/>
            <w:tcBorders>
              <w:left w:val="single" w:sz="8" w:space="0" w:color="auto"/>
              <w:bottom w:val="single" w:sz="8" w:space="0" w:color="auto"/>
              <w:right w:val="single" w:sz="8" w:space="0" w:color="auto"/>
            </w:tcBorders>
            <w:vAlign w:val="bottom"/>
          </w:tcPr>
          <w:p w:rsidR="00CB2654" w:rsidRDefault="00CB2654">
            <w:pPr>
              <w:rPr>
                <w:sz w:val="17"/>
                <w:szCs w:val="17"/>
              </w:rPr>
            </w:pPr>
          </w:p>
        </w:tc>
        <w:tc>
          <w:tcPr>
            <w:tcW w:w="1860" w:type="dxa"/>
            <w:tcBorders>
              <w:bottom w:val="single" w:sz="8" w:space="0" w:color="auto"/>
              <w:right w:val="single" w:sz="8" w:space="0" w:color="auto"/>
            </w:tcBorders>
            <w:vAlign w:val="bottom"/>
          </w:tcPr>
          <w:p w:rsidR="00CB2654" w:rsidRDefault="00CB2654">
            <w:pPr>
              <w:rPr>
                <w:sz w:val="17"/>
                <w:szCs w:val="17"/>
              </w:rPr>
            </w:pPr>
          </w:p>
        </w:tc>
      </w:tr>
      <w:tr w:rsidR="00CB2654">
        <w:trPr>
          <w:trHeight w:val="266"/>
        </w:trPr>
        <w:tc>
          <w:tcPr>
            <w:tcW w:w="3200" w:type="dxa"/>
            <w:tcBorders>
              <w:left w:val="single" w:sz="8" w:space="0" w:color="auto"/>
              <w:right w:val="single" w:sz="8" w:space="0" w:color="auto"/>
            </w:tcBorders>
            <w:vAlign w:val="bottom"/>
          </w:tcPr>
          <w:p w:rsidR="00CB2654" w:rsidRDefault="009A223F">
            <w:pPr>
              <w:spacing w:line="266" w:lineRule="exact"/>
              <w:ind w:left="120"/>
              <w:rPr>
                <w:sz w:val="20"/>
                <w:szCs w:val="20"/>
              </w:rPr>
            </w:pPr>
            <w:r>
              <w:rPr>
                <w:rFonts w:eastAsia="Times New Roman"/>
                <w:b/>
                <w:bCs/>
                <w:sz w:val="24"/>
                <w:szCs w:val="24"/>
              </w:rPr>
              <w:t>TOTAL</w:t>
            </w:r>
          </w:p>
        </w:tc>
        <w:tc>
          <w:tcPr>
            <w:tcW w:w="1860" w:type="dxa"/>
            <w:tcBorders>
              <w:right w:val="single" w:sz="8" w:space="0" w:color="auto"/>
            </w:tcBorders>
            <w:vAlign w:val="bottom"/>
          </w:tcPr>
          <w:p w:rsidR="00CB2654" w:rsidRDefault="00597A6A">
            <w:pPr>
              <w:spacing w:line="266" w:lineRule="exact"/>
              <w:ind w:left="100"/>
              <w:rPr>
                <w:sz w:val="20"/>
                <w:szCs w:val="20"/>
              </w:rPr>
            </w:pPr>
            <w:r>
              <w:rPr>
                <w:rFonts w:eastAsia="Times New Roman"/>
                <w:b/>
                <w:bCs/>
                <w:sz w:val="24"/>
                <w:szCs w:val="24"/>
              </w:rPr>
              <w:t>20</w:t>
            </w:r>
          </w:p>
        </w:tc>
      </w:tr>
      <w:tr w:rsidR="00CB2654">
        <w:trPr>
          <w:trHeight w:val="202"/>
        </w:trPr>
        <w:tc>
          <w:tcPr>
            <w:tcW w:w="3200" w:type="dxa"/>
            <w:tcBorders>
              <w:left w:val="single" w:sz="8" w:space="0" w:color="auto"/>
              <w:bottom w:val="single" w:sz="8" w:space="0" w:color="auto"/>
              <w:right w:val="single" w:sz="8" w:space="0" w:color="auto"/>
            </w:tcBorders>
            <w:vAlign w:val="bottom"/>
          </w:tcPr>
          <w:p w:rsidR="00CB2654" w:rsidRDefault="00CB2654">
            <w:pPr>
              <w:rPr>
                <w:sz w:val="17"/>
                <w:szCs w:val="17"/>
              </w:rPr>
            </w:pPr>
          </w:p>
        </w:tc>
        <w:tc>
          <w:tcPr>
            <w:tcW w:w="1860" w:type="dxa"/>
            <w:tcBorders>
              <w:bottom w:val="single" w:sz="8" w:space="0" w:color="auto"/>
              <w:right w:val="single" w:sz="8" w:space="0" w:color="auto"/>
            </w:tcBorders>
            <w:vAlign w:val="bottom"/>
          </w:tcPr>
          <w:p w:rsidR="00CB2654" w:rsidRDefault="00CB2654">
            <w:pPr>
              <w:rPr>
                <w:sz w:val="17"/>
                <w:szCs w:val="17"/>
              </w:rPr>
            </w:pPr>
          </w:p>
        </w:tc>
      </w:tr>
    </w:tbl>
    <w:p w:rsidR="00CB2654" w:rsidRDefault="00CB2654">
      <w:pPr>
        <w:spacing w:line="200" w:lineRule="exact"/>
        <w:rPr>
          <w:sz w:val="20"/>
          <w:szCs w:val="20"/>
        </w:rPr>
      </w:pPr>
    </w:p>
    <w:p w:rsidR="00CB2654" w:rsidRDefault="00CB2654">
      <w:pPr>
        <w:spacing w:line="212" w:lineRule="exact"/>
        <w:rPr>
          <w:sz w:val="20"/>
          <w:szCs w:val="20"/>
        </w:rPr>
      </w:pPr>
    </w:p>
    <w:p w:rsidR="00CB2654" w:rsidRDefault="009A223F">
      <w:pPr>
        <w:rPr>
          <w:sz w:val="20"/>
          <w:szCs w:val="20"/>
        </w:rPr>
      </w:pPr>
      <w:r>
        <w:rPr>
          <w:rFonts w:eastAsia="Times New Roman"/>
          <w:b/>
          <w:bCs/>
          <w:sz w:val="24"/>
          <w:szCs w:val="24"/>
        </w:rPr>
        <w:t>IV.2.1.2 PERSONAL DIDACTIC</w:t>
      </w:r>
    </w:p>
    <w:p w:rsidR="00CB2654" w:rsidRDefault="00CB2654">
      <w:pPr>
        <w:spacing w:line="331" w:lineRule="exact"/>
        <w:rPr>
          <w:sz w:val="20"/>
          <w:szCs w:val="20"/>
        </w:rPr>
      </w:pPr>
    </w:p>
    <w:p w:rsidR="00CB2654" w:rsidRDefault="00597A6A">
      <w:pPr>
        <w:ind w:left="720"/>
        <w:rPr>
          <w:sz w:val="20"/>
          <w:szCs w:val="20"/>
        </w:rPr>
      </w:pPr>
      <w:r>
        <w:rPr>
          <w:rFonts w:eastAsia="Times New Roman"/>
          <w:sz w:val="24"/>
          <w:szCs w:val="24"/>
        </w:rPr>
        <w:t>În anul școlar 2025</w:t>
      </w:r>
      <w:r w:rsidR="009A223F">
        <w:rPr>
          <w:rFonts w:eastAsia="Times New Roman"/>
          <w:sz w:val="24"/>
          <w:szCs w:val="24"/>
        </w:rPr>
        <w:t>-202</w:t>
      </w:r>
      <w:r>
        <w:rPr>
          <w:rFonts w:eastAsia="Times New Roman"/>
          <w:sz w:val="24"/>
          <w:szCs w:val="24"/>
        </w:rPr>
        <w:t>6</w:t>
      </w:r>
      <w:r w:rsidR="009A223F">
        <w:rPr>
          <w:rFonts w:eastAsia="Times New Roman"/>
          <w:sz w:val="24"/>
          <w:szCs w:val="24"/>
        </w:rPr>
        <w:t xml:space="preserve"> procesul instructiv-educativ </w:t>
      </w:r>
      <w:proofErr w:type="gramStart"/>
      <w:r w:rsidR="009A223F">
        <w:rPr>
          <w:rFonts w:eastAsia="Times New Roman"/>
          <w:sz w:val="24"/>
          <w:szCs w:val="24"/>
        </w:rPr>
        <w:t>este</w:t>
      </w:r>
      <w:proofErr w:type="gramEnd"/>
      <w:r w:rsidR="009A223F">
        <w:rPr>
          <w:rFonts w:eastAsia="Times New Roman"/>
          <w:sz w:val="24"/>
          <w:szCs w:val="24"/>
        </w:rPr>
        <w:t xml:space="preserve"> asigurat de o echipă dida</w:t>
      </w:r>
      <w:r w:rsidR="00A011A1">
        <w:rPr>
          <w:rFonts w:eastAsia="Times New Roman"/>
          <w:sz w:val="24"/>
          <w:szCs w:val="24"/>
        </w:rPr>
        <w:t>ctică calificată, formată din 12</w:t>
      </w:r>
      <w:r w:rsidR="009A223F">
        <w:rPr>
          <w:rFonts w:eastAsia="Times New Roman"/>
          <w:sz w:val="24"/>
          <w:szCs w:val="24"/>
        </w:rPr>
        <w:t xml:space="preserve"> cadre didactice.</w:t>
      </w:r>
    </w:p>
    <w:p w:rsidR="00CB2654" w:rsidRDefault="00CB2654">
      <w:pPr>
        <w:spacing w:line="343" w:lineRule="exact"/>
        <w:rPr>
          <w:sz w:val="20"/>
          <w:szCs w:val="20"/>
        </w:rPr>
      </w:pPr>
    </w:p>
    <w:p w:rsidR="00CB2654" w:rsidRDefault="009A223F">
      <w:pPr>
        <w:ind w:left="360"/>
        <w:rPr>
          <w:sz w:val="20"/>
          <w:szCs w:val="20"/>
        </w:rPr>
      </w:pPr>
      <w:r>
        <w:rPr>
          <w:rFonts w:eastAsia="Times New Roman"/>
          <w:b/>
          <w:bCs/>
          <w:sz w:val="24"/>
          <w:szCs w:val="24"/>
        </w:rPr>
        <w:t>Distribuţia după statut a personalului didactic angajat:</w:t>
      </w:r>
    </w:p>
    <w:p w:rsidR="00CB2654" w:rsidRDefault="00CB2654">
      <w:pPr>
        <w:spacing w:line="200" w:lineRule="exact"/>
        <w:rPr>
          <w:sz w:val="20"/>
          <w:szCs w:val="20"/>
        </w:rPr>
      </w:pPr>
    </w:p>
    <w:p w:rsidR="00CB2654" w:rsidRDefault="00CB2654">
      <w:pPr>
        <w:spacing w:line="335" w:lineRule="exact"/>
        <w:rPr>
          <w:sz w:val="20"/>
          <w:szCs w:val="20"/>
        </w:rPr>
      </w:pPr>
    </w:p>
    <w:tbl>
      <w:tblPr>
        <w:tblW w:w="0" w:type="auto"/>
        <w:tblInd w:w="4090" w:type="dxa"/>
        <w:tblLayout w:type="fixed"/>
        <w:tblCellMar>
          <w:left w:w="0" w:type="dxa"/>
          <w:right w:w="0" w:type="dxa"/>
        </w:tblCellMar>
        <w:tblLook w:val="04A0" w:firstRow="1" w:lastRow="0" w:firstColumn="1" w:lastColumn="0" w:noHBand="0" w:noVBand="1"/>
      </w:tblPr>
      <w:tblGrid>
        <w:gridCol w:w="100"/>
        <w:gridCol w:w="1640"/>
        <w:gridCol w:w="980"/>
        <w:gridCol w:w="1080"/>
        <w:gridCol w:w="1180"/>
        <w:gridCol w:w="960"/>
        <w:gridCol w:w="1280"/>
      </w:tblGrid>
      <w:tr w:rsidR="00CB2654">
        <w:trPr>
          <w:trHeight w:val="286"/>
        </w:trPr>
        <w:tc>
          <w:tcPr>
            <w:tcW w:w="100" w:type="dxa"/>
            <w:tcBorders>
              <w:top w:val="single" w:sz="8" w:space="0" w:color="auto"/>
              <w:left w:val="single" w:sz="8" w:space="0" w:color="auto"/>
            </w:tcBorders>
            <w:shd w:val="clear" w:color="auto" w:fill="C00000"/>
            <w:vAlign w:val="bottom"/>
          </w:tcPr>
          <w:p w:rsidR="00CB2654" w:rsidRDefault="00CB2654">
            <w:pPr>
              <w:rPr>
                <w:sz w:val="24"/>
                <w:szCs w:val="24"/>
              </w:rPr>
            </w:pPr>
          </w:p>
        </w:tc>
        <w:tc>
          <w:tcPr>
            <w:tcW w:w="1640" w:type="dxa"/>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Personalul</w:t>
            </w:r>
          </w:p>
        </w:tc>
        <w:tc>
          <w:tcPr>
            <w:tcW w:w="980" w:type="dxa"/>
            <w:tcBorders>
              <w:top w:val="single" w:sz="8" w:space="0" w:color="auto"/>
              <w:right w:val="single" w:sz="8" w:space="0" w:color="auto"/>
            </w:tcBorders>
            <w:shd w:val="clear" w:color="auto" w:fill="C00000"/>
            <w:vAlign w:val="bottom"/>
          </w:tcPr>
          <w:p w:rsidR="00CB2654" w:rsidRDefault="009A223F">
            <w:pPr>
              <w:ind w:left="80"/>
              <w:rPr>
                <w:sz w:val="20"/>
                <w:szCs w:val="20"/>
              </w:rPr>
            </w:pPr>
            <w:r>
              <w:rPr>
                <w:rFonts w:eastAsia="Times New Roman"/>
                <w:color w:val="FFFFFF"/>
                <w:sz w:val="24"/>
                <w:szCs w:val="24"/>
              </w:rPr>
              <w:t>didactic</w:t>
            </w:r>
          </w:p>
        </w:tc>
        <w:tc>
          <w:tcPr>
            <w:tcW w:w="108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118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96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1280" w:type="dxa"/>
            <w:tcBorders>
              <w:top w:val="single" w:sz="8" w:space="0" w:color="auto"/>
              <w:right w:val="single" w:sz="8" w:space="0" w:color="auto"/>
            </w:tcBorders>
            <w:shd w:val="clear" w:color="auto" w:fill="C00000"/>
            <w:vAlign w:val="bottom"/>
          </w:tcPr>
          <w:p w:rsidR="00CB2654" w:rsidRDefault="00CB2654">
            <w:pPr>
              <w:rPr>
                <w:sz w:val="24"/>
                <w:szCs w:val="24"/>
              </w:rPr>
            </w:pPr>
          </w:p>
        </w:tc>
      </w:tr>
      <w:tr w:rsidR="00CB2654">
        <w:trPr>
          <w:trHeight w:val="268"/>
        </w:trPr>
        <w:tc>
          <w:tcPr>
            <w:tcW w:w="100" w:type="dxa"/>
            <w:tcBorders>
              <w:left w:val="single" w:sz="8" w:space="0" w:color="auto"/>
            </w:tcBorders>
            <w:shd w:val="clear" w:color="auto" w:fill="C00000"/>
            <w:vAlign w:val="bottom"/>
          </w:tcPr>
          <w:p w:rsidR="00CB2654" w:rsidRDefault="00CB2654">
            <w:pPr>
              <w:rPr>
                <w:sz w:val="23"/>
                <w:szCs w:val="23"/>
              </w:rPr>
            </w:pPr>
          </w:p>
        </w:tc>
        <w:tc>
          <w:tcPr>
            <w:tcW w:w="1640" w:type="dxa"/>
            <w:shd w:val="clear" w:color="auto" w:fill="C00000"/>
            <w:vAlign w:val="bottom"/>
          </w:tcPr>
          <w:p w:rsidR="00CB2654" w:rsidRDefault="009A223F">
            <w:pPr>
              <w:spacing w:line="268" w:lineRule="exact"/>
              <w:rPr>
                <w:sz w:val="20"/>
                <w:szCs w:val="20"/>
              </w:rPr>
            </w:pPr>
            <w:r>
              <w:rPr>
                <w:rFonts w:eastAsia="Times New Roman"/>
                <w:color w:val="FFFFFF"/>
                <w:sz w:val="24"/>
                <w:szCs w:val="24"/>
              </w:rPr>
              <w:t>angajat</w:t>
            </w:r>
          </w:p>
        </w:tc>
        <w:tc>
          <w:tcPr>
            <w:tcW w:w="980" w:type="dxa"/>
            <w:tcBorders>
              <w:right w:val="single" w:sz="8" w:space="0" w:color="auto"/>
            </w:tcBorders>
            <w:shd w:val="clear" w:color="auto" w:fill="C00000"/>
            <w:vAlign w:val="bottom"/>
          </w:tcPr>
          <w:p w:rsidR="00CB2654" w:rsidRDefault="00CB2654">
            <w:pPr>
              <w:rPr>
                <w:sz w:val="23"/>
                <w:szCs w:val="23"/>
              </w:rPr>
            </w:pPr>
          </w:p>
        </w:tc>
        <w:tc>
          <w:tcPr>
            <w:tcW w:w="1080" w:type="dxa"/>
            <w:tcBorders>
              <w:right w:val="single" w:sz="8" w:space="0" w:color="auto"/>
            </w:tcBorders>
            <w:shd w:val="clear" w:color="auto" w:fill="C00000"/>
            <w:vAlign w:val="bottom"/>
          </w:tcPr>
          <w:p w:rsidR="00CB2654" w:rsidRDefault="009A223F">
            <w:pPr>
              <w:spacing w:line="268" w:lineRule="exact"/>
              <w:ind w:left="80"/>
              <w:rPr>
                <w:sz w:val="20"/>
                <w:szCs w:val="20"/>
              </w:rPr>
            </w:pPr>
            <w:r>
              <w:rPr>
                <w:rFonts w:eastAsia="Times New Roman"/>
                <w:color w:val="FFFFFF"/>
                <w:sz w:val="24"/>
                <w:szCs w:val="24"/>
              </w:rPr>
              <w:t>Total</w:t>
            </w:r>
          </w:p>
        </w:tc>
        <w:tc>
          <w:tcPr>
            <w:tcW w:w="1180" w:type="dxa"/>
            <w:tcBorders>
              <w:right w:val="single" w:sz="8" w:space="0" w:color="auto"/>
            </w:tcBorders>
            <w:shd w:val="clear" w:color="auto" w:fill="C00000"/>
            <w:vAlign w:val="bottom"/>
          </w:tcPr>
          <w:p w:rsidR="00CB2654" w:rsidRDefault="009A223F">
            <w:pPr>
              <w:spacing w:line="268" w:lineRule="exact"/>
              <w:ind w:left="80"/>
              <w:rPr>
                <w:sz w:val="20"/>
                <w:szCs w:val="20"/>
              </w:rPr>
            </w:pPr>
            <w:r>
              <w:rPr>
                <w:rFonts w:eastAsia="Times New Roman"/>
                <w:color w:val="FFFFFF"/>
                <w:sz w:val="24"/>
                <w:szCs w:val="24"/>
              </w:rPr>
              <w:t>Preşcolar</w:t>
            </w:r>
          </w:p>
        </w:tc>
        <w:tc>
          <w:tcPr>
            <w:tcW w:w="960" w:type="dxa"/>
            <w:tcBorders>
              <w:right w:val="single" w:sz="8" w:space="0" w:color="auto"/>
            </w:tcBorders>
            <w:shd w:val="clear" w:color="auto" w:fill="C00000"/>
            <w:vAlign w:val="bottom"/>
          </w:tcPr>
          <w:p w:rsidR="00CB2654" w:rsidRDefault="009A223F">
            <w:pPr>
              <w:spacing w:line="268" w:lineRule="exact"/>
              <w:ind w:left="100"/>
              <w:rPr>
                <w:sz w:val="20"/>
                <w:szCs w:val="20"/>
              </w:rPr>
            </w:pPr>
            <w:r>
              <w:rPr>
                <w:rFonts w:eastAsia="Times New Roman"/>
                <w:color w:val="FFFFFF"/>
                <w:sz w:val="24"/>
                <w:szCs w:val="24"/>
              </w:rPr>
              <w:t>Primar</w:t>
            </w:r>
          </w:p>
        </w:tc>
        <w:tc>
          <w:tcPr>
            <w:tcW w:w="1280" w:type="dxa"/>
            <w:tcBorders>
              <w:right w:val="single" w:sz="8" w:space="0" w:color="auto"/>
            </w:tcBorders>
            <w:shd w:val="clear" w:color="auto" w:fill="C00000"/>
            <w:vAlign w:val="bottom"/>
          </w:tcPr>
          <w:p w:rsidR="00CB2654" w:rsidRDefault="009A223F">
            <w:pPr>
              <w:spacing w:line="268" w:lineRule="exact"/>
              <w:ind w:left="100"/>
              <w:rPr>
                <w:sz w:val="20"/>
                <w:szCs w:val="20"/>
              </w:rPr>
            </w:pPr>
            <w:r>
              <w:rPr>
                <w:rFonts w:eastAsia="Times New Roman"/>
                <w:color w:val="FFFFFF"/>
                <w:sz w:val="24"/>
                <w:szCs w:val="24"/>
              </w:rPr>
              <w:t>Gimnazial</w:t>
            </w:r>
          </w:p>
        </w:tc>
      </w:tr>
      <w:tr w:rsidR="00CB2654">
        <w:trPr>
          <w:trHeight w:val="209"/>
        </w:trPr>
        <w:tc>
          <w:tcPr>
            <w:tcW w:w="100" w:type="dxa"/>
            <w:tcBorders>
              <w:left w:val="single" w:sz="8" w:space="0" w:color="auto"/>
              <w:bottom w:val="single" w:sz="8" w:space="0" w:color="auto"/>
            </w:tcBorders>
            <w:shd w:val="clear" w:color="auto" w:fill="C00000"/>
            <w:vAlign w:val="bottom"/>
          </w:tcPr>
          <w:p w:rsidR="00CB2654" w:rsidRDefault="00CB2654">
            <w:pPr>
              <w:rPr>
                <w:sz w:val="18"/>
                <w:szCs w:val="18"/>
              </w:rPr>
            </w:pPr>
          </w:p>
        </w:tc>
        <w:tc>
          <w:tcPr>
            <w:tcW w:w="1640" w:type="dxa"/>
            <w:tcBorders>
              <w:bottom w:val="single" w:sz="8" w:space="0" w:color="auto"/>
            </w:tcBorders>
            <w:shd w:val="clear" w:color="auto" w:fill="C00000"/>
            <w:vAlign w:val="bottom"/>
          </w:tcPr>
          <w:p w:rsidR="00CB2654" w:rsidRDefault="00CB2654">
            <w:pPr>
              <w:rPr>
                <w:sz w:val="18"/>
                <w:szCs w:val="18"/>
              </w:rPr>
            </w:pPr>
          </w:p>
        </w:tc>
        <w:tc>
          <w:tcPr>
            <w:tcW w:w="98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08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18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96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280" w:type="dxa"/>
            <w:tcBorders>
              <w:bottom w:val="single" w:sz="8" w:space="0" w:color="auto"/>
              <w:right w:val="single" w:sz="8" w:space="0" w:color="auto"/>
            </w:tcBorders>
            <w:shd w:val="clear" w:color="auto" w:fill="C00000"/>
            <w:vAlign w:val="bottom"/>
          </w:tcPr>
          <w:p w:rsidR="00CB2654" w:rsidRDefault="00CB2654">
            <w:pPr>
              <w:rPr>
                <w:sz w:val="18"/>
                <w:szCs w:val="18"/>
              </w:rPr>
            </w:pPr>
          </w:p>
        </w:tc>
      </w:tr>
      <w:tr w:rsidR="00CB2654">
        <w:trPr>
          <w:trHeight w:val="258"/>
        </w:trPr>
        <w:tc>
          <w:tcPr>
            <w:tcW w:w="100" w:type="dxa"/>
            <w:tcBorders>
              <w:left w:val="single" w:sz="8" w:space="0" w:color="auto"/>
            </w:tcBorders>
            <w:vAlign w:val="bottom"/>
          </w:tcPr>
          <w:p w:rsidR="00CB2654" w:rsidRDefault="00CB2654"/>
        </w:tc>
        <w:tc>
          <w:tcPr>
            <w:tcW w:w="1640" w:type="dxa"/>
            <w:vAlign w:val="bottom"/>
          </w:tcPr>
          <w:p w:rsidR="00CB2654" w:rsidRDefault="009A223F">
            <w:pPr>
              <w:spacing w:line="258" w:lineRule="exact"/>
              <w:rPr>
                <w:sz w:val="20"/>
                <w:szCs w:val="20"/>
              </w:rPr>
            </w:pPr>
            <w:r>
              <w:rPr>
                <w:rFonts w:eastAsia="Times New Roman"/>
                <w:sz w:val="24"/>
                <w:szCs w:val="24"/>
              </w:rPr>
              <w:t>Titulari ai scolii</w:t>
            </w:r>
          </w:p>
        </w:tc>
        <w:tc>
          <w:tcPr>
            <w:tcW w:w="98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597A6A">
            <w:pPr>
              <w:spacing w:line="258" w:lineRule="exact"/>
              <w:ind w:left="80"/>
              <w:rPr>
                <w:sz w:val="20"/>
                <w:szCs w:val="20"/>
              </w:rPr>
            </w:pPr>
            <w:r>
              <w:rPr>
                <w:rFonts w:eastAsia="Times New Roman"/>
                <w:sz w:val="24"/>
                <w:szCs w:val="24"/>
              </w:rPr>
              <w:t>4</w:t>
            </w:r>
          </w:p>
        </w:tc>
        <w:tc>
          <w:tcPr>
            <w:tcW w:w="1180" w:type="dxa"/>
            <w:tcBorders>
              <w:right w:val="single" w:sz="8" w:space="0" w:color="auto"/>
            </w:tcBorders>
            <w:vAlign w:val="bottom"/>
          </w:tcPr>
          <w:p w:rsidR="00CB2654" w:rsidRDefault="00281312">
            <w:pPr>
              <w:spacing w:line="258" w:lineRule="exact"/>
              <w:ind w:left="80"/>
              <w:rPr>
                <w:sz w:val="20"/>
                <w:szCs w:val="20"/>
              </w:rPr>
            </w:pPr>
            <w:r>
              <w:rPr>
                <w:rFonts w:eastAsia="Times New Roman"/>
                <w:sz w:val="24"/>
                <w:szCs w:val="24"/>
              </w:rPr>
              <w:t>1</w:t>
            </w:r>
          </w:p>
        </w:tc>
        <w:tc>
          <w:tcPr>
            <w:tcW w:w="96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1</w:t>
            </w:r>
          </w:p>
        </w:tc>
        <w:tc>
          <w:tcPr>
            <w:tcW w:w="1280" w:type="dxa"/>
            <w:tcBorders>
              <w:right w:val="single" w:sz="8" w:space="0" w:color="auto"/>
            </w:tcBorders>
            <w:vAlign w:val="bottom"/>
          </w:tcPr>
          <w:p w:rsidR="00CB2654" w:rsidRDefault="00597A6A">
            <w:pPr>
              <w:spacing w:line="258" w:lineRule="exact"/>
              <w:ind w:left="100"/>
              <w:rPr>
                <w:sz w:val="20"/>
                <w:szCs w:val="20"/>
              </w:rPr>
            </w:pPr>
            <w:r>
              <w:rPr>
                <w:rFonts w:eastAsia="Times New Roman"/>
                <w:sz w:val="24"/>
                <w:szCs w:val="24"/>
              </w:rPr>
              <w:t>2</w:t>
            </w:r>
          </w:p>
        </w:tc>
      </w:tr>
      <w:tr w:rsidR="00CB2654">
        <w:trPr>
          <w:trHeight w:val="207"/>
        </w:trPr>
        <w:tc>
          <w:tcPr>
            <w:tcW w:w="100" w:type="dxa"/>
            <w:tcBorders>
              <w:left w:val="single" w:sz="8" w:space="0" w:color="auto"/>
              <w:bottom w:val="single" w:sz="8" w:space="0" w:color="auto"/>
            </w:tcBorders>
            <w:vAlign w:val="bottom"/>
          </w:tcPr>
          <w:p w:rsidR="00CB2654" w:rsidRDefault="00CB2654">
            <w:pPr>
              <w:rPr>
                <w:sz w:val="17"/>
                <w:szCs w:val="17"/>
              </w:rPr>
            </w:pPr>
          </w:p>
        </w:tc>
        <w:tc>
          <w:tcPr>
            <w:tcW w:w="2620" w:type="dxa"/>
            <w:gridSpan w:val="2"/>
            <w:tcBorders>
              <w:bottom w:val="single" w:sz="8" w:space="0" w:color="auto"/>
              <w:right w:val="single" w:sz="8" w:space="0" w:color="auto"/>
            </w:tcBorders>
            <w:vAlign w:val="bottom"/>
          </w:tcPr>
          <w:p w:rsidR="00CB2654" w:rsidRDefault="00CB2654">
            <w:pPr>
              <w:rPr>
                <w:sz w:val="17"/>
                <w:szCs w:val="17"/>
              </w:rPr>
            </w:pPr>
          </w:p>
        </w:tc>
        <w:tc>
          <w:tcPr>
            <w:tcW w:w="1080" w:type="dxa"/>
            <w:tcBorders>
              <w:bottom w:val="single" w:sz="8" w:space="0" w:color="auto"/>
              <w:right w:val="single" w:sz="8" w:space="0" w:color="auto"/>
            </w:tcBorders>
            <w:vAlign w:val="bottom"/>
          </w:tcPr>
          <w:p w:rsidR="00CB2654" w:rsidRDefault="00CB2654">
            <w:pPr>
              <w:rPr>
                <w:sz w:val="17"/>
                <w:szCs w:val="17"/>
              </w:rPr>
            </w:pPr>
          </w:p>
        </w:tc>
        <w:tc>
          <w:tcPr>
            <w:tcW w:w="1180" w:type="dxa"/>
            <w:tcBorders>
              <w:bottom w:val="single" w:sz="8" w:space="0" w:color="auto"/>
              <w:right w:val="single" w:sz="8" w:space="0" w:color="auto"/>
            </w:tcBorders>
            <w:vAlign w:val="bottom"/>
          </w:tcPr>
          <w:p w:rsidR="00CB2654" w:rsidRDefault="00CB2654">
            <w:pPr>
              <w:rPr>
                <w:sz w:val="17"/>
                <w:szCs w:val="17"/>
              </w:rPr>
            </w:pPr>
          </w:p>
        </w:tc>
        <w:tc>
          <w:tcPr>
            <w:tcW w:w="960" w:type="dxa"/>
            <w:tcBorders>
              <w:bottom w:val="single" w:sz="8" w:space="0" w:color="auto"/>
              <w:right w:val="single" w:sz="8" w:space="0" w:color="auto"/>
            </w:tcBorders>
            <w:vAlign w:val="bottom"/>
          </w:tcPr>
          <w:p w:rsidR="00CB2654" w:rsidRDefault="00CB2654">
            <w:pPr>
              <w:rPr>
                <w:sz w:val="17"/>
                <w:szCs w:val="17"/>
              </w:rPr>
            </w:pPr>
          </w:p>
        </w:tc>
        <w:tc>
          <w:tcPr>
            <w:tcW w:w="1280" w:type="dxa"/>
            <w:tcBorders>
              <w:bottom w:val="single" w:sz="8" w:space="0" w:color="auto"/>
              <w:right w:val="single" w:sz="8" w:space="0" w:color="auto"/>
            </w:tcBorders>
            <w:vAlign w:val="bottom"/>
          </w:tcPr>
          <w:p w:rsidR="00CB2654" w:rsidRDefault="00CB2654">
            <w:pPr>
              <w:rPr>
                <w:sz w:val="17"/>
                <w:szCs w:val="17"/>
              </w:rPr>
            </w:pPr>
          </w:p>
        </w:tc>
      </w:tr>
      <w:tr w:rsidR="00CB2654">
        <w:trPr>
          <w:trHeight w:val="258"/>
        </w:trPr>
        <w:tc>
          <w:tcPr>
            <w:tcW w:w="100" w:type="dxa"/>
            <w:tcBorders>
              <w:left w:val="single" w:sz="8" w:space="0" w:color="auto"/>
            </w:tcBorders>
            <w:vAlign w:val="bottom"/>
          </w:tcPr>
          <w:p w:rsidR="00CB2654" w:rsidRDefault="00CB2654"/>
        </w:tc>
        <w:tc>
          <w:tcPr>
            <w:tcW w:w="2620" w:type="dxa"/>
            <w:gridSpan w:val="2"/>
            <w:tcBorders>
              <w:right w:val="single" w:sz="8" w:space="0" w:color="auto"/>
            </w:tcBorders>
            <w:vAlign w:val="bottom"/>
          </w:tcPr>
          <w:p w:rsidR="00CB2654" w:rsidRDefault="009A223F">
            <w:pPr>
              <w:spacing w:line="258" w:lineRule="exact"/>
              <w:rPr>
                <w:sz w:val="20"/>
                <w:szCs w:val="20"/>
              </w:rPr>
            </w:pPr>
            <w:r>
              <w:rPr>
                <w:rFonts w:eastAsia="Times New Roman"/>
                <w:sz w:val="24"/>
                <w:szCs w:val="24"/>
              </w:rPr>
              <w:t>Detasati din alte unităti</w:t>
            </w:r>
          </w:p>
        </w:tc>
        <w:tc>
          <w:tcPr>
            <w:tcW w:w="10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w:t>
            </w:r>
          </w:p>
        </w:tc>
        <w:tc>
          <w:tcPr>
            <w:tcW w:w="1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w:t>
            </w:r>
          </w:p>
        </w:tc>
        <w:tc>
          <w:tcPr>
            <w:tcW w:w="96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0</w:t>
            </w:r>
          </w:p>
        </w:tc>
        <w:tc>
          <w:tcPr>
            <w:tcW w:w="128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0</w:t>
            </w:r>
          </w:p>
        </w:tc>
      </w:tr>
      <w:tr w:rsidR="00CB2654">
        <w:trPr>
          <w:trHeight w:val="209"/>
        </w:trPr>
        <w:tc>
          <w:tcPr>
            <w:tcW w:w="100" w:type="dxa"/>
            <w:tcBorders>
              <w:left w:val="single" w:sz="8" w:space="0" w:color="auto"/>
              <w:bottom w:val="single" w:sz="8" w:space="0" w:color="auto"/>
            </w:tcBorders>
            <w:vAlign w:val="bottom"/>
          </w:tcPr>
          <w:p w:rsidR="00CB2654" w:rsidRDefault="00CB2654">
            <w:pPr>
              <w:rPr>
                <w:sz w:val="18"/>
                <w:szCs w:val="18"/>
              </w:rPr>
            </w:pPr>
          </w:p>
        </w:tc>
        <w:tc>
          <w:tcPr>
            <w:tcW w:w="2620" w:type="dxa"/>
            <w:gridSpan w:val="2"/>
            <w:tcBorders>
              <w:bottom w:val="single" w:sz="8" w:space="0" w:color="auto"/>
              <w:right w:val="single" w:sz="8" w:space="0" w:color="auto"/>
            </w:tcBorders>
            <w:vAlign w:val="bottom"/>
          </w:tcPr>
          <w:p w:rsidR="00CB2654" w:rsidRDefault="00CB2654">
            <w:pPr>
              <w:rPr>
                <w:sz w:val="18"/>
                <w:szCs w:val="18"/>
              </w:rPr>
            </w:pPr>
          </w:p>
        </w:tc>
        <w:tc>
          <w:tcPr>
            <w:tcW w:w="1080" w:type="dxa"/>
            <w:tcBorders>
              <w:bottom w:val="single" w:sz="8" w:space="0" w:color="auto"/>
              <w:right w:val="single" w:sz="8" w:space="0" w:color="auto"/>
            </w:tcBorders>
            <w:vAlign w:val="bottom"/>
          </w:tcPr>
          <w:p w:rsidR="00CB2654" w:rsidRDefault="00CB2654">
            <w:pPr>
              <w:rPr>
                <w:sz w:val="18"/>
                <w:szCs w:val="18"/>
              </w:rPr>
            </w:pPr>
          </w:p>
        </w:tc>
        <w:tc>
          <w:tcPr>
            <w:tcW w:w="1180" w:type="dxa"/>
            <w:tcBorders>
              <w:bottom w:val="single" w:sz="8" w:space="0" w:color="auto"/>
              <w:right w:val="single" w:sz="8" w:space="0" w:color="auto"/>
            </w:tcBorders>
            <w:vAlign w:val="bottom"/>
          </w:tcPr>
          <w:p w:rsidR="00CB2654" w:rsidRDefault="00CB2654">
            <w:pPr>
              <w:rPr>
                <w:sz w:val="18"/>
                <w:szCs w:val="18"/>
              </w:rPr>
            </w:pPr>
          </w:p>
        </w:tc>
        <w:tc>
          <w:tcPr>
            <w:tcW w:w="960" w:type="dxa"/>
            <w:tcBorders>
              <w:bottom w:val="single" w:sz="8" w:space="0" w:color="auto"/>
              <w:right w:val="single" w:sz="8" w:space="0" w:color="auto"/>
            </w:tcBorders>
            <w:vAlign w:val="bottom"/>
          </w:tcPr>
          <w:p w:rsidR="00CB2654" w:rsidRDefault="00CB2654">
            <w:pPr>
              <w:rPr>
                <w:sz w:val="18"/>
                <w:szCs w:val="18"/>
              </w:rPr>
            </w:pPr>
          </w:p>
        </w:tc>
        <w:tc>
          <w:tcPr>
            <w:tcW w:w="1280" w:type="dxa"/>
            <w:tcBorders>
              <w:bottom w:val="single" w:sz="8" w:space="0" w:color="auto"/>
              <w:right w:val="single" w:sz="8" w:space="0" w:color="auto"/>
            </w:tcBorders>
            <w:vAlign w:val="bottom"/>
          </w:tcPr>
          <w:p w:rsidR="00CB2654" w:rsidRDefault="00CB2654">
            <w:pPr>
              <w:rPr>
                <w:sz w:val="18"/>
                <w:szCs w:val="18"/>
              </w:rPr>
            </w:pPr>
          </w:p>
        </w:tc>
      </w:tr>
      <w:tr w:rsidR="00CB2654">
        <w:trPr>
          <w:trHeight w:val="258"/>
        </w:trPr>
        <w:tc>
          <w:tcPr>
            <w:tcW w:w="100" w:type="dxa"/>
            <w:tcBorders>
              <w:left w:val="single" w:sz="8" w:space="0" w:color="auto"/>
            </w:tcBorders>
            <w:vAlign w:val="bottom"/>
          </w:tcPr>
          <w:p w:rsidR="00CB2654" w:rsidRDefault="00CB2654"/>
        </w:tc>
        <w:tc>
          <w:tcPr>
            <w:tcW w:w="2620" w:type="dxa"/>
            <w:gridSpan w:val="2"/>
            <w:tcBorders>
              <w:right w:val="single" w:sz="8" w:space="0" w:color="auto"/>
            </w:tcBorders>
            <w:vAlign w:val="bottom"/>
          </w:tcPr>
          <w:p w:rsidR="00CB2654" w:rsidRDefault="009A223F">
            <w:pPr>
              <w:spacing w:line="258" w:lineRule="exact"/>
              <w:rPr>
                <w:sz w:val="20"/>
                <w:szCs w:val="20"/>
              </w:rPr>
            </w:pPr>
            <w:r>
              <w:rPr>
                <w:rFonts w:eastAsia="Times New Roman"/>
                <w:sz w:val="24"/>
                <w:szCs w:val="24"/>
              </w:rPr>
              <w:t>Suplinitori calificati</w:t>
            </w:r>
          </w:p>
        </w:tc>
        <w:tc>
          <w:tcPr>
            <w:tcW w:w="1080" w:type="dxa"/>
            <w:tcBorders>
              <w:right w:val="single" w:sz="8" w:space="0" w:color="auto"/>
            </w:tcBorders>
            <w:vAlign w:val="bottom"/>
          </w:tcPr>
          <w:p w:rsidR="00CB2654" w:rsidRDefault="00A011A1">
            <w:pPr>
              <w:spacing w:line="258" w:lineRule="exact"/>
              <w:ind w:left="80"/>
              <w:rPr>
                <w:sz w:val="20"/>
                <w:szCs w:val="20"/>
              </w:rPr>
            </w:pPr>
            <w:r>
              <w:rPr>
                <w:rFonts w:eastAsia="Times New Roman"/>
                <w:sz w:val="24"/>
                <w:szCs w:val="24"/>
              </w:rPr>
              <w:t>3</w:t>
            </w:r>
          </w:p>
        </w:tc>
        <w:tc>
          <w:tcPr>
            <w:tcW w:w="1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w:t>
            </w:r>
          </w:p>
        </w:tc>
        <w:tc>
          <w:tcPr>
            <w:tcW w:w="96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0</w:t>
            </w:r>
          </w:p>
        </w:tc>
        <w:tc>
          <w:tcPr>
            <w:tcW w:w="128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3</w:t>
            </w:r>
          </w:p>
        </w:tc>
      </w:tr>
      <w:tr w:rsidR="00CB2654">
        <w:trPr>
          <w:trHeight w:val="207"/>
        </w:trPr>
        <w:tc>
          <w:tcPr>
            <w:tcW w:w="100" w:type="dxa"/>
            <w:tcBorders>
              <w:left w:val="single" w:sz="8" w:space="0" w:color="auto"/>
              <w:bottom w:val="single" w:sz="8" w:space="0" w:color="auto"/>
            </w:tcBorders>
            <w:vAlign w:val="bottom"/>
          </w:tcPr>
          <w:p w:rsidR="00CB2654" w:rsidRDefault="00CB2654">
            <w:pPr>
              <w:rPr>
                <w:sz w:val="17"/>
                <w:szCs w:val="17"/>
              </w:rPr>
            </w:pPr>
          </w:p>
        </w:tc>
        <w:tc>
          <w:tcPr>
            <w:tcW w:w="2620" w:type="dxa"/>
            <w:gridSpan w:val="2"/>
            <w:tcBorders>
              <w:bottom w:val="single" w:sz="8" w:space="0" w:color="auto"/>
              <w:right w:val="single" w:sz="8" w:space="0" w:color="auto"/>
            </w:tcBorders>
            <w:vAlign w:val="bottom"/>
          </w:tcPr>
          <w:p w:rsidR="00CB2654" w:rsidRDefault="00CB2654">
            <w:pPr>
              <w:rPr>
                <w:sz w:val="17"/>
                <w:szCs w:val="17"/>
              </w:rPr>
            </w:pPr>
          </w:p>
        </w:tc>
        <w:tc>
          <w:tcPr>
            <w:tcW w:w="1080" w:type="dxa"/>
            <w:tcBorders>
              <w:bottom w:val="single" w:sz="8" w:space="0" w:color="auto"/>
              <w:right w:val="single" w:sz="8" w:space="0" w:color="auto"/>
            </w:tcBorders>
            <w:vAlign w:val="bottom"/>
          </w:tcPr>
          <w:p w:rsidR="00CB2654" w:rsidRDefault="00CB2654">
            <w:pPr>
              <w:rPr>
                <w:sz w:val="17"/>
                <w:szCs w:val="17"/>
              </w:rPr>
            </w:pPr>
          </w:p>
        </w:tc>
        <w:tc>
          <w:tcPr>
            <w:tcW w:w="1180" w:type="dxa"/>
            <w:tcBorders>
              <w:bottom w:val="single" w:sz="8" w:space="0" w:color="auto"/>
              <w:right w:val="single" w:sz="8" w:space="0" w:color="auto"/>
            </w:tcBorders>
            <w:vAlign w:val="bottom"/>
          </w:tcPr>
          <w:p w:rsidR="00CB2654" w:rsidRDefault="00CB2654">
            <w:pPr>
              <w:rPr>
                <w:sz w:val="17"/>
                <w:szCs w:val="17"/>
              </w:rPr>
            </w:pPr>
          </w:p>
        </w:tc>
        <w:tc>
          <w:tcPr>
            <w:tcW w:w="960" w:type="dxa"/>
            <w:tcBorders>
              <w:bottom w:val="single" w:sz="8" w:space="0" w:color="auto"/>
              <w:right w:val="single" w:sz="8" w:space="0" w:color="auto"/>
            </w:tcBorders>
            <w:vAlign w:val="bottom"/>
          </w:tcPr>
          <w:p w:rsidR="00CB2654" w:rsidRDefault="00CB2654">
            <w:pPr>
              <w:rPr>
                <w:sz w:val="17"/>
                <w:szCs w:val="17"/>
              </w:rPr>
            </w:pPr>
          </w:p>
        </w:tc>
        <w:tc>
          <w:tcPr>
            <w:tcW w:w="1280" w:type="dxa"/>
            <w:tcBorders>
              <w:bottom w:val="single" w:sz="8" w:space="0" w:color="auto"/>
              <w:right w:val="single" w:sz="8" w:space="0" w:color="auto"/>
            </w:tcBorders>
            <w:vAlign w:val="bottom"/>
          </w:tcPr>
          <w:p w:rsidR="00CB2654" w:rsidRDefault="00CB2654">
            <w:pPr>
              <w:rPr>
                <w:sz w:val="17"/>
                <w:szCs w:val="17"/>
              </w:rPr>
            </w:pPr>
          </w:p>
        </w:tc>
      </w:tr>
      <w:tr w:rsidR="00CB2654">
        <w:trPr>
          <w:trHeight w:val="258"/>
        </w:trPr>
        <w:tc>
          <w:tcPr>
            <w:tcW w:w="100" w:type="dxa"/>
            <w:tcBorders>
              <w:left w:val="single" w:sz="8" w:space="0" w:color="auto"/>
            </w:tcBorders>
            <w:vAlign w:val="bottom"/>
          </w:tcPr>
          <w:p w:rsidR="00CB2654" w:rsidRDefault="00CB2654"/>
        </w:tc>
        <w:tc>
          <w:tcPr>
            <w:tcW w:w="2620" w:type="dxa"/>
            <w:gridSpan w:val="2"/>
            <w:tcBorders>
              <w:right w:val="single" w:sz="8" w:space="0" w:color="auto"/>
            </w:tcBorders>
            <w:vAlign w:val="bottom"/>
          </w:tcPr>
          <w:p w:rsidR="00CB2654" w:rsidRDefault="009A223F">
            <w:pPr>
              <w:spacing w:line="258" w:lineRule="exact"/>
              <w:rPr>
                <w:sz w:val="20"/>
                <w:szCs w:val="20"/>
              </w:rPr>
            </w:pPr>
            <w:r>
              <w:rPr>
                <w:rFonts w:eastAsia="Times New Roman"/>
                <w:sz w:val="24"/>
                <w:szCs w:val="24"/>
              </w:rPr>
              <w:t>Suplinitori necalificati</w:t>
            </w:r>
          </w:p>
        </w:tc>
        <w:tc>
          <w:tcPr>
            <w:tcW w:w="1080" w:type="dxa"/>
            <w:tcBorders>
              <w:right w:val="single" w:sz="8" w:space="0" w:color="auto"/>
            </w:tcBorders>
            <w:vAlign w:val="bottom"/>
          </w:tcPr>
          <w:p w:rsidR="00CB2654" w:rsidRDefault="00281312">
            <w:pPr>
              <w:spacing w:line="258" w:lineRule="exact"/>
              <w:ind w:left="80"/>
              <w:rPr>
                <w:sz w:val="20"/>
                <w:szCs w:val="20"/>
              </w:rPr>
            </w:pPr>
            <w:r>
              <w:rPr>
                <w:rFonts w:eastAsia="Times New Roman"/>
                <w:sz w:val="24"/>
                <w:szCs w:val="24"/>
              </w:rPr>
              <w:t>1</w:t>
            </w:r>
          </w:p>
        </w:tc>
        <w:tc>
          <w:tcPr>
            <w:tcW w:w="1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w:t>
            </w:r>
          </w:p>
        </w:tc>
        <w:tc>
          <w:tcPr>
            <w:tcW w:w="96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0</w:t>
            </w:r>
          </w:p>
        </w:tc>
        <w:tc>
          <w:tcPr>
            <w:tcW w:w="1280" w:type="dxa"/>
            <w:tcBorders>
              <w:right w:val="single" w:sz="8" w:space="0" w:color="auto"/>
            </w:tcBorders>
            <w:vAlign w:val="bottom"/>
          </w:tcPr>
          <w:p w:rsidR="00CB2654" w:rsidRDefault="00281312">
            <w:pPr>
              <w:spacing w:line="258" w:lineRule="exact"/>
              <w:ind w:left="100"/>
              <w:rPr>
                <w:sz w:val="20"/>
                <w:szCs w:val="20"/>
              </w:rPr>
            </w:pPr>
            <w:r>
              <w:rPr>
                <w:rFonts w:eastAsia="Times New Roman"/>
                <w:sz w:val="24"/>
                <w:szCs w:val="24"/>
              </w:rPr>
              <w:t>1</w:t>
            </w:r>
          </w:p>
        </w:tc>
      </w:tr>
      <w:tr w:rsidR="00CB2654">
        <w:trPr>
          <w:trHeight w:val="210"/>
        </w:trPr>
        <w:tc>
          <w:tcPr>
            <w:tcW w:w="100" w:type="dxa"/>
            <w:tcBorders>
              <w:left w:val="single" w:sz="8" w:space="0" w:color="auto"/>
              <w:bottom w:val="single" w:sz="8" w:space="0" w:color="auto"/>
            </w:tcBorders>
            <w:vAlign w:val="bottom"/>
          </w:tcPr>
          <w:p w:rsidR="00CB2654" w:rsidRDefault="00CB2654">
            <w:pPr>
              <w:rPr>
                <w:sz w:val="18"/>
                <w:szCs w:val="18"/>
              </w:rPr>
            </w:pPr>
          </w:p>
        </w:tc>
        <w:tc>
          <w:tcPr>
            <w:tcW w:w="2620" w:type="dxa"/>
            <w:gridSpan w:val="2"/>
            <w:tcBorders>
              <w:bottom w:val="single" w:sz="8" w:space="0" w:color="auto"/>
              <w:right w:val="single" w:sz="8" w:space="0" w:color="auto"/>
            </w:tcBorders>
            <w:vAlign w:val="bottom"/>
          </w:tcPr>
          <w:p w:rsidR="00CB2654" w:rsidRDefault="00CB2654">
            <w:pPr>
              <w:rPr>
                <w:sz w:val="18"/>
                <w:szCs w:val="18"/>
              </w:rPr>
            </w:pPr>
          </w:p>
        </w:tc>
        <w:tc>
          <w:tcPr>
            <w:tcW w:w="1080" w:type="dxa"/>
            <w:tcBorders>
              <w:bottom w:val="single" w:sz="8" w:space="0" w:color="auto"/>
              <w:right w:val="single" w:sz="8" w:space="0" w:color="auto"/>
            </w:tcBorders>
            <w:vAlign w:val="bottom"/>
          </w:tcPr>
          <w:p w:rsidR="00CB2654" w:rsidRDefault="00CB2654">
            <w:pPr>
              <w:rPr>
                <w:sz w:val="18"/>
                <w:szCs w:val="18"/>
              </w:rPr>
            </w:pPr>
          </w:p>
        </w:tc>
        <w:tc>
          <w:tcPr>
            <w:tcW w:w="1180" w:type="dxa"/>
            <w:tcBorders>
              <w:bottom w:val="single" w:sz="8" w:space="0" w:color="auto"/>
              <w:right w:val="single" w:sz="8" w:space="0" w:color="auto"/>
            </w:tcBorders>
            <w:vAlign w:val="bottom"/>
          </w:tcPr>
          <w:p w:rsidR="00CB2654" w:rsidRDefault="00CB2654">
            <w:pPr>
              <w:rPr>
                <w:sz w:val="18"/>
                <w:szCs w:val="18"/>
              </w:rPr>
            </w:pPr>
          </w:p>
        </w:tc>
        <w:tc>
          <w:tcPr>
            <w:tcW w:w="960" w:type="dxa"/>
            <w:tcBorders>
              <w:bottom w:val="single" w:sz="8" w:space="0" w:color="auto"/>
              <w:right w:val="single" w:sz="8" w:space="0" w:color="auto"/>
            </w:tcBorders>
            <w:vAlign w:val="bottom"/>
          </w:tcPr>
          <w:p w:rsidR="00CB2654" w:rsidRDefault="00CB2654">
            <w:pPr>
              <w:rPr>
                <w:sz w:val="18"/>
                <w:szCs w:val="18"/>
              </w:rPr>
            </w:pPr>
          </w:p>
        </w:tc>
        <w:tc>
          <w:tcPr>
            <w:tcW w:w="1280" w:type="dxa"/>
            <w:tcBorders>
              <w:bottom w:val="single" w:sz="8" w:space="0" w:color="auto"/>
              <w:right w:val="single" w:sz="8" w:space="0" w:color="auto"/>
            </w:tcBorders>
            <w:vAlign w:val="bottom"/>
          </w:tcPr>
          <w:p w:rsidR="00CB2654" w:rsidRDefault="00CB2654">
            <w:pPr>
              <w:rPr>
                <w:sz w:val="18"/>
                <w:szCs w:val="18"/>
              </w:rPr>
            </w:pPr>
          </w:p>
        </w:tc>
      </w:tr>
      <w:tr w:rsidR="00CB2654">
        <w:trPr>
          <w:trHeight w:val="256"/>
        </w:trPr>
        <w:tc>
          <w:tcPr>
            <w:tcW w:w="100" w:type="dxa"/>
            <w:tcBorders>
              <w:left w:val="single" w:sz="8" w:space="0" w:color="auto"/>
            </w:tcBorders>
            <w:vAlign w:val="bottom"/>
          </w:tcPr>
          <w:p w:rsidR="00CB2654" w:rsidRDefault="00CB2654"/>
        </w:tc>
        <w:tc>
          <w:tcPr>
            <w:tcW w:w="2620" w:type="dxa"/>
            <w:gridSpan w:val="2"/>
            <w:tcBorders>
              <w:right w:val="single" w:sz="8" w:space="0" w:color="auto"/>
            </w:tcBorders>
            <w:vAlign w:val="bottom"/>
          </w:tcPr>
          <w:p w:rsidR="00CB2654" w:rsidRDefault="009A223F">
            <w:pPr>
              <w:spacing w:line="256" w:lineRule="exact"/>
              <w:rPr>
                <w:sz w:val="20"/>
                <w:szCs w:val="20"/>
              </w:rPr>
            </w:pPr>
            <w:r>
              <w:rPr>
                <w:rFonts w:eastAsia="Times New Roman"/>
                <w:sz w:val="24"/>
                <w:szCs w:val="24"/>
              </w:rPr>
              <w:t>Personal didactic asociat</w:t>
            </w:r>
          </w:p>
        </w:tc>
        <w:tc>
          <w:tcPr>
            <w:tcW w:w="1080" w:type="dxa"/>
            <w:tcBorders>
              <w:right w:val="single" w:sz="8" w:space="0" w:color="auto"/>
            </w:tcBorders>
            <w:vAlign w:val="bottom"/>
          </w:tcPr>
          <w:p w:rsidR="00CB2654" w:rsidRDefault="00CB2654"/>
        </w:tc>
        <w:tc>
          <w:tcPr>
            <w:tcW w:w="1180" w:type="dxa"/>
            <w:tcBorders>
              <w:right w:val="single" w:sz="8" w:space="0" w:color="auto"/>
            </w:tcBorders>
            <w:vAlign w:val="bottom"/>
          </w:tcPr>
          <w:p w:rsidR="00CB2654" w:rsidRDefault="00CB2654"/>
        </w:tc>
        <w:tc>
          <w:tcPr>
            <w:tcW w:w="960" w:type="dxa"/>
            <w:tcBorders>
              <w:right w:val="single" w:sz="8" w:space="0" w:color="auto"/>
            </w:tcBorders>
            <w:vAlign w:val="bottom"/>
          </w:tcPr>
          <w:p w:rsidR="00CB2654" w:rsidRDefault="00CB2654"/>
        </w:tc>
        <w:tc>
          <w:tcPr>
            <w:tcW w:w="1280" w:type="dxa"/>
            <w:tcBorders>
              <w:right w:val="single" w:sz="8" w:space="0" w:color="auto"/>
            </w:tcBorders>
            <w:vAlign w:val="bottom"/>
          </w:tcPr>
          <w:p w:rsidR="00CB2654" w:rsidRDefault="00CB2654"/>
        </w:tc>
      </w:tr>
      <w:tr w:rsidR="00597A6A" w:rsidTr="00597A6A">
        <w:trPr>
          <w:trHeight w:val="83"/>
        </w:trPr>
        <w:tc>
          <w:tcPr>
            <w:tcW w:w="100" w:type="dxa"/>
            <w:vMerge w:val="restart"/>
            <w:tcBorders>
              <w:left w:val="single" w:sz="8" w:space="0" w:color="auto"/>
            </w:tcBorders>
            <w:vAlign w:val="bottom"/>
          </w:tcPr>
          <w:p w:rsidR="00597A6A" w:rsidRDefault="00597A6A">
            <w:pPr>
              <w:rPr>
                <w:sz w:val="24"/>
                <w:szCs w:val="24"/>
              </w:rPr>
            </w:pPr>
          </w:p>
        </w:tc>
        <w:tc>
          <w:tcPr>
            <w:tcW w:w="1640" w:type="dxa"/>
            <w:tcBorders>
              <w:bottom w:val="single" w:sz="4" w:space="0" w:color="auto"/>
            </w:tcBorders>
            <w:vAlign w:val="bottom"/>
          </w:tcPr>
          <w:p w:rsidR="00597A6A" w:rsidRDefault="00597A6A">
            <w:pPr>
              <w:rPr>
                <w:sz w:val="20"/>
                <w:szCs w:val="20"/>
              </w:rPr>
            </w:pPr>
            <w:r>
              <w:rPr>
                <w:rFonts w:eastAsia="Times New Roman"/>
                <w:sz w:val="24"/>
                <w:szCs w:val="24"/>
              </w:rPr>
              <w:t>/ pensionari</w:t>
            </w:r>
          </w:p>
        </w:tc>
        <w:tc>
          <w:tcPr>
            <w:tcW w:w="980" w:type="dxa"/>
            <w:tcBorders>
              <w:bottom w:val="single" w:sz="4" w:space="0" w:color="auto"/>
              <w:right w:val="single" w:sz="8" w:space="0" w:color="auto"/>
            </w:tcBorders>
            <w:vAlign w:val="bottom"/>
          </w:tcPr>
          <w:p w:rsidR="00597A6A" w:rsidRDefault="00597A6A">
            <w:pPr>
              <w:rPr>
                <w:sz w:val="24"/>
                <w:szCs w:val="24"/>
              </w:rPr>
            </w:pPr>
          </w:p>
        </w:tc>
        <w:tc>
          <w:tcPr>
            <w:tcW w:w="1080" w:type="dxa"/>
            <w:tcBorders>
              <w:bottom w:val="single" w:sz="4" w:space="0" w:color="auto"/>
              <w:right w:val="single" w:sz="8" w:space="0" w:color="auto"/>
            </w:tcBorders>
            <w:vAlign w:val="bottom"/>
          </w:tcPr>
          <w:p w:rsidR="00597A6A" w:rsidRDefault="00597A6A">
            <w:pPr>
              <w:ind w:left="80"/>
              <w:rPr>
                <w:sz w:val="20"/>
                <w:szCs w:val="20"/>
              </w:rPr>
            </w:pPr>
            <w:r>
              <w:rPr>
                <w:rFonts w:eastAsia="Times New Roman"/>
                <w:sz w:val="24"/>
                <w:szCs w:val="24"/>
              </w:rPr>
              <w:t>1</w:t>
            </w:r>
          </w:p>
        </w:tc>
        <w:tc>
          <w:tcPr>
            <w:tcW w:w="1180" w:type="dxa"/>
            <w:tcBorders>
              <w:bottom w:val="single" w:sz="4" w:space="0" w:color="auto"/>
              <w:right w:val="single" w:sz="8" w:space="0" w:color="auto"/>
            </w:tcBorders>
            <w:vAlign w:val="bottom"/>
          </w:tcPr>
          <w:p w:rsidR="00597A6A" w:rsidRDefault="00597A6A">
            <w:pPr>
              <w:ind w:left="80"/>
              <w:rPr>
                <w:sz w:val="20"/>
                <w:szCs w:val="20"/>
              </w:rPr>
            </w:pPr>
            <w:r>
              <w:rPr>
                <w:rFonts w:eastAsia="Times New Roman"/>
                <w:sz w:val="24"/>
                <w:szCs w:val="24"/>
              </w:rPr>
              <w:t>0</w:t>
            </w:r>
          </w:p>
        </w:tc>
        <w:tc>
          <w:tcPr>
            <w:tcW w:w="960" w:type="dxa"/>
            <w:tcBorders>
              <w:bottom w:val="single" w:sz="4" w:space="0" w:color="auto"/>
              <w:right w:val="single" w:sz="8" w:space="0" w:color="auto"/>
            </w:tcBorders>
            <w:vAlign w:val="bottom"/>
          </w:tcPr>
          <w:p w:rsidR="00597A6A" w:rsidRDefault="00597A6A">
            <w:pPr>
              <w:ind w:left="100"/>
              <w:rPr>
                <w:sz w:val="20"/>
                <w:szCs w:val="20"/>
              </w:rPr>
            </w:pPr>
            <w:r>
              <w:rPr>
                <w:rFonts w:eastAsia="Times New Roman"/>
                <w:sz w:val="24"/>
                <w:szCs w:val="24"/>
              </w:rPr>
              <w:t>0</w:t>
            </w:r>
          </w:p>
        </w:tc>
        <w:tc>
          <w:tcPr>
            <w:tcW w:w="1280" w:type="dxa"/>
            <w:tcBorders>
              <w:bottom w:val="single" w:sz="4" w:space="0" w:color="auto"/>
              <w:right w:val="single" w:sz="8" w:space="0" w:color="auto"/>
            </w:tcBorders>
            <w:vAlign w:val="bottom"/>
          </w:tcPr>
          <w:p w:rsidR="00597A6A" w:rsidRDefault="00597A6A">
            <w:pPr>
              <w:ind w:left="100"/>
              <w:rPr>
                <w:sz w:val="20"/>
                <w:szCs w:val="20"/>
              </w:rPr>
            </w:pPr>
            <w:r>
              <w:rPr>
                <w:rFonts w:eastAsia="Times New Roman"/>
                <w:sz w:val="24"/>
                <w:szCs w:val="24"/>
              </w:rPr>
              <w:t>1</w:t>
            </w:r>
          </w:p>
        </w:tc>
      </w:tr>
      <w:tr w:rsidR="00597A6A" w:rsidTr="00597A6A">
        <w:trPr>
          <w:trHeight w:val="180"/>
        </w:trPr>
        <w:tc>
          <w:tcPr>
            <w:tcW w:w="100" w:type="dxa"/>
            <w:vMerge/>
            <w:tcBorders>
              <w:left w:val="single" w:sz="8" w:space="0" w:color="auto"/>
            </w:tcBorders>
            <w:vAlign w:val="bottom"/>
          </w:tcPr>
          <w:p w:rsidR="00597A6A" w:rsidRDefault="00597A6A">
            <w:pPr>
              <w:rPr>
                <w:sz w:val="24"/>
                <w:szCs w:val="24"/>
              </w:rPr>
            </w:pPr>
          </w:p>
        </w:tc>
        <w:tc>
          <w:tcPr>
            <w:tcW w:w="1640" w:type="dxa"/>
            <w:tcBorders>
              <w:top w:val="single" w:sz="4" w:space="0" w:color="auto"/>
            </w:tcBorders>
            <w:vAlign w:val="bottom"/>
          </w:tcPr>
          <w:p w:rsidR="00597A6A" w:rsidRDefault="00597A6A" w:rsidP="00597A6A">
            <w:pPr>
              <w:rPr>
                <w:rFonts w:eastAsia="Times New Roman"/>
                <w:sz w:val="24"/>
                <w:szCs w:val="24"/>
              </w:rPr>
            </w:pPr>
            <w:r>
              <w:rPr>
                <w:rFonts w:eastAsia="Times New Roman"/>
                <w:sz w:val="24"/>
                <w:szCs w:val="24"/>
              </w:rPr>
              <w:t>Viabilitate post</w:t>
            </w:r>
          </w:p>
        </w:tc>
        <w:tc>
          <w:tcPr>
            <w:tcW w:w="980" w:type="dxa"/>
            <w:tcBorders>
              <w:top w:val="single" w:sz="4" w:space="0" w:color="auto"/>
              <w:right w:val="single" w:sz="8" w:space="0" w:color="auto"/>
            </w:tcBorders>
            <w:vAlign w:val="bottom"/>
          </w:tcPr>
          <w:p w:rsidR="00597A6A" w:rsidRDefault="00597A6A">
            <w:pPr>
              <w:rPr>
                <w:sz w:val="24"/>
                <w:szCs w:val="24"/>
              </w:rPr>
            </w:pPr>
          </w:p>
        </w:tc>
        <w:tc>
          <w:tcPr>
            <w:tcW w:w="1080" w:type="dxa"/>
            <w:tcBorders>
              <w:top w:val="single" w:sz="4" w:space="0" w:color="auto"/>
              <w:right w:val="single" w:sz="8" w:space="0" w:color="auto"/>
            </w:tcBorders>
            <w:vAlign w:val="bottom"/>
          </w:tcPr>
          <w:p w:rsidR="00597A6A" w:rsidRDefault="00597A6A" w:rsidP="00597A6A">
            <w:pPr>
              <w:ind w:left="80"/>
              <w:rPr>
                <w:rFonts w:eastAsia="Times New Roman"/>
                <w:sz w:val="24"/>
                <w:szCs w:val="24"/>
              </w:rPr>
            </w:pPr>
            <w:r>
              <w:rPr>
                <w:rFonts w:eastAsia="Times New Roman"/>
                <w:sz w:val="24"/>
                <w:szCs w:val="24"/>
              </w:rPr>
              <w:t>2</w:t>
            </w:r>
          </w:p>
        </w:tc>
        <w:tc>
          <w:tcPr>
            <w:tcW w:w="1180" w:type="dxa"/>
            <w:tcBorders>
              <w:top w:val="single" w:sz="4" w:space="0" w:color="auto"/>
              <w:right w:val="single" w:sz="8" w:space="0" w:color="auto"/>
            </w:tcBorders>
            <w:vAlign w:val="bottom"/>
          </w:tcPr>
          <w:p w:rsidR="00597A6A" w:rsidRDefault="00A011A1" w:rsidP="00597A6A">
            <w:pPr>
              <w:ind w:left="80"/>
              <w:rPr>
                <w:rFonts w:eastAsia="Times New Roman"/>
                <w:sz w:val="24"/>
                <w:szCs w:val="24"/>
              </w:rPr>
            </w:pPr>
            <w:r>
              <w:rPr>
                <w:rFonts w:eastAsia="Times New Roman"/>
                <w:sz w:val="24"/>
                <w:szCs w:val="24"/>
              </w:rPr>
              <w:t>0</w:t>
            </w:r>
          </w:p>
        </w:tc>
        <w:tc>
          <w:tcPr>
            <w:tcW w:w="960" w:type="dxa"/>
            <w:tcBorders>
              <w:top w:val="single" w:sz="4" w:space="0" w:color="auto"/>
              <w:right w:val="single" w:sz="8" w:space="0" w:color="auto"/>
            </w:tcBorders>
            <w:vAlign w:val="bottom"/>
          </w:tcPr>
          <w:p w:rsidR="00597A6A" w:rsidRDefault="00A011A1" w:rsidP="00597A6A">
            <w:pPr>
              <w:ind w:left="100"/>
              <w:rPr>
                <w:rFonts w:eastAsia="Times New Roman"/>
                <w:sz w:val="24"/>
                <w:szCs w:val="24"/>
              </w:rPr>
            </w:pPr>
            <w:r>
              <w:rPr>
                <w:rFonts w:eastAsia="Times New Roman"/>
                <w:sz w:val="24"/>
                <w:szCs w:val="24"/>
              </w:rPr>
              <w:t>0</w:t>
            </w:r>
          </w:p>
        </w:tc>
        <w:tc>
          <w:tcPr>
            <w:tcW w:w="1280" w:type="dxa"/>
            <w:tcBorders>
              <w:top w:val="single" w:sz="4" w:space="0" w:color="auto"/>
              <w:right w:val="single" w:sz="8" w:space="0" w:color="auto"/>
            </w:tcBorders>
            <w:vAlign w:val="bottom"/>
          </w:tcPr>
          <w:p w:rsidR="00597A6A" w:rsidRDefault="00A011A1" w:rsidP="00597A6A">
            <w:pPr>
              <w:ind w:left="100"/>
              <w:rPr>
                <w:rFonts w:eastAsia="Times New Roman"/>
                <w:sz w:val="24"/>
                <w:szCs w:val="24"/>
              </w:rPr>
            </w:pPr>
            <w:r>
              <w:rPr>
                <w:rFonts w:eastAsia="Times New Roman"/>
                <w:sz w:val="24"/>
                <w:szCs w:val="24"/>
              </w:rPr>
              <w:t>2</w:t>
            </w:r>
          </w:p>
        </w:tc>
      </w:tr>
      <w:tr w:rsidR="00CB2654">
        <w:trPr>
          <w:trHeight w:val="207"/>
        </w:trPr>
        <w:tc>
          <w:tcPr>
            <w:tcW w:w="100" w:type="dxa"/>
            <w:tcBorders>
              <w:left w:val="single" w:sz="8" w:space="0" w:color="auto"/>
              <w:bottom w:val="single" w:sz="8" w:space="0" w:color="auto"/>
            </w:tcBorders>
            <w:vAlign w:val="bottom"/>
          </w:tcPr>
          <w:p w:rsidR="00CB2654" w:rsidRDefault="00CB2654">
            <w:pPr>
              <w:rPr>
                <w:sz w:val="17"/>
                <w:szCs w:val="17"/>
              </w:rPr>
            </w:pPr>
          </w:p>
        </w:tc>
        <w:tc>
          <w:tcPr>
            <w:tcW w:w="1640" w:type="dxa"/>
            <w:tcBorders>
              <w:bottom w:val="single" w:sz="8" w:space="0" w:color="auto"/>
            </w:tcBorders>
            <w:vAlign w:val="bottom"/>
          </w:tcPr>
          <w:p w:rsidR="00CB2654" w:rsidRDefault="00CB2654">
            <w:pPr>
              <w:rPr>
                <w:sz w:val="17"/>
                <w:szCs w:val="17"/>
              </w:rPr>
            </w:pPr>
          </w:p>
        </w:tc>
        <w:tc>
          <w:tcPr>
            <w:tcW w:w="980" w:type="dxa"/>
            <w:tcBorders>
              <w:bottom w:val="single" w:sz="8" w:space="0" w:color="auto"/>
              <w:right w:val="single" w:sz="8" w:space="0" w:color="auto"/>
            </w:tcBorders>
            <w:vAlign w:val="bottom"/>
          </w:tcPr>
          <w:p w:rsidR="00CB2654" w:rsidRDefault="00CB2654">
            <w:pPr>
              <w:rPr>
                <w:sz w:val="17"/>
                <w:szCs w:val="17"/>
              </w:rPr>
            </w:pPr>
          </w:p>
        </w:tc>
        <w:tc>
          <w:tcPr>
            <w:tcW w:w="1080" w:type="dxa"/>
            <w:tcBorders>
              <w:bottom w:val="single" w:sz="8" w:space="0" w:color="auto"/>
              <w:right w:val="single" w:sz="8" w:space="0" w:color="auto"/>
            </w:tcBorders>
            <w:vAlign w:val="bottom"/>
          </w:tcPr>
          <w:p w:rsidR="00CB2654" w:rsidRDefault="00CB2654">
            <w:pPr>
              <w:rPr>
                <w:sz w:val="17"/>
                <w:szCs w:val="17"/>
              </w:rPr>
            </w:pPr>
          </w:p>
        </w:tc>
        <w:tc>
          <w:tcPr>
            <w:tcW w:w="1180" w:type="dxa"/>
            <w:tcBorders>
              <w:bottom w:val="single" w:sz="8" w:space="0" w:color="auto"/>
              <w:right w:val="single" w:sz="8" w:space="0" w:color="auto"/>
            </w:tcBorders>
            <w:vAlign w:val="bottom"/>
          </w:tcPr>
          <w:p w:rsidR="00CB2654" w:rsidRDefault="00CB2654">
            <w:pPr>
              <w:rPr>
                <w:sz w:val="17"/>
                <w:szCs w:val="17"/>
              </w:rPr>
            </w:pPr>
          </w:p>
        </w:tc>
        <w:tc>
          <w:tcPr>
            <w:tcW w:w="960" w:type="dxa"/>
            <w:tcBorders>
              <w:bottom w:val="single" w:sz="8" w:space="0" w:color="auto"/>
              <w:right w:val="single" w:sz="8" w:space="0" w:color="auto"/>
            </w:tcBorders>
            <w:vAlign w:val="bottom"/>
          </w:tcPr>
          <w:p w:rsidR="00CB2654" w:rsidRDefault="00CB2654">
            <w:pPr>
              <w:rPr>
                <w:sz w:val="17"/>
                <w:szCs w:val="17"/>
              </w:rPr>
            </w:pPr>
          </w:p>
        </w:tc>
        <w:tc>
          <w:tcPr>
            <w:tcW w:w="1280" w:type="dxa"/>
            <w:tcBorders>
              <w:bottom w:val="single" w:sz="8" w:space="0" w:color="auto"/>
              <w:right w:val="single" w:sz="8" w:space="0" w:color="auto"/>
            </w:tcBorders>
            <w:vAlign w:val="bottom"/>
          </w:tcPr>
          <w:p w:rsidR="00CB2654" w:rsidRDefault="00CB2654">
            <w:pPr>
              <w:rPr>
                <w:sz w:val="17"/>
                <w:szCs w:val="17"/>
              </w:rPr>
            </w:pPr>
          </w:p>
        </w:tc>
      </w:tr>
      <w:tr w:rsidR="00CB2654">
        <w:trPr>
          <w:trHeight w:val="263"/>
        </w:trPr>
        <w:tc>
          <w:tcPr>
            <w:tcW w:w="100" w:type="dxa"/>
            <w:tcBorders>
              <w:left w:val="single" w:sz="8" w:space="0" w:color="auto"/>
            </w:tcBorders>
            <w:vAlign w:val="bottom"/>
          </w:tcPr>
          <w:p w:rsidR="00CB2654" w:rsidRDefault="00CB2654"/>
        </w:tc>
        <w:tc>
          <w:tcPr>
            <w:tcW w:w="1640" w:type="dxa"/>
            <w:vAlign w:val="bottom"/>
          </w:tcPr>
          <w:p w:rsidR="00CB2654" w:rsidRDefault="009A223F">
            <w:pPr>
              <w:spacing w:line="263" w:lineRule="exact"/>
              <w:ind w:left="60"/>
              <w:rPr>
                <w:sz w:val="20"/>
                <w:szCs w:val="20"/>
              </w:rPr>
            </w:pPr>
            <w:r>
              <w:rPr>
                <w:rFonts w:eastAsia="Times New Roman"/>
                <w:b/>
                <w:bCs/>
                <w:sz w:val="24"/>
                <w:szCs w:val="24"/>
              </w:rPr>
              <w:t>TOTAL</w:t>
            </w:r>
          </w:p>
        </w:tc>
        <w:tc>
          <w:tcPr>
            <w:tcW w:w="98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9A223F">
            <w:pPr>
              <w:spacing w:line="263" w:lineRule="exact"/>
              <w:ind w:left="80"/>
              <w:rPr>
                <w:sz w:val="20"/>
                <w:szCs w:val="20"/>
              </w:rPr>
            </w:pPr>
            <w:r>
              <w:rPr>
                <w:rFonts w:eastAsia="Times New Roman"/>
                <w:b/>
                <w:bCs/>
                <w:sz w:val="24"/>
                <w:szCs w:val="24"/>
              </w:rPr>
              <w:t>20</w:t>
            </w:r>
          </w:p>
        </w:tc>
        <w:tc>
          <w:tcPr>
            <w:tcW w:w="1180" w:type="dxa"/>
            <w:tcBorders>
              <w:right w:val="single" w:sz="8" w:space="0" w:color="auto"/>
            </w:tcBorders>
            <w:vAlign w:val="bottom"/>
          </w:tcPr>
          <w:p w:rsidR="00CB2654" w:rsidRDefault="00281312">
            <w:pPr>
              <w:spacing w:line="263" w:lineRule="exact"/>
              <w:ind w:left="80"/>
              <w:rPr>
                <w:sz w:val="20"/>
                <w:szCs w:val="20"/>
              </w:rPr>
            </w:pPr>
            <w:r>
              <w:rPr>
                <w:rFonts w:eastAsia="Times New Roman"/>
                <w:b/>
                <w:bCs/>
                <w:sz w:val="24"/>
                <w:szCs w:val="24"/>
              </w:rPr>
              <w:t>1</w:t>
            </w:r>
          </w:p>
        </w:tc>
        <w:tc>
          <w:tcPr>
            <w:tcW w:w="960" w:type="dxa"/>
            <w:tcBorders>
              <w:right w:val="single" w:sz="8" w:space="0" w:color="auto"/>
            </w:tcBorders>
            <w:vAlign w:val="bottom"/>
          </w:tcPr>
          <w:p w:rsidR="00CB2654" w:rsidRDefault="00281312">
            <w:pPr>
              <w:spacing w:line="263" w:lineRule="exact"/>
              <w:ind w:left="100"/>
              <w:rPr>
                <w:sz w:val="20"/>
                <w:szCs w:val="20"/>
              </w:rPr>
            </w:pPr>
            <w:r>
              <w:rPr>
                <w:rFonts w:eastAsia="Times New Roman"/>
                <w:b/>
                <w:bCs/>
                <w:sz w:val="24"/>
                <w:szCs w:val="24"/>
              </w:rPr>
              <w:t>2</w:t>
            </w:r>
          </w:p>
        </w:tc>
        <w:tc>
          <w:tcPr>
            <w:tcW w:w="1280" w:type="dxa"/>
            <w:tcBorders>
              <w:right w:val="single" w:sz="8" w:space="0" w:color="auto"/>
            </w:tcBorders>
            <w:vAlign w:val="bottom"/>
          </w:tcPr>
          <w:p w:rsidR="00CB2654" w:rsidRDefault="00281312">
            <w:pPr>
              <w:spacing w:line="263" w:lineRule="exact"/>
              <w:ind w:left="100"/>
              <w:rPr>
                <w:sz w:val="20"/>
                <w:szCs w:val="20"/>
              </w:rPr>
            </w:pPr>
            <w:r>
              <w:rPr>
                <w:rFonts w:eastAsia="Times New Roman"/>
                <w:b/>
                <w:bCs/>
                <w:sz w:val="24"/>
                <w:szCs w:val="24"/>
              </w:rPr>
              <w:t>14</w:t>
            </w:r>
          </w:p>
        </w:tc>
      </w:tr>
      <w:tr w:rsidR="00CB2654">
        <w:trPr>
          <w:trHeight w:val="204"/>
        </w:trPr>
        <w:tc>
          <w:tcPr>
            <w:tcW w:w="100" w:type="dxa"/>
            <w:tcBorders>
              <w:left w:val="single" w:sz="8" w:space="0" w:color="auto"/>
              <w:bottom w:val="single" w:sz="8" w:space="0" w:color="auto"/>
            </w:tcBorders>
            <w:vAlign w:val="bottom"/>
          </w:tcPr>
          <w:p w:rsidR="00CB2654" w:rsidRDefault="00CB2654">
            <w:pPr>
              <w:rPr>
                <w:sz w:val="17"/>
                <w:szCs w:val="17"/>
              </w:rPr>
            </w:pPr>
          </w:p>
        </w:tc>
        <w:tc>
          <w:tcPr>
            <w:tcW w:w="1640" w:type="dxa"/>
            <w:tcBorders>
              <w:bottom w:val="single" w:sz="8" w:space="0" w:color="auto"/>
            </w:tcBorders>
            <w:vAlign w:val="bottom"/>
          </w:tcPr>
          <w:p w:rsidR="00CB2654" w:rsidRDefault="00CB2654">
            <w:pPr>
              <w:rPr>
                <w:sz w:val="17"/>
                <w:szCs w:val="17"/>
              </w:rPr>
            </w:pPr>
          </w:p>
        </w:tc>
        <w:tc>
          <w:tcPr>
            <w:tcW w:w="980" w:type="dxa"/>
            <w:tcBorders>
              <w:bottom w:val="single" w:sz="8" w:space="0" w:color="auto"/>
              <w:right w:val="single" w:sz="8" w:space="0" w:color="auto"/>
            </w:tcBorders>
            <w:vAlign w:val="bottom"/>
          </w:tcPr>
          <w:p w:rsidR="00CB2654" w:rsidRDefault="00CB2654">
            <w:pPr>
              <w:rPr>
                <w:sz w:val="17"/>
                <w:szCs w:val="17"/>
              </w:rPr>
            </w:pPr>
          </w:p>
        </w:tc>
        <w:tc>
          <w:tcPr>
            <w:tcW w:w="1080" w:type="dxa"/>
            <w:tcBorders>
              <w:bottom w:val="single" w:sz="8" w:space="0" w:color="auto"/>
              <w:right w:val="single" w:sz="8" w:space="0" w:color="auto"/>
            </w:tcBorders>
            <w:vAlign w:val="bottom"/>
          </w:tcPr>
          <w:p w:rsidR="00CB2654" w:rsidRDefault="00CB2654">
            <w:pPr>
              <w:rPr>
                <w:sz w:val="17"/>
                <w:szCs w:val="17"/>
              </w:rPr>
            </w:pPr>
          </w:p>
        </w:tc>
        <w:tc>
          <w:tcPr>
            <w:tcW w:w="1180" w:type="dxa"/>
            <w:tcBorders>
              <w:bottom w:val="single" w:sz="8" w:space="0" w:color="auto"/>
              <w:right w:val="single" w:sz="8" w:space="0" w:color="auto"/>
            </w:tcBorders>
            <w:vAlign w:val="bottom"/>
          </w:tcPr>
          <w:p w:rsidR="00CB2654" w:rsidRDefault="00CB2654">
            <w:pPr>
              <w:rPr>
                <w:sz w:val="17"/>
                <w:szCs w:val="17"/>
              </w:rPr>
            </w:pPr>
          </w:p>
        </w:tc>
        <w:tc>
          <w:tcPr>
            <w:tcW w:w="960" w:type="dxa"/>
            <w:tcBorders>
              <w:bottom w:val="single" w:sz="8" w:space="0" w:color="auto"/>
              <w:right w:val="single" w:sz="8" w:space="0" w:color="auto"/>
            </w:tcBorders>
            <w:vAlign w:val="bottom"/>
          </w:tcPr>
          <w:p w:rsidR="00CB2654" w:rsidRDefault="00CB2654">
            <w:pPr>
              <w:rPr>
                <w:sz w:val="17"/>
                <w:szCs w:val="17"/>
              </w:rPr>
            </w:pPr>
          </w:p>
        </w:tc>
        <w:tc>
          <w:tcPr>
            <w:tcW w:w="1280" w:type="dxa"/>
            <w:tcBorders>
              <w:bottom w:val="single" w:sz="8" w:space="0" w:color="auto"/>
              <w:right w:val="single" w:sz="8" w:space="0" w:color="auto"/>
            </w:tcBorders>
            <w:vAlign w:val="bottom"/>
          </w:tcPr>
          <w:p w:rsidR="00CB2654" w:rsidRDefault="00CB2654">
            <w:pPr>
              <w:rPr>
                <w:sz w:val="17"/>
                <w:szCs w:val="17"/>
              </w:rPr>
            </w:pPr>
          </w:p>
        </w:tc>
      </w:tr>
    </w:tbl>
    <w:p w:rsidR="00CB2654" w:rsidRDefault="00CB2654">
      <w:pPr>
        <w:spacing w:line="212" w:lineRule="exact"/>
        <w:rPr>
          <w:sz w:val="20"/>
          <w:szCs w:val="20"/>
        </w:rPr>
      </w:pPr>
    </w:p>
    <w:p w:rsidR="00CB2654" w:rsidRDefault="009A223F">
      <w:pPr>
        <w:jc w:val="right"/>
        <w:rPr>
          <w:sz w:val="20"/>
          <w:szCs w:val="20"/>
        </w:rPr>
      </w:pPr>
      <w:r>
        <w:rPr>
          <w:rFonts w:ascii="Calibri" w:eastAsia="Calibri" w:hAnsi="Calibri" w:cs="Calibri"/>
          <w:sz w:val="20"/>
          <w:szCs w:val="20"/>
        </w:rPr>
        <w:t>14</w:t>
      </w:r>
    </w:p>
    <w:p w:rsidR="00CB2654" w:rsidRDefault="00CB2654">
      <w:pPr>
        <w:sectPr w:rsidR="00CB2654">
          <w:pgSz w:w="16840" w:h="11906" w:orient="landscape"/>
          <w:pgMar w:top="1086" w:right="638" w:bottom="156" w:left="820" w:header="0" w:footer="0" w:gutter="0"/>
          <w:cols w:space="720" w:equalWidth="0">
            <w:col w:w="15380"/>
          </w:cols>
        </w:sectPr>
      </w:pPr>
    </w:p>
    <w:p w:rsidR="00CB2654" w:rsidRDefault="00A011A1">
      <w:r>
        <w:rPr>
          <w:noProof/>
        </w:rPr>
        <w:lastRenderedPageBreak/>
        <w:drawing>
          <wp:anchor distT="0" distB="0" distL="114300" distR="114300" simplePos="0" relativeHeight="251695104" behindDoc="1" locked="0" layoutInCell="1" allowOverlap="1" wp14:anchorId="02ED6B8F" wp14:editId="6943F3AF">
            <wp:simplePos x="0" y="0"/>
            <wp:positionH relativeFrom="column">
              <wp:posOffset>2200275</wp:posOffset>
            </wp:positionH>
            <wp:positionV relativeFrom="paragraph">
              <wp:posOffset>-40005</wp:posOffset>
            </wp:positionV>
            <wp:extent cx="4676775" cy="1819275"/>
            <wp:effectExtent l="0" t="0" r="9525" b="9525"/>
            <wp:wrapThrough wrapText="bothSides">
              <wp:wrapPolygon edited="0">
                <wp:start x="0" y="0"/>
                <wp:lineTo x="0" y="21487"/>
                <wp:lineTo x="21556" y="21487"/>
                <wp:lineTo x="21556"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6775" cy="1819275"/>
                    </a:xfrm>
                    <a:prstGeom prst="rect">
                      <a:avLst/>
                    </a:prstGeom>
                    <a:noFill/>
                  </pic:spPr>
                </pic:pic>
              </a:graphicData>
            </a:graphic>
            <wp14:sizeRelH relativeFrom="page">
              <wp14:pctWidth>0</wp14:pctWidth>
            </wp14:sizeRelH>
            <wp14:sizeRelV relativeFrom="page">
              <wp14:pctHeight>0</wp14:pctHeight>
            </wp14:sizeRelV>
          </wp:anchor>
        </w:drawing>
      </w:r>
    </w:p>
    <w:p w:rsidR="00A011A1" w:rsidRDefault="00A011A1"/>
    <w:p w:rsidR="00A011A1" w:rsidRDefault="00A011A1"/>
    <w:p w:rsidR="00A011A1" w:rsidRDefault="00A011A1">
      <w:r>
        <w:t xml:space="preserve">                                                                                                </w:t>
      </w:r>
    </w:p>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 w:rsidR="00A011A1" w:rsidRDefault="00A011A1">
      <w:pPr>
        <w:sectPr w:rsidR="00A011A1">
          <w:pgSz w:w="16840" w:h="11906" w:orient="landscape"/>
          <w:pgMar w:top="828" w:right="638" w:bottom="156" w:left="1440" w:header="0" w:footer="0" w:gutter="0"/>
          <w:cols w:num="2" w:space="720" w:equalWidth="0">
            <w:col w:w="8580" w:space="720"/>
            <w:col w:w="5460"/>
          </w:cols>
        </w:sectPr>
      </w:pPr>
    </w:p>
    <w:p w:rsidR="00CB2654" w:rsidRDefault="00CB2654">
      <w:pPr>
        <w:spacing w:line="255" w:lineRule="exact"/>
        <w:rPr>
          <w:sz w:val="20"/>
          <w:szCs w:val="20"/>
        </w:rPr>
      </w:pPr>
    </w:p>
    <w:p w:rsidR="00CB2654" w:rsidRDefault="009A223F">
      <w:pPr>
        <w:ind w:left="100"/>
        <w:rPr>
          <w:rFonts w:eastAsia="Times New Roman"/>
          <w:b/>
          <w:bCs/>
          <w:sz w:val="24"/>
          <w:szCs w:val="24"/>
        </w:rPr>
      </w:pPr>
      <w:r>
        <w:rPr>
          <w:rFonts w:eastAsia="Times New Roman"/>
          <w:b/>
          <w:bCs/>
          <w:sz w:val="24"/>
          <w:szCs w:val="24"/>
        </w:rPr>
        <w:t>Distribuţia in functie de gradele didactice a personalului didactic angajat:</w:t>
      </w:r>
    </w:p>
    <w:p w:rsidR="004F76A3" w:rsidRDefault="004F76A3">
      <w:pPr>
        <w:ind w:left="100"/>
        <w:rPr>
          <w:sz w:val="20"/>
          <w:szCs w:val="20"/>
        </w:rPr>
      </w:pPr>
    </w:p>
    <w:p w:rsidR="00CB2654" w:rsidRDefault="00CB2654">
      <w:pPr>
        <w:spacing w:line="122" w:lineRule="exact"/>
        <w:rPr>
          <w:sz w:val="20"/>
          <w:szCs w:val="20"/>
        </w:rPr>
      </w:pPr>
    </w:p>
    <w:tbl>
      <w:tblPr>
        <w:tblW w:w="0" w:type="auto"/>
        <w:tblInd w:w="3470" w:type="dxa"/>
        <w:tblLayout w:type="fixed"/>
        <w:tblCellMar>
          <w:left w:w="0" w:type="dxa"/>
          <w:right w:w="0" w:type="dxa"/>
        </w:tblCellMar>
        <w:tblLook w:val="04A0" w:firstRow="1" w:lastRow="0" w:firstColumn="1" w:lastColumn="0" w:noHBand="0" w:noVBand="1"/>
      </w:tblPr>
      <w:tblGrid>
        <w:gridCol w:w="100"/>
        <w:gridCol w:w="1380"/>
        <w:gridCol w:w="1240"/>
        <w:gridCol w:w="1080"/>
        <w:gridCol w:w="1180"/>
        <w:gridCol w:w="960"/>
        <w:gridCol w:w="1280"/>
      </w:tblGrid>
      <w:tr w:rsidR="00CB2654">
        <w:trPr>
          <w:trHeight w:val="286"/>
        </w:trPr>
        <w:tc>
          <w:tcPr>
            <w:tcW w:w="100" w:type="dxa"/>
            <w:tcBorders>
              <w:top w:val="single" w:sz="8" w:space="0" w:color="auto"/>
              <w:left w:val="single" w:sz="8" w:space="0" w:color="auto"/>
            </w:tcBorders>
            <w:shd w:val="clear" w:color="auto" w:fill="C00000"/>
            <w:vAlign w:val="bottom"/>
          </w:tcPr>
          <w:p w:rsidR="00CB2654" w:rsidRDefault="00CB2654">
            <w:pPr>
              <w:rPr>
                <w:sz w:val="24"/>
                <w:szCs w:val="24"/>
              </w:rPr>
            </w:pPr>
          </w:p>
        </w:tc>
        <w:tc>
          <w:tcPr>
            <w:tcW w:w="1380" w:type="dxa"/>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Personalul</w:t>
            </w:r>
          </w:p>
        </w:tc>
        <w:tc>
          <w:tcPr>
            <w:tcW w:w="1240" w:type="dxa"/>
            <w:tcBorders>
              <w:top w:val="single" w:sz="8" w:space="0" w:color="auto"/>
              <w:right w:val="single" w:sz="8" w:space="0" w:color="auto"/>
            </w:tcBorders>
            <w:shd w:val="clear" w:color="auto" w:fill="C00000"/>
            <w:vAlign w:val="bottom"/>
          </w:tcPr>
          <w:p w:rsidR="00CB2654" w:rsidRDefault="009A223F">
            <w:pPr>
              <w:ind w:left="340"/>
              <w:rPr>
                <w:sz w:val="20"/>
                <w:szCs w:val="20"/>
              </w:rPr>
            </w:pPr>
            <w:r>
              <w:rPr>
                <w:rFonts w:eastAsia="Times New Roman"/>
                <w:color w:val="FFFFFF"/>
                <w:sz w:val="24"/>
                <w:szCs w:val="24"/>
              </w:rPr>
              <w:t>didactic</w:t>
            </w:r>
          </w:p>
        </w:tc>
        <w:tc>
          <w:tcPr>
            <w:tcW w:w="108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118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960" w:type="dxa"/>
            <w:tcBorders>
              <w:top w:val="single" w:sz="8" w:space="0" w:color="auto"/>
              <w:right w:val="single" w:sz="8" w:space="0" w:color="auto"/>
            </w:tcBorders>
            <w:shd w:val="clear" w:color="auto" w:fill="C00000"/>
            <w:vAlign w:val="bottom"/>
          </w:tcPr>
          <w:p w:rsidR="00CB2654" w:rsidRDefault="00CB2654">
            <w:pPr>
              <w:rPr>
                <w:sz w:val="24"/>
                <w:szCs w:val="24"/>
              </w:rPr>
            </w:pPr>
          </w:p>
        </w:tc>
        <w:tc>
          <w:tcPr>
            <w:tcW w:w="1280" w:type="dxa"/>
            <w:tcBorders>
              <w:top w:val="single" w:sz="8" w:space="0" w:color="auto"/>
              <w:right w:val="single" w:sz="8" w:space="0" w:color="auto"/>
            </w:tcBorders>
            <w:shd w:val="clear" w:color="auto" w:fill="C00000"/>
            <w:vAlign w:val="bottom"/>
          </w:tcPr>
          <w:p w:rsidR="00CB2654" w:rsidRDefault="00CB2654">
            <w:pPr>
              <w:rPr>
                <w:sz w:val="24"/>
                <w:szCs w:val="24"/>
              </w:rPr>
            </w:pPr>
          </w:p>
        </w:tc>
      </w:tr>
      <w:tr w:rsidR="00CB2654">
        <w:trPr>
          <w:trHeight w:val="268"/>
        </w:trPr>
        <w:tc>
          <w:tcPr>
            <w:tcW w:w="100" w:type="dxa"/>
            <w:tcBorders>
              <w:left w:val="single" w:sz="8" w:space="0" w:color="auto"/>
            </w:tcBorders>
            <w:shd w:val="clear" w:color="auto" w:fill="C00000"/>
            <w:vAlign w:val="bottom"/>
          </w:tcPr>
          <w:p w:rsidR="00CB2654" w:rsidRDefault="00CB2654">
            <w:pPr>
              <w:rPr>
                <w:sz w:val="23"/>
                <w:szCs w:val="23"/>
              </w:rPr>
            </w:pPr>
          </w:p>
        </w:tc>
        <w:tc>
          <w:tcPr>
            <w:tcW w:w="1380" w:type="dxa"/>
            <w:shd w:val="clear" w:color="auto" w:fill="C00000"/>
            <w:vAlign w:val="bottom"/>
          </w:tcPr>
          <w:p w:rsidR="00CB2654" w:rsidRDefault="009A223F">
            <w:pPr>
              <w:spacing w:line="268" w:lineRule="exact"/>
              <w:rPr>
                <w:sz w:val="20"/>
                <w:szCs w:val="20"/>
              </w:rPr>
            </w:pPr>
            <w:r>
              <w:rPr>
                <w:rFonts w:eastAsia="Times New Roman"/>
                <w:color w:val="FFFFFF"/>
                <w:sz w:val="24"/>
                <w:szCs w:val="24"/>
              </w:rPr>
              <w:t>angajat</w:t>
            </w:r>
          </w:p>
        </w:tc>
        <w:tc>
          <w:tcPr>
            <w:tcW w:w="1240" w:type="dxa"/>
            <w:tcBorders>
              <w:right w:val="single" w:sz="8" w:space="0" w:color="auto"/>
            </w:tcBorders>
            <w:shd w:val="clear" w:color="auto" w:fill="C00000"/>
            <w:vAlign w:val="bottom"/>
          </w:tcPr>
          <w:p w:rsidR="00CB2654" w:rsidRDefault="00CB2654">
            <w:pPr>
              <w:rPr>
                <w:sz w:val="23"/>
                <w:szCs w:val="23"/>
              </w:rPr>
            </w:pPr>
          </w:p>
        </w:tc>
        <w:tc>
          <w:tcPr>
            <w:tcW w:w="1080" w:type="dxa"/>
            <w:tcBorders>
              <w:right w:val="single" w:sz="8" w:space="0" w:color="auto"/>
            </w:tcBorders>
            <w:shd w:val="clear" w:color="auto" w:fill="C00000"/>
            <w:vAlign w:val="bottom"/>
          </w:tcPr>
          <w:p w:rsidR="00CB2654" w:rsidRDefault="009A223F">
            <w:pPr>
              <w:spacing w:line="268" w:lineRule="exact"/>
              <w:ind w:left="80"/>
              <w:rPr>
                <w:sz w:val="20"/>
                <w:szCs w:val="20"/>
              </w:rPr>
            </w:pPr>
            <w:r>
              <w:rPr>
                <w:rFonts w:eastAsia="Times New Roman"/>
                <w:color w:val="FFFFFF"/>
                <w:sz w:val="24"/>
                <w:szCs w:val="24"/>
              </w:rPr>
              <w:t>Total</w:t>
            </w:r>
          </w:p>
        </w:tc>
        <w:tc>
          <w:tcPr>
            <w:tcW w:w="1180" w:type="dxa"/>
            <w:tcBorders>
              <w:right w:val="single" w:sz="8" w:space="0" w:color="auto"/>
            </w:tcBorders>
            <w:shd w:val="clear" w:color="auto" w:fill="C00000"/>
            <w:vAlign w:val="bottom"/>
          </w:tcPr>
          <w:p w:rsidR="00CB2654" w:rsidRDefault="009A223F">
            <w:pPr>
              <w:spacing w:line="268" w:lineRule="exact"/>
              <w:ind w:left="80"/>
              <w:rPr>
                <w:sz w:val="20"/>
                <w:szCs w:val="20"/>
              </w:rPr>
            </w:pPr>
            <w:r>
              <w:rPr>
                <w:rFonts w:eastAsia="Times New Roman"/>
                <w:color w:val="FFFFFF"/>
                <w:sz w:val="24"/>
                <w:szCs w:val="24"/>
              </w:rPr>
              <w:t>Preşcolar</w:t>
            </w:r>
          </w:p>
        </w:tc>
        <w:tc>
          <w:tcPr>
            <w:tcW w:w="960" w:type="dxa"/>
            <w:tcBorders>
              <w:right w:val="single" w:sz="8" w:space="0" w:color="auto"/>
            </w:tcBorders>
            <w:shd w:val="clear" w:color="auto" w:fill="C00000"/>
            <w:vAlign w:val="bottom"/>
          </w:tcPr>
          <w:p w:rsidR="00CB2654" w:rsidRDefault="009A223F">
            <w:pPr>
              <w:spacing w:line="268" w:lineRule="exact"/>
              <w:ind w:left="100"/>
              <w:rPr>
                <w:sz w:val="20"/>
                <w:szCs w:val="20"/>
              </w:rPr>
            </w:pPr>
            <w:r>
              <w:rPr>
                <w:rFonts w:eastAsia="Times New Roman"/>
                <w:color w:val="FFFFFF"/>
                <w:sz w:val="24"/>
                <w:szCs w:val="24"/>
              </w:rPr>
              <w:t>Primar</w:t>
            </w:r>
          </w:p>
        </w:tc>
        <w:tc>
          <w:tcPr>
            <w:tcW w:w="1280" w:type="dxa"/>
            <w:tcBorders>
              <w:right w:val="single" w:sz="8" w:space="0" w:color="auto"/>
            </w:tcBorders>
            <w:shd w:val="clear" w:color="auto" w:fill="C00000"/>
            <w:vAlign w:val="bottom"/>
          </w:tcPr>
          <w:p w:rsidR="00CB2654" w:rsidRDefault="009A223F">
            <w:pPr>
              <w:spacing w:line="268" w:lineRule="exact"/>
              <w:ind w:left="100"/>
              <w:rPr>
                <w:sz w:val="20"/>
                <w:szCs w:val="20"/>
              </w:rPr>
            </w:pPr>
            <w:r>
              <w:rPr>
                <w:rFonts w:eastAsia="Times New Roman"/>
                <w:color w:val="FFFFFF"/>
                <w:sz w:val="24"/>
                <w:szCs w:val="24"/>
              </w:rPr>
              <w:t>Gimnazial</w:t>
            </w:r>
          </w:p>
        </w:tc>
      </w:tr>
      <w:tr w:rsidR="00CB2654">
        <w:trPr>
          <w:trHeight w:val="207"/>
        </w:trPr>
        <w:tc>
          <w:tcPr>
            <w:tcW w:w="100" w:type="dxa"/>
            <w:tcBorders>
              <w:left w:val="single" w:sz="8" w:space="0" w:color="auto"/>
              <w:bottom w:val="single" w:sz="8" w:space="0" w:color="auto"/>
            </w:tcBorders>
            <w:shd w:val="clear" w:color="auto" w:fill="C00000"/>
            <w:vAlign w:val="bottom"/>
          </w:tcPr>
          <w:p w:rsidR="00CB2654" w:rsidRDefault="00CB2654">
            <w:pPr>
              <w:rPr>
                <w:sz w:val="17"/>
                <w:szCs w:val="17"/>
              </w:rPr>
            </w:pPr>
          </w:p>
        </w:tc>
        <w:tc>
          <w:tcPr>
            <w:tcW w:w="1380" w:type="dxa"/>
            <w:tcBorders>
              <w:bottom w:val="single" w:sz="8" w:space="0" w:color="auto"/>
            </w:tcBorders>
            <w:shd w:val="clear" w:color="auto" w:fill="C00000"/>
            <w:vAlign w:val="bottom"/>
          </w:tcPr>
          <w:p w:rsidR="00CB2654" w:rsidRDefault="00CB2654">
            <w:pPr>
              <w:rPr>
                <w:sz w:val="17"/>
                <w:szCs w:val="17"/>
              </w:rPr>
            </w:pPr>
          </w:p>
        </w:tc>
        <w:tc>
          <w:tcPr>
            <w:tcW w:w="1240" w:type="dxa"/>
            <w:tcBorders>
              <w:bottom w:val="single" w:sz="8" w:space="0" w:color="auto"/>
              <w:right w:val="single" w:sz="8" w:space="0" w:color="auto"/>
            </w:tcBorders>
            <w:shd w:val="clear" w:color="auto" w:fill="C00000"/>
            <w:vAlign w:val="bottom"/>
          </w:tcPr>
          <w:p w:rsidR="00CB2654" w:rsidRDefault="00CB2654">
            <w:pPr>
              <w:rPr>
                <w:sz w:val="17"/>
                <w:szCs w:val="17"/>
              </w:rPr>
            </w:pPr>
          </w:p>
        </w:tc>
        <w:tc>
          <w:tcPr>
            <w:tcW w:w="1080" w:type="dxa"/>
            <w:tcBorders>
              <w:bottom w:val="single" w:sz="8" w:space="0" w:color="auto"/>
              <w:right w:val="single" w:sz="8" w:space="0" w:color="auto"/>
            </w:tcBorders>
            <w:shd w:val="clear" w:color="auto" w:fill="C00000"/>
            <w:vAlign w:val="bottom"/>
          </w:tcPr>
          <w:p w:rsidR="00CB2654" w:rsidRDefault="00CB2654">
            <w:pPr>
              <w:rPr>
                <w:sz w:val="17"/>
                <w:szCs w:val="17"/>
              </w:rPr>
            </w:pPr>
          </w:p>
        </w:tc>
        <w:tc>
          <w:tcPr>
            <w:tcW w:w="1180" w:type="dxa"/>
            <w:tcBorders>
              <w:bottom w:val="single" w:sz="8" w:space="0" w:color="auto"/>
              <w:right w:val="single" w:sz="8" w:space="0" w:color="auto"/>
            </w:tcBorders>
            <w:shd w:val="clear" w:color="auto" w:fill="C00000"/>
            <w:vAlign w:val="bottom"/>
          </w:tcPr>
          <w:p w:rsidR="00CB2654" w:rsidRDefault="00CB2654">
            <w:pPr>
              <w:rPr>
                <w:sz w:val="17"/>
                <w:szCs w:val="17"/>
              </w:rPr>
            </w:pPr>
          </w:p>
        </w:tc>
        <w:tc>
          <w:tcPr>
            <w:tcW w:w="960" w:type="dxa"/>
            <w:tcBorders>
              <w:bottom w:val="single" w:sz="8" w:space="0" w:color="auto"/>
              <w:right w:val="single" w:sz="8" w:space="0" w:color="auto"/>
            </w:tcBorders>
            <w:shd w:val="clear" w:color="auto" w:fill="C00000"/>
            <w:vAlign w:val="bottom"/>
          </w:tcPr>
          <w:p w:rsidR="00CB2654" w:rsidRDefault="00CB2654">
            <w:pPr>
              <w:rPr>
                <w:sz w:val="17"/>
                <w:szCs w:val="17"/>
              </w:rPr>
            </w:pPr>
          </w:p>
        </w:tc>
        <w:tc>
          <w:tcPr>
            <w:tcW w:w="1280" w:type="dxa"/>
            <w:tcBorders>
              <w:bottom w:val="single" w:sz="8" w:space="0" w:color="auto"/>
              <w:right w:val="single" w:sz="8" w:space="0" w:color="auto"/>
            </w:tcBorders>
            <w:shd w:val="clear" w:color="auto" w:fill="C00000"/>
            <w:vAlign w:val="bottom"/>
          </w:tcPr>
          <w:p w:rsidR="00CB2654" w:rsidRDefault="00CB2654">
            <w:pPr>
              <w:rPr>
                <w:sz w:val="17"/>
                <w:szCs w:val="17"/>
              </w:rPr>
            </w:pPr>
          </w:p>
        </w:tc>
      </w:tr>
      <w:tr w:rsidR="00CB2654">
        <w:trPr>
          <w:trHeight w:val="258"/>
        </w:trPr>
        <w:tc>
          <w:tcPr>
            <w:tcW w:w="100" w:type="dxa"/>
            <w:tcBorders>
              <w:left w:val="single" w:sz="8" w:space="0" w:color="auto"/>
            </w:tcBorders>
            <w:vAlign w:val="bottom"/>
          </w:tcPr>
          <w:p w:rsidR="00CB2654" w:rsidRDefault="00CB2654"/>
        </w:tc>
        <w:tc>
          <w:tcPr>
            <w:tcW w:w="1380" w:type="dxa"/>
            <w:vAlign w:val="bottom"/>
          </w:tcPr>
          <w:p w:rsidR="00CB2654" w:rsidRDefault="009A223F">
            <w:pPr>
              <w:spacing w:line="258" w:lineRule="exact"/>
              <w:rPr>
                <w:sz w:val="20"/>
                <w:szCs w:val="20"/>
              </w:rPr>
            </w:pPr>
            <w:r>
              <w:rPr>
                <w:rFonts w:eastAsia="Times New Roman"/>
                <w:sz w:val="24"/>
                <w:szCs w:val="24"/>
              </w:rPr>
              <w:t>Gradul I</w:t>
            </w:r>
          </w:p>
        </w:tc>
        <w:tc>
          <w:tcPr>
            <w:tcW w:w="124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A011A1">
            <w:pPr>
              <w:spacing w:line="258" w:lineRule="exact"/>
              <w:ind w:left="80"/>
              <w:rPr>
                <w:sz w:val="20"/>
                <w:szCs w:val="20"/>
              </w:rPr>
            </w:pPr>
            <w:r>
              <w:rPr>
                <w:rFonts w:eastAsia="Times New Roman"/>
                <w:sz w:val="24"/>
                <w:szCs w:val="24"/>
              </w:rPr>
              <w:t>2</w:t>
            </w:r>
          </w:p>
        </w:tc>
        <w:tc>
          <w:tcPr>
            <w:tcW w:w="1180" w:type="dxa"/>
            <w:tcBorders>
              <w:right w:val="single" w:sz="8" w:space="0" w:color="auto"/>
            </w:tcBorders>
            <w:vAlign w:val="bottom"/>
          </w:tcPr>
          <w:p w:rsidR="00CB2654" w:rsidRDefault="004F76A3">
            <w:pPr>
              <w:spacing w:line="258" w:lineRule="exact"/>
              <w:ind w:left="80"/>
              <w:rPr>
                <w:sz w:val="20"/>
                <w:szCs w:val="20"/>
              </w:rPr>
            </w:pPr>
            <w:r>
              <w:rPr>
                <w:rFonts w:eastAsia="Times New Roman"/>
                <w:sz w:val="24"/>
                <w:szCs w:val="24"/>
              </w:rPr>
              <w:t>0</w:t>
            </w:r>
          </w:p>
        </w:tc>
        <w:tc>
          <w:tcPr>
            <w:tcW w:w="96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1</w:t>
            </w:r>
          </w:p>
        </w:tc>
        <w:tc>
          <w:tcPr>
            <w:tcW w:w="128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1</w:t>
            </w:r>
          </w:p>
        </w:tc>
      </w:tr>
      <w:tr w:rsidR="00CB2654">
        <w:trPr>
          <w:trHeight w:val="209"/>
        </w:trPr>
        <w:tc>
          <w:tcPr>
            <w:tcW w:w="100" w:type="dxa"/>
            <w:tcBorders>
              <w:left w:val="single" w:sz="8" w:space="0" w:color="auto"/>
              <w:bottom w:val="single" w:sz="8" w:space="0" w:color="auto"/>
            </w:tcBorders>
            <w:vAlign w:val="bottom"/>
          </w:tcPr>
          <w:p w:rsidR="00CB2654" w:rsidRDefault="00CB2654">
            <w:pPr>
              <w:rPr>
                <w:sz w:val="18"/>
                <w:szCs w:val="18"/>
              </w:rPr>
            </w:pPr>
          </w:p>
        </w:tc>
        <w:tc>
          <w:tcPr>
            <w:tcW w:w="1380" w:type="dxa"/>
            <w:tcBorders>
              <w:bottom w:val="single" w:sz="8" w:space="0" w:color="auto"/>
            </w:tcBorders>
            <w:vAlign w:val="bottom"/>
          </w:tcPr>
          <w:p w:rsidR="00CB2654" w:rsidRDefault="00CB2654">
            <w:pPr>
              <w:rPr>
                <w:sz w:val="18"/>
                <w:szCs w:val="18"/>
              </w:rPr>
            </w:pPr>
          </w:p>
        </w:tc>
        <w:tc>
          <w:tcPr>
            <w:tcW w:w="1240" w:type="dxa"/>
            <w:tcBorders>
              <w:bottom w:val="single" w:sz="8" w:space="0" w:color="auto"/>
              <w:right w:val="single" w:sz="8" w:space="0" w:color="auto"/>
            </w:tcBorders>
            <w:vAlign w:val="bottom"/>
          </w:tcPr>
          <w:p w:rsidR="00CB2654" w:rsidRDefault="00CB2654">
            <w:pPr>
              <w:rPr>
                <w:sz w:val="18"/>
                <w:szCs w:val="18"/>
              </w:rPr>
            </w:pPr>
          </w:p>
        </w:tc>
        <w:tc>
          <w:tcPr>
            <w:tcW w:w="1080" w:type="dxa"/>
            <w:tcBorders>
              <w:bottom w:val="single" w:sz="8" w:space="0" w:color="auto"/>
              <w:right w:val="single" w:sz="8" w:space="0" w:color="auto"/>
            </w:tcBorders>
            <w:vAlign w:val="bottom"/>
          </w:tcPr>
          <w:p w:rsidR="00CB2654" w:rsidRDefault="00CB2654">
            <w:pPr>
              <w:rPr>
                <w:sz w:val="18"/>
                <w:szCs w:val="18"/>
              </w:rPr>
            </w:pPr>
          </w:p>
        </w:tc>
        <w:tc>
          <w:tcPr>
            <w:tcW w:w="1180" w:type="dxa"/>
            <w:tcBorders>
              <w:bottom w:val="single" w:sz="8" w:space="0" w:color="auto"/>
              <w:right w:val="single" w:sz="8" w:space="0" w:color="auto"/>
            </w:tcBorders>
            <w:vAlign w:val="bottom"/>
          </w:tcPr>
          <w:p w:rsidR="00CB2654" w:rsidRDefault="00CB2654">
            <w:pPr>
              <w:rPr>
                <w:sz w:val="18"/>
                <w:szCs w:val="18"/>
              </w:rPr>
            </w:pPr>
          </w:p>
        </w:tc>
        <w:tc>
          <w:tcPr>
            <w:tcW w:w="960" w:type="dxa"/>
            <w:tcBorders>
              <w:bottom w:val="single" w:sz="8" w:space="0" w:color="auto"/>
              <w:right w:val="single" w:sz="8" w:space="0" w:color="auto"/>
            </w:tcBorders>
            <w:vAlign w:val="bottom"/>
          </w:tcPr>
          <w:p w:rsidR="00CB2654" w:rsidRDefault="00CB2654">
            <w:pPr>
              <w:rPr>
                <w:sz w:val="18"/>
                <w:szCs w:val="18"/>
              </w:rPr>
            </w:pPr>
          </w:p>
        </w:tc>
        <w:tc>
          <w:tcPr>
            <w:tcW w:w="1280" w:type="dxa"/>
            <w:tcBorders>
              <w:bottom w:val="single" w:sz="8" w:space="0" w:color="auto"/>
              <w:right w:val="single" w:sz="8" w:space="0" w:color="auto"/>
            </w:tcBorders>
            <w:vAlign w:val="bottom"/>
          </w:tcPr>
          <w:p w:rsidR="00CB2654" w:rsidRDefault="00CB2654">
            <w:pPr>
              <w:rPr>
                <w:sz w:val="18"/>
                <w:szCs w:val="18"/>
              </w:rPr>
            </w:pPr>
          </w:p>
        </w:tc>
      </w:tr>
      <w:tr w:rsidR="00CB2654">
        <w:trPr>
          <w:trHeight w:val="258"/>
        </w:trPr>
        <w:tc>
          <w:tcPr>
            <w:tcW w:w="100" w:type="dxa"/>
            <w:tcBorders>
              <w:left w:val="single" w:sz="8" w:space="0" w:color="auto"/>
            </w:tcBorders>
            <w:vAlign w:val="bottom"/>
          </w:tcPr>
          <w:p w:rsidR="00CB2654" w:rsidRDefault="00CB2654"/>
        </w:tc>
        <w:tc>
          <w:tcPr>
            <w:tcW w:w="1380" w:type="dxa"/>
            <w:vAlign w:val="bottom"/>
          </w:tcPr>
          <w:p w:rsidR="00CB2654" w:rsidRDefault="009A223F">
            <w:pPr>
              <w:spacing w:line="258" w:lineRule="exact"/>
              <w:rPr>
                <w:sz w:val="20"/>
                <w:szCs w:val="20"/>
              </w:rPr>
            </w:pPr>
            <w:r>
              <w:rPr>
                <w:rFonts w:eastAsia="Times New Roman"/>
                <w:sz w:val="24"/>
                <w:szCs w:val="24"/>
              </w:rPr>
              <w:t>Gradul II</w:t>
            </w:r>
          </w:p>
        </w:tc>
        <w:tc>
          <w:tcPr>
            <w:tcW w:w="124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A011A1">
            <w:pPr>
              <w:spacing w:line="258" w:lineRule="exact"/>
              <w:ind w:left="80"/>
              <w:rPr>
                <w:sz w:val="20"/>
                <w:szCs w:val="20"/>
              </w:rPr>
            </w:pPr>
            <w:r>
              <w:rPr>
                <w:rFonts w:eastAsia="Times New Roman"/>
                <w:sz w:val="24"/>
                <w:szCs w:val="24"/>
              </w:rPr>
              <w:t>5</w:t>
            </w:r>
          </w:p>
        </w:tc>
        <w:tc>
          <w:tcPr>
            <w:tcW w:w="1180" w:type="dxa"/>
            <w:tcBorders>
              <w:right w:val="single" w:sz="8" w:space="0" w:color="auto"/>
            </w:tcBorders>
            <w:vAlign w:val="bottom"/>
          </w:tcPr>
          <w:p w:rsidR="00CB2654" w:rsidRDefault="004F76A3">
            <w:pPr>
              <w:spacing w:line="258" w:lineRule="exact"/>
              <w:ind w:left="80"/>
              <w:rPr>
                <w:sz w:val="20"/>
                <w:szCs w:val="20"/>
              </w:rPr>
            </w:pPr>
            <w:r>
              <w:rPr>
                <w:rFonts w:eastAsia="Times New Roman"/>
                <w:sz w:val="24"/>
                <w:szCs w:val="24"/>
              </w:rPr>
              <w:t>1</w:t>
            </w:r>
          </w:p>
        </w:tc>
        <w:tc>
          <w:tcPr>
            <w:tcW w:w="960" w:type="dxa"/>
            <w:tcBorders>
              <w:right w:val="single" w:sz="8" w:space="0" w:color="auto"/>
            </w:tcBorders>
            <w:vAlign w:val="bottom"/>
          </w:tcPr>
          <w:p w:rsidR="00CB2654" w:rsidRDefault="004F76A3">
            <w:r>
              <w:t>0</w:t>
            </w:r>
          </w:p>
        </w:tc>
        <w:tc>
          <w:tcPr>
            <w:tcW w:w="128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3</w:t>
            </w:r>
          </w:p>
        </w:tc>
      </w:tr>
      <w:tr w:rsidR="00CB2654">
        <w:trPr>
          <w:trHeight w:val="207"/>
        </w:trPr>
        <w:tc>
          <w:tcPr>
            <w:tcW w:w="100" w:type="dxa"/>
            <w:tcBorders>
              <w:left w:val="single" w:sz="8" w:space="0" w:color="auto"/>
              <w:bottom w:val="single" w:sz="8" w:space="0" w:color="auto"/>
            </w:tcBorders>
            <w:vAlign w:val="bottom"/>
          </w:tcPr>
          <w:p w:rsidR="00CB2654" w:rsidRDefault="00CB2654">
            <w:pPr>
              <w:rPr>
                <w:sz w:val="18"/>
                <w:szCs w:val="18"/>
              </w:rPr>
            </w:pPr>
          </w:p>
        </w:tc>
        <w:tc>
          <w:tcPr>
            <w:tcW w:w="1380" w:type="dxa"/>
            <w:tcBorders>
              <w:bottom w:val="single" w:sz="8" w:space="0" w:color="auto"/>
            </w:tcBorders>
            <w:vAlign w:val="bottom"/>
          </w:tcPr>
          <w:p w:rsidR="00CB2654" w:rsidRDefault="00CB2654">
            <w:pPr>
              <w:rPr>
                <w:sz w:val="18"/>
                <w:szCs w:val="18"/>
              </w:rPr>
            </w:pPr>
          </w:p>
        </w:tc>
        <w:tc>
          <w:tcPr>
            <w:tcW w:w="1240" w:type="dxa"/>
            <w:tcBorders>
              <w:bottom w:val="single" w:sz="8" w:space="0" w:color="auto"/>
              <w:right w:val="single" w:sz="8" w:space="0" w:color="auto"/>
            </w:tcBorders>
            <w:vAlign w:val="bottom"/>
          </w:tcPr>
          <w:p w:rsidR="00CB2654" w:rsidRDefault="00CB2654">
            <w:pPr>
              <w:rPr>
                <w:sz w:val="18"/>
                <w:szCs w:val="18"/>
              </w:rPr>
            </w:pPr>
          </w:p>
        </w:tc>
        <w:tc>
          <w:tcPr>
            <w:tcW w:w="1080" w:type="dxa"/>
            <w:tcBorders>
              <w:bottom w:val="single" w:sz="8" w:space="0" w:color="auto"/>
              <w:right w:val="single" w:sz="8" w:space="0" w:color="auto"/>
            </w:tcBorders>
            <w:vAlign w:val="bottom"/>
          </w:tcPr>
          <w:p w:rsidR="00CB2654" w:rsidRDefault="00CB2654">
            <w:pPr>
              <w:rPr>
                <w:sz w:val="18"/>
                <w:szCs w:val="18"/>
              </w:rPr>
            </w:pPr>
          </w:p>
        </w:tc>
        <w:tc>
          <w:tcPr>
            <w:tcW w:w="1180" w:type="dxa"/>
            <w:tcBorders>
              <w:bottom w:val="single" w:sz="8" w:space="0" w:color="auto"/>
              <w:right w:val="single" w:sz="8" w:space="0" w:color="auto"/>
            </w:tcBorders>
            <w:vAlign w:val="bottom"/>
          </w:tcPr>
          <w:p w:rsidR="00CB2654" w:rsidRDefault="00CB2654">
            <w:pPr>
              <w:rPr>
                <w:sz w:val="18"/>
                <w:szCs w:val="18"/>
              </w:rPr>
            </w:pPr>
          </w:p>
        </w:tc>
        <w:tc>
          <w:tcPr>
            <w:tcW w:w="960" w:type="dxa"/>
            <w:tcBorders>
              <w:bottom w:val="single" w:sz="8" w:space="0" w:color="auto"/>
              <w:right w:val="single" w:sz="8" w:space="0" w:color="auto"/>
            </w:tcBorders>
            <w:vAlign w:val="bottom"/>
          </w:tcPr>
          <w:p w:rsidR="00CB2654" w:rsidRDefault="00CB2654">
            <w:pPr>
              <w:rPr>
                <w:sz w:val="18"/>
                <w:szCs w:val="18"/>
              </w:rPr>
            </w:pPr>
          </w:p>
        </w:tc>
        <w:tc>
          <w:tcPr>
            <w:tcW w:w="1280" w:type="dxa"/>
            <w:tcBorders>
              <w:bottom w:val="single" w:sz="8" w:space="0" w:color="auto"/>
              <w:right w:val="single" w:sz="8" w:space="0" w:color="auto"/>
            </w:tcBorders>
            <w:vAlign w:val="bottom"/>
          </w:tcPr>
          <w:p w:rsidR="00CB2654" w:rsidRDefault="00CB2654">
            <w:pPr>
              <w:rPr>
                <w:sz w:val="18"/>
                <w:szCs w:val="18"/>
              </w:rPr>
            </w:pPr>
          </w:p>
        </w:tc>
      </w:tr>
      <w:tr w:rsidR="00CB2654">
        <w:trPr>
          <w:trHeight w:val="258"/>
        </w:trPr>
        <w:tc>
          <w:tcPr>
            <w:tcW w:w="100" w:type="dxa"/>
            <w:tcBorders>
              <w:left w:val="single" w:sz="8" w:space="0" w:color="auto"/>
            </w:tcBorders>
            <w:vAlign w:val="bottom"/>
          </w:tcPr>
          <w:p w:rsidR="00CB2654" w:rsidRDefault="00CB2654"/>
        </w:tc>
        <w:tc>
          <w:tcPr>
            <w:tcW w:w="1380" w:type="dxa"/>
            <w:vAlign w:val="bottom"/>
          </w:tcPr>
          <w:p w:rsidR="00CB2654" w:rsidRDefault="009A223F">
            <w:pPr>
              <w:spacing w:line="258" w:lineRule="exact"/>
              <w:rPr>
                <w:sz w:val="20"/>
                <w:szCs w:val="20"/>
              </w:rPr>
            </w:pPr>
            <w:r>
              <w:rPr>
                <w:rFonts w:eastAsia="Times New Roman"/>
                <w:sz w:val="24"/>
                <w:szCs w:val="24"/>
              </w:rPr>
              <w:t>Definitivat</w:t>
            </w:r>
          </w:p>
        </w:tc>
        <w:tc>
          <w:tcPr>
            <w:tcW w:w="124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A011A1">
            <w:pPr>
              <w:spacing w:line="258" w:lineRule="exact"/>
              <w:ind w:left="80"/>
              <w:rPr>
                <w:sz w:val="20"/>
                <w:szCs w:val="20"/>
              </w:rPr>
            </w:pPr>
            <w:r>
              <w:rPr>
                <w:rFonts w:eastAsia="Times New Roman"/>
                <w:sz w:val="24"/>
                <w:szCs w:val="24"/>
              </w:rPr>
              <w:t>4</w:t>
            </w:r>
          </w:p>
        </w:tc>
        <w:tc>
          <w:tcPr>
            <w:tcW w:w="1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w:t>
            </w:r>
          </w:p>
        </w:tc>
        <w:tc>
          <w:tcPr>
            <w:tcW w:w="96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1</w:t>
            </w:r>
          </w:p>
        </w:tc>
        <w:tc>
          <w:tcPr>
            <w:tcW w:w="128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3</w:t>
            </w:r>
          </w:p>
        </w:tc>
      </w:tr>
      <w:tr w:rsidR="00CB2654">
        <w:trPr>
          <w:trHeight w:val="209"/>
        </w:trPr>
        <w:tc>
          <w:tcPr>
            <w:tcW w:w="100" w:type="dxa"/>
            <w:tcBorders>
              <w:left w:val="single" w:sz="8" w:space="0" w:color="auto"/>
              <w:bottom w:val="single" w:sz="8" w:space="0" w:color="auto"/>
            </w:tcBorders>
            <w:vAlign w:val="bottom"/>
          </w:tcPr>
          <w:p w:rsidR="00CB2654" w:rsidRDefault="00CB2654">
            <w:pPr>
              <w:rPr>
                <w:sz w:val="18"/>
                <w:szCs w:val="18"/>
              </w:rPr>
            </w:pPr>
          </w:p>
        </w:tc>
        <w:tc>
          <w:tcPr>
            <w:tcW w:w="1380" w:type="dxa"/>
            <w:tcBorders>
              <w:bottom w:val="single" w:sz="8" w:space="0" w:color="auto"/>
            </w:tcBorders>
            <w:vAlign w:val="bottom"/>
          </w:tcPr>
          <w:p w:rsidR="00CB2654" w:rsidRDefault="00CB2654">
            <w:pPr>
              <w:rPr>
                <w:sz w:val="18"/>
                <w:szCs w:val="18"/>
              </w:rPr>
            </w:pPr>
          </w:p>
        </w:tc>
        <w:tc>
          <w:tcPr>
            <w:tcW w:w="1240" w:type="dxa"/>
            <w:tcBorders>
              <w:bottom w:val="single" w:sz="8" w:space="0" w:color="auto"/>
              <w:right w:val="single" w:sz="8" w:space="0" w:color="auto"/>
            </w:tcBorders>
            <w:vAlign w:val="bottom"/>
          </w:tcPr>
          <w:p w:rsidR="00CB2654" w:rsidRDefault="00CB2654">
            <w:pPr>
              <w:rPr>
                <w:sz w:val="18"/>
                <w:szCs w:val="18"/>
              </w:rPr>
            </w:pPr>
          </w:p>
        </w:tc>
        <w:tc>
          <w:tcPr>
            <w:tcW w:w="1080" w:type="dxa"/>
            <w:tcBorders>
              <w:bottom w:val="single" w:sz="8" w:space="0" w:color="auto"/>
              <w:right w:val="single" w:sz="8" w:space="0" w:color="auto"/>
            </w:tcBorders>
            <w:vAlign w:val="bottom"/>
          </w:tcPr>
          <w:p w:rsidR="00CB2654" w:rsidRDefault="00CB2654">
            <w:pPr>
              <w:rPr>
                <w:sz w:val="18"/>
                <w:szCs w:val="18"/>
              </w:rPr>
            </w:pPr>
          </w:p>
        </w:tc>
        <w:tc>
          <w:tcPr>
            <w:tcW w:w="1180" w:type="dxa"/>
            <w:tcBorders>
              <w:bottom w:val="single" w:sz="8" w:space="0" w:color="auto"/>
              <w:right w:val="single" w:sz="8" w:space="0" w:color="auto"/>
            </w:tcBorders>
            <w:vAlign w:val="bottom"/>
          </w:tcPr>
          <w:p w:rsidR="00CB2654" w:rsidRDefault="00CB2654">
            <w:pPr>
              <w:rPr>
                <w:sz w:val="18"/>
                <w:szCs w:val="18"/>
              </w:rPr>
            </w:pPr>
          </w:p>
        </w:tc>
        <w:tc>
          <w:tcPr>
            <w:tcW w:w="960" w:type="dxa"/>
            <w:tcBorders>
              <w:bottom w:val="single" w:sz="8" w:space="0" w:color="auto"/>
              <w:right w:val="single" w:sz="8" w:space="0" w:color="auto"/>
            </w:tcBorders>
            <w:vAlign w:val="bottom"/>
          </w:tcPr>
          <w:p w:rsidR="00CB2654" w:rsidRDefault="00CB2654">
            <w:pPr>
              <w:rPr>
                <w:sz w:val="18"/>
                <w:szCs w:val="18"/>
              </w:rPr>
            </w:pPr>
          </w:p>
        </w:tc>
        <w:tc>
          <w:tcPr>
            <w:tcW w:w="1280" w:type="dxa"/>
            <w:tcBorders>
              <w:bottom w:val="single" w:sz="8" w:space="0" w:color="auto"/>
              <w:right w:val="single" w:sz="8" w:space="0" w:color="auto"/>
            </w:tcBorders>
            <w:vAlign w:val="bottom"/>
          </w:tcPr>
          <w:p w:rsidR="00CB2654" w:rsidRDefault="00CB2654">
            <w:pPr>
              <w:rPr>
                <w:sz w:val="18"/>
                <w:szCs w:val="18"/>
              </w:rPr>
            </w:pPr>
          </w:p>
        </w:tc>
      </w:tr>
      <w:tr w:rsidR="00CB2654">
        <w:trPr>
          <w:trHeight w:val="258"/>
        </w:trPr>
        <w:tc>
          <w:tcPr>
            <w:tcW w:w="100" w:type="dxa"/>
            <w:tcBorders>
              <w:left w:val="single" w:sz="8" w:space="0" w:color="auto"/>
            </w:tcBorders>
            <w:vAlign w:val="bottom"/>
          </w:tcPr>
          <w:p w:rsidR="00CB2654" w:rsidRDefault="00CB2654"/>
        </w:tc>
        <w:tc>
          <w:tcPr>
            <w:tcW w:w="1380" w:type="dxa"/>
            <w:vAlign w:val="bottom"/>
          </w:tcPr>
          <w:p w:rsidR="00CB2654" w:rsidRDefault="009A223F">
            <w:pPr>
              <w:spacing w:line="258" w:lineRule="exact"/>
              <w:rPr>
                <w:sz w:val="20"/>
                <w:szCs w:val="20"/>
              </w:rPr>
            </w:pPr>
            <w:r>
              <w:rPr>
                <w:rFonts w:eastAsia="Times New Roman"/>
                <w:sz w:val="24"/>
                <w:szCs w:val="24"/>
              </w:rPr>
              <w:t>Debutanţi</w:t>
            </w:r>
          </w:p>
        </w:tc>
        <w:tc>
          <w:tcPr>
            <w:tcW w:w="124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A011A1">
            <w:pPr>
              <w:spacing w:line="258" w:lineRule="exact"/>
              <w:ind w:left="80"/>
              <w:rPr>
                <w:sz w:val="20"/>
                <w:szCs w:val="20"/>
              </w:rPr>
            </w:pPr>
            <w:r>
              <w:rPr>
                <w:rFonts w:eastAsia="Times New Roman"/>
                <w:sz w:val="24"/>
                <w:szCs w:val="24"/>
              </w:rPr>
              <w:t>1</w:t>
            </w:r>
          </w:p>
        </w:tc>
        <w:tc>
          <w:tcPr>
            <w:tcW w:w="118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w:t>
            </w:r>
          </w:p>
        </w:tc>
        <w:tc>
          <w:tcPr>
            <w:tcW w:w="96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0</w:t>
            </w:r>
          </w:p>
        </w:tc>
        <w:tc>
          <w:tcPr>
            <w:tcW w:w="128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1</w:t>
            </w:r>
          </w:p>
        </w:tc>
      </w:tr>
      <w:tr w:rsidR="00CB2654">
        <w:trPr>
          <w:trHeight w:val="207"/>
        </w:trPr>
        <w:tc>
          <w:tcPr>
            <w:tcW w:w="100" w:type="dxa"/>
            <w:tcBorders>
              <w:left w:val="single" w:sz="8" w:space="0" w:color="auto"/>
              <w:bottom w:val="single" w:sz="8" w:space="0" w:color="auto"/>
            </w:tcBorders>
            <w:vAlign w:val="bottom"/>
          </w:tcPr>
          <w:p w:rsidR="00CB2654" w:rsidRDefault="00CB2654">
            <w:pPr>
              <w:rPr>
                <w:sz w:val="17"/>
                <w:szCs w:val="17"/>
              </w:rPr>
            </w:pPr>
          </w:p>
        </w:tc>
        <w:tc>
          <w:tcPr>
            <w:tcW w:w="1380" w:type="dxa"/>
            <w:tcBorders>
              <w:bottom w:val="single" w:sz="8" w:space="0" w:color="auto"/>
            </w:tcBorders>
            <w:vAlign w:val="bottom"/>
          </w:tcPr>
          <w:p w:rsidR="00CB2654" w:rsidRDefault="00CB2654">
            <w:pPr>
              <w:rPr>
                <w:sz w:val="17"/>
                <w:szCs w:val="17"/>
              </w:rPr>
            </w:pPr>
          </w:p>
        </w:tc>
        <w:tc>
          <w:tcPr>
            <w:tcW w:w="1240" w:type="dxa"/>
            <w:tcBorders>
              <w:bottom w:val="single" w:sz="8" w:space="0" w:color="auto"/>
              <w:right w:val="single" w:sz="8" w:space="0" w:color="auto"/>
            </w:tcBorders>
            <w:vAlign w:val="bottom"/>
          </w:tcPr>
          <w:p w:rsidR="00CB2654" w:rsidRDefault="00CB2654">
            <w:pPr>
              <w:rPr>
                <w:sz w:val="17"/>
                <w:szCs w:val="17"/>
              </w:rPr>
            </w:pPr>
          </w:p>
        </w:tc>
        <w:tc>
          <w:tcPr>
            <w:tcW w:w="1080" w:type="dxa"/>
            <w:tcBorders>
              <w:bottom w:val="single" w:sz="8" w:space="0" w:color="auto"/>
              <w:right w:val="single" w:sz="8" w:space="0" w:color="auto"/>
            </w:tcBorders>
            <w:vAlign w:val="bottom"/>
          </w:tcPr>
          <w:p w:rsidR="00CB2654" w:rsidRDefault="00CB2654">
            <w:pPr>
              <w:rPr>
                <w:sz w:val="17"/>
                <w:szCs w:val="17"/>
              </w:rPr>
            </w:pPr>
          </w:p>
        </w:tc>
        <w:tc>
          <w:tcPr>
            <w:tcW w:w="1180" w:type="dxa"/>
            <w:tcBorders>
              <w:bottom w:val="single" w:sz="8" w:space="0" w:color="auto"/>
              <w:right w:val="single" w:sz="8" w:space="0" w:color="auto"/>
            </w:tcBorders>
            <w:vAlign w:val="bottom"/>
          </w:tcPr>
          <w:p w:rsidR="00CB2654" w:rsidRDefault="00CB2654">
            <w:pPr>
              <w:rPr>
                <w:sz w:val="17"/>
                <w:szCs w:val="17"/>
              </w:rPr>
            </w:pPr>
          </w:p>
        </w:tc>
        <w:tc>
          <w:tcPr>
            <w:tcW w:w="960" w:type="dxa"/>
            <w:tcBorders>
              <w:bottom w:val="single" w:sz="8" w:space="0" w:color="auto"/>
              <w:right w:val="single" w:sz="8" w:space="0" w:color="auto"/>
            </w:tcBorders>
            <w:vAlign w:val="bottom"/>
          </w:tcPr>
          <w:p w:rsidR="00CB2654" w:rsidRDefault="00CB2654">
            <w:pPr>
              <w:rPr>
                <w:sz w:val="17"/>
                <w:szCs w:val="17"/>
              </w:rPr>
            </w:pPr>
          </w:p>
        </w:tc>
        <w:tc>
          <w:tcPr>
            <w:tcW w:w="1280" w:type="dxa"/>
            <w:tcBorders>
              <w:bottom w:val="single" w:sz="8" w:space="0" w:color="auto"/>
              <w:right w:val="single" w:sz="8" w:space="0" w:color="auto"/>
            </w:tcBorders>
            <w:vAlign w:val="bottom"/>
          </w:tcPr>
          <w:p w:rsidR="00CB2654" w:rsidRDefault="00CB2654">
            <w:pPr>
              <w:rPr>
                <w:sz w:val="17"/>
                <w:szCs w:val="17"/>
              </w:rPr>
            </w:pPr>
          </w:p>
        </w:tc>
      </w:tr>
      <w:tr w:rsidR="00CB2654">
        <w:trPr>
          <w:trHeight w:val="258"/>
        </w:trPr>
        <w:tc>
          <w:tcPr>
            <w:tcW w:w="100" w:type="dxa"/>
            <w:tcBorders>
              <w:left w:val="single" w:sz="8" w:space="0" w:color="auto"/>
            </w:tcBorders>
            <w:vAlign w:val="bottom"/>
          </w:tcPr>
          <w:p w:rsidR="00CB2654" w:rsidRDefault="00CB2654"/>
        </w:tc>
        <w:tc>
          <w:tcPr>
            <w:tcW w:w="1380" w:type="dxa"/>
            <w:vAlign w:val="bottom"/>
          </w:tcPr>
          <w:p w:rsidR="00CB2654" w:rsidRDefault="009A223F">
            <w:pPr>
              <w:spacing w:line="258" w:lineRule="exact"/>
              <w:rPr>
                <w:sz w:val="20"/>
                <w:szCs w:val="20"/>
              </w:rPr>
            </w:pPr>
            <w:r>
              <w:rPr>
                <w:rFonts w:eastAsia="Times New Roman"/>
                <w:sz w:val="24"/>
                <w:szCs w:val="24"/>
              </w:rPr>
              <w:t>TOTAL</w:t>
            </w:r>
          </w:p>
        </w:tc>
        <w:tc>
          <w:tcPr>
            <w:tcW w:w="1240" w:type="dxa"/>
            <w:tcBorders>
              <w:right w:val="single" w:sz="8" w:space="0" w:color="auto"/>
            </w:tcBorders>
            <w:vAlign w:val="bottom"/>
          </w:tcPr>
          <w:p w:rsidR="00CB2654" w:rsidRDefault="00CB2654"/>
        </w:tc>
        <w:tc>
          <w:tcPr>
            <w:tcW w:w="1080" w:type="dxa"/>
            <w:tcBorders>
              <w:right w:val="single" w:sz="8" w:space="0" w:color="auto"/>
            </w:tcBorders>
            <w:vAlign w:val="bottom"/>
          </w:tcPr>
          <w:p w:rsidR="00CB2654" w:rsidRDefault="00A011A1">
            <w:pPr>
              <w:spacing w:line="258" w:lineRule="exact"/>
              <w:ind w:left="80"/>
              <w:rPr>
                <w:sz w:val="20"/>
                <w:szCs w:val="20"/>
              </w:rPr>
            </w:pPr>
            <w:r>
              <w:rPr>
                <w:rFonts w:eastAsia="Times New Roman"/>
                <w:sz w:val="24"/>
                <w:szCs w:val="24"/>
              </w:rPr>
              <w:t>12</w:t>
            </w:r>
          </w:p>
        </w:tc>
        <w:tc>
          <w:tcPr>
            <w:tcW w:w="1180" w:type="dxa"/>
            <w:tcBorders>
              <w:right w:val="single" w:sz="8" w:space="0" w:color="auto"/>
            </w:tcBorders>
            <w:vAlign w:val="bottom"/>
          </w:tcPr>
          <w:p w:rsidR="00CB2654" w:rsidRDefault="004F76A3">
            <w:pPr>
              <w:spacing w:line="258" w:lineRule="exact"/>
              <w:ind w:left="80"/>
              <w:rPr>
                <w:sz w:val="20"/>
                <w:szCs w:val="20"/>
              </w:rPr>
            </w:pPr>
            <w:r>
              <w:rPr>
                <w:rFonts w:eastAsia="Times New Roman"/>
                <w:sz w:val="24"/>
                <w:szCs w:val="24"/>
              </w:rPr>
              <w:t>1</w:t>
            </w:r>
          </w:p>
        </w:tc>
        <w:tc>
          <w:tcPr>
            <w:tcW w:w="960" w:type="dxa"/>
            <w:tcBorders>
              <w:right w:val="single" w:sz="8" w:space="0" w:color="auto"/>
            </w:tcBorders>
            <w:vAlign w:val="bottom"/>
          </w:tcPr>
          <w:p w:rsidR="00CB2654" w:rsidRDefault="004F76A3">
            <w:pPr>
              <w:spacing w:line="258" w:lineRule="exact"/>
              <w:ind w:left="100"/>
              <w:rPr>
                <w:sz w:val="20"/>
                <w:szCs w:val="20"/>
              </w:rPr>
            </w:pPr>
            <w:r>
              <w:rPr>
                <w:rFonts w:eastAsia="Times New Roman"/>
                <w:sz w:val="24"/>
                <w:szCs w:val="24"/>
              </w:rPr>
              <w:t>2</w:t>
            </w:r>
          </w:p>
        </w:tc>
        <w:tc>
          <w:tcPr>
            <w:tcW w:w="1280" w:type="dxa"/>
            <w:tcBorders>
              <w:right w:val="single" w:sz="8" w:space="0" w:color="auto"/>
            </w:tcBorders>
            <w:vAlign w:val="bottom"/>
          </w:tcPr>
          <w:p w:rsidR="00CB2654" w:rsidRDefault="00A011A1">
            <w:pPr>
              <w:spacing w:line="258" w:lineRule="exact"/>
              <w:ind w:left="100"/>
              <w:rPr>
                <w:sz w:val="20"/>
                <w:szCs w:val="20"/>
              </w:rPr>
            </w:pPr>
            <w:r>
              <w:rPr>
                <w:rFonts w:eastAsia="Times New Roman"/>
                <w:sz w:val="24"/>
                <w:szCs w:val="24"/>
              </w:rPr>
              <w:t>9</w:t>
            </w:r>
          </w:p>
        </w:tc>
      </w:tr>
      <w:tr w:rsidR="00CB2654">
        <w:trPr>
          <w:trHeight w:val="209"/>
        </w:trPr>
        <w:tc>
          <w:tcPr>
            <w:tcW w:w="100" w:type="dxa"/>
            <w:tcBorders>
              <w:left w:val="single" w:sz="8" w:space="0" w:color="auto"/>
              <w:bottom w:val="single" w:sz="8" w:space="0" w:color="auto"/>
            </w:tcBorders>
            <w:vAlign w:val="bottom"/>
          </w:tcPr>
          <w:p w:rsidR="00CB2654" w:rsidRDefault="00CB2654">
            <w:pPr>
              <w:rPr>
                <w:sz w:val="18"/>
                <w:szCs w:val="18"/>
              </w:rPr>
            </w:pPr>
          </w:p>
        </w:tc>
        <w:tc>
          <w:tcPr>
            <w:tcW w:w="1380" w:type="dxa"/>
            <w:tcBorders>
              <w:bottom w:val="single" w:sz="8" w:space="0" w:color="auto"/>
            </w:tcBorders>
            <w:vAlign w:val="bottom"/>
          </w:tcPr>
          <w:p w:rsidR="00CB2654" w:rsidRDefault="00CB2654">
            <w:pPr>
              <w:rPr>
                <w:sz w:val="18"/>
                <w:szCs w:val="18"/>
              </w:rPr>
            </w:pPr>
          </w:p>
        </w:tc>
        <w:tc>
          <w:tcPr>
            <w:tcW w:w="1240" w:type="dxa"/>
            <w:tcBorders>
              <w:bottom w:val="single" w:sz="8" w:space="0" w:color="auto"/>
              <w:right w:val="single" w:sz="8" w:space="0" w:color="auto"/>
            </w:tcBorders>
            <w:vAlign w:val="bottom"/>
          </w:tcPr>
          <w:p w:rsidR="00CB2654" w:rsidRDefault="00CB2654">
            <w:pPr>
              <w:rPr>
                <w:sz w:val="18"/>
                <w:szCs w:val="18"/>
              </w:rPr>
            </w:pPr>
          </w:p>
        </w:tc>
        <w:tc>
          <w:tcPr>
            <w:tcW w:w="1080" w:type="dxa"/>
            <w:tcBorders>
              <w:bottom w:val="single" w:sz="8" w:space="0" w:color="auto"/>
              <w:right w:val="single" w:sz="8" w:space="0" w:color="auto"/>
            </w:tcBorders>
            <w:vAlign w:val="bottom"/>
          </w:tcPr>
          <w:p w:rsidR="00CB2654" w:rsidRDefault="00CB2654">
            <w:pPr>
              <w:rPr>
                <w:sz w:val="18"/>
                <w:szCs w:val="18"/>
              </w:rPr>
            </w:pPr>
          </w:p>
        </w:tc>
        <w:tc>
          <w:tcPr>
            <w:tcW w:w="1180" w:type="dxa"/>
            <w:tcBorders>
              <w:bottom w:val="single" w:sz="8" w:space="0" w:color="auto"/>
              <w:right w:val="single" w:sz="8" w:space="0" w:color="auto"/>
            </w:tcBorders>
            <w:vAlign w:val="bottom"/>
          </w:tcPr>
          <w:p w:rsidR="00CB2654" w:rsidRDefault="00CB2654">
            <w:pPr>
              <w:rPr>
                <w:sz w:val="18"/>
                <w:szCs w:val="18"/>
              </w:rPr>
            </w:pPr>
          </w:p>
        </w:tc>
        <w:tc>
          <w:tcPr>
            <w:tcW w:w="960" w:type="dxa"/>
            <w:tcBorders>
              <w:bottom w:val="single" w:sz="8" w:space="0" w:color="auto"/>
              <w:right w:val="single" w:sz="8" w:space="0" w:color="auto"/>
            </w:tcBorders>
            <w:vAlign w:val="bottom"/>
          </w:tcPr>
          <w:p w:rsidR="00CB2654" w:rsidRDefault="00CB2654">
            <w:pPr>
              <w:rPr>
                <w:sz w:val="18"/>
                <w:szCs w:val="18"/>
              </w:rPr>
            </w:pPr>
          </w:p>
        </w:tc>
        <w:tc>
          <w:tcPr>
            <w:tcW w:w="1280" w:type="dxa"/>
            <w:tcBorders>
              <w:bottom w:val="single" w:sz="8" w:space="0" w:color="auto"/>
              <w:right w:val="single" w:sz="8" w:space="0" w:color="auto"/>
            </w:tcBorders>
            <w:vAlign w:val="bottom"/>
          </w:tcPr>
          <w:p w:rsidR="00CB2654" w:rsidRDefault="00CB2654">
            <w:pPr>
              <w:rPr>
                <w:sz w:val="18"/>
                <w:szCs w:val="18"/>
              </w:rPr>
            </w:pP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97" w:lineRule="exact"/>
        <w:rPr>
          <w:sz w:val="20"/>
          <w:szCs w:val="20"/>
        </w:rPr>
      </w:pPr>
    </w:p>
    <w:p w:rsidR="00CB2654" w:rsidRDefault="009A223F">
      <w:pPr>
        <w:jc w:val="right"/>
        <w:rPr>
          <w:sz w:val="20"/>
          <w:szCs w:val="20"/>
        </w:rPr>
      </w:pPr>
      <w:r>
        <w:rPr>
          <w:rFonts w:ascii="Calibri" w:eastAsia="Calibri" w:hAnsi="Calibri" w:cs="Calibri"/>
          <w:sz w:val="20"/>
          <w:szCs w:val="20"/>
        </w:rPr>
        <w:t>15</w:t>
      </w:r>
    </w:p>
    <w:p w:rsidR="00CB2654" w:rsidRDefault="00CB2654">
      <w:pPr>
        <w:sectPr w:rsidR="00CB2654">
          <w:type w:val="continuous"/>
          <w:pgSz w:w="16840" w:h="11906" w:orient="landscape"/>
          <w:pgMar w:top="828" w:right="638" w:bottom="156" w:left="1440" w:header="0" w:footer="0" w:gutter="0"/>
          <w:cols w:space="720" w:equalWidth="0">
            <w:col w:w="14760"/>
          </w:cols>
        </w:sectPr>
      </w:pPr>
    </w:p>
    <w:tbl>
      <w:tblPr>
        <w:tblpPr w:leftFromText="180" w:rightFromText="180" w:vertAnchor="text" w:tblpY="1"/>
        <w:tblOverlap w:val="never"/>
        <w:tblW w:w="0" w:type="auto"/>
        <w:tblInd w:w="5103" w:type="dxa"/>
        <w:tblLayout w:type="fixed"/>
        <w:tblCellMar>
          <w:left w:w="0" w:type="dxa"/>
          <w:right w:w="0" w:type="dxa"/>
        </w:tblCellMar>
        <w:tblLook w:val="04A0" w:firstRow="1" w:lastRow="0" w:firstColumn="1" w:lastColumn="0" w:noHBand="0" w:noVBand="1"/>
      </w:tblPr>
      <w:tblGrid>
        <w:gridCol w:w="20"/>
      </w:tblGrid>
      <w:tr w:rsidR="00A011A1" w:rsidTr="00A011A1">
        <w:trPr>
          <w:trHeight w:val="1408"/>
        </w:trPr>
        <w:tc>
          <w:tcPr>
            <w:tcW w:w="20" w:type="dxa"/>
            <w:vAlign w:val="bottom"/>
          </w:tcPr>
          <w:p w:rsidR="00A011A1" w:rsidRDefault="00A011A1" w:rsidP="00A011A1">
            <w:pPr>
              <w:rPr>
                <w:sz w:val="1"/>
                <w:szCs w:val="1"/>
              </w:rPr>
            </w:pPr>
          </w:p>
        </w:tc>
      </w:tr>
      <w:tr w:rsidR="00A011A1" w:rsidTr="00A011A1">
        <w:trPr>
          <w:trHeight w:val="712"/>
        </w:trPr>
        <w:tc>
          <w:tcPr>
            <w:tcW w:w="20" w:type="dxa"/>
            <w:vAlign w:val="bottom"/>
          </w:tcPr>
          <w:p w:rsidR="00A011A1" w:rsidRDefault="00A011A1" w:rsidP="00A011A1">
            <w:pPr>
              <w:rPr>
                <w:sz w:val="1"/>
                <w:szCs w:val="1"/>
              </w:rPr>
            </w:pPr>
          </w:p>
        </w:tc>
      </w:tr>
      <w:tr w:rsidR="00A011A1" w:rsidTr="00A011A1">
        <w:trPr>
          <w:trHeight w:val="70"/>
        </w:trPr>
        <w:tc>
          <w:tcPr>
            <w:tcW w:w="20" w:type="dxa"/>
            <w:vAlign w:val="bottom"/>
          </w:tcPr>
          <w:p w:rsidR="00A011A1" w:rsidRDefault="00A011A1" w:rsidP="00A011A1">
            <w:pPr>
              <w:rPr>
                <w:sz w:val="1"/>
                <w:szCs w:val="1"/>
              </w:rPr>
            </w:pPr>
          </w:p>
        </w:tc>
      </w:tr>
      <w:tr w:rsidR="00A011A1" w:rsidTr="00A011A1">
        <w:trPr>
          <w:trHeight w:val="328"/>
        </w:trPr>
        <w:tc>
          <w:tcPr>
            <w:tcW w:w="20" w:type="dxa"/>
            <w:vAlign w:val="bottom"/>
          </w:tcPr>
          <w:p w:rsidR="00A011A1" w:rsidRDefault="00A011A1" w:rsidP="00A011A1">
            <w:pPr>
              <w:rPr>
                <w:sz w:val="1"/>
                <w:szCs w:val="1"/>
              </w:rPr>
            </w:pPr>
          </w:p>
        </w:tc>
      </w:tr>
      <w:tr w:rsidR="00A011A1" w:rsidTr="00A011A1">
        <w:trPr>
          <w:trHeight w:val="328"/>
        </w:trPr>
        <w:tc>
          <w:tcPr>
            <w:tcW w:w="20" w:type="dxa"/>
            <w:vAlign w:val="bottom"/>
          </w:tcPr>
          <w:p w:rsidR="00A011A1" w:rsidRDefault="00A011A1" w:rsidP="00A011A1">
            <w:pPr>
              <w:rPr>
                <w:sz w:val="1"/>
                <w:szCs w:val="1"/>
              </w:rPr>
            </w:pPr>
          </w:p>
        </w:tc>
      </w:tr>
      <w:tr w:rsidR="00A011A1" w:rsidTr="00A011A1">
        <w:trPr>
          <w:trHeight w:val="329"/>
        </w:trPr>
        <w:tc>
          <w:tcPr>
            <w:tcW w:w="20" w:type="dxa"/>
            <w:vAlign w:val="bottom"/>
          </w:tcPr>
          <w:p w:rsidR="00A011A1" w:rsidRDefault="00A011A1" w:rsidP="00A011A1">
            <w:pPr>
              <w:rPr>
                <w:sz w:val="1"/>
                <w:szCs w:val="1"/>
              </w:rPr>
            </w:pPr>
          </w:p>
        </w:tc>
      </w:tr>
      <w:tr w:rsidR="00A011A1" w:rsidTr="00A011A1">
        <w:trPr>
          <w:trHeight w:val="369"/>
        </w:trPr>
        <w:tc>
          <w:tcPr>
            <w:tcW w:w="20" w:type="dxa"/>
            <w:vAlign w:val="bottom"/>
          </w:tcPr>
          <w:p w:rsidR="00A011A1" w:rsidRDefault="00A011A1" w:rsidP="00A011A1">
            <w:pPr>
              <w:rPr>
                <w:sz w:val="1"/>
                <w:szCs w:val="1"/>
              </w:rPr>
            </w:pPr>
          </w:p>
        </w:tc>
      </w:tr>
      <w:tr w:rsidR="00A011A1" w:rsidTr="00A011A1">
        <w:trPr>
          <w:trHeight w:val="712"/>
        </w:trPr>
        <w:tc>
          <w:tcPr>
            <w:tcW w:w="20" w:type="dxa"/>
            <w:vAlign w:val="bottom"/>
          </w:tcPr>
          <w:p w:rsidR="00A011A1" w:rsidRDefault="00A011A1" w:rsidP="00A011A1">
            <w:pPr>
              <w:rPr>
                <w:sz w:val="1"/>
                <w:szCs w:val="1"/>
              </w:rPr>
            </w:pPr>
          </w:p>
        </w:tc>
      </w:tr>
    </w:tbl>
    <w:p w:rsidR="00CB2654" w:rsidRDefault="00A011A1" w:rsidP="00A011A1">
      <w:pPr>
        <w:spacing w:line="20" w:lineRule="exact"/>
        <w:rPr>
          <w:sz w:val="20"/>
          <w:szCs w:val="20"/>
        </w:rPr>
      </w:pPr>
      <w:r>
        <w:rPr>
          <w:noProof/>
          <w:sz w:val="20"/>
          <w:szCs w:val="20"/>
        </w:rPr>
        <w:drawing>
          <wp:inline distT="0" distB="0" distL="0" distR="0" wp14:anchorId="3433934B" wp14:editId="39A66582">
            <wp:extent cx="4584700" cy="27559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Pr>
          <w:noProof/>
          <w:sz w:val="20"/>
          <w:szCs w:val="20"/>
        </w:rPr>
        <w:br w:type="textWrapping" w:clear="all"/>
      </w:r>
    </w:p>
    <w:p w:rsidR="00CB2654" w:rsidRDefault="00CB2654">
      <w:pPr>
        <w:spacing w:line="237" w:lineRule="exact"/>
        <w:rPr>
          <w:sz w:val="20"/>
          <w:szCs w:val="20"/>
        </w:rPr>
      </w:pPr>
    </w:p>
    <w:p w:rsidR="00CB2654" w:rsidRDefault="009A223F">
      <w:pPr>
        <w:ind w:left="720"/>
        <w:rPr>
          <w:sz w:val="20"/>
          <w:szCs w:val="20"/>
        </w:rPr>
      </w:pPr>
      <w:r>
        <w:rPr>
          <w:rFonts w:eastAsia="Times New Roman"/>
          <w:b/>
          <w:bCs/>
          <w:sz w:val="24"/>
          <w:szCs w:val="24"/>
        </w:rPr>
        <w:t>Distribuţia în funcţie de vechime a personalului didactic angajat:</w:t>
      </w:r>
    </w:p>
    <w:p w:rsidR="00CB2654" w:rsidRDefault="00CB2654">
      <w:pPr>
        <w:spacing w:line="122" w:lineRule="exact"/>
        <w:rPr>
          <w:sz w:val="20"/>
          <w:szCs w:val="20"/>
        </w:rPr>
      </w:pPr>
    </w:p>
    <w:tbl>
      <w:tblPr>
        <w:tblW w:w="0" w:type="auto"/>
        <w:tblInd w:w="3410" w:type="dxa"/>
        <w:tblLayout w:type="fixed"/>
        <w:tblCellMar>
          <w:left w:w="0" w:type="dxa"/>
          <w:right w:w="0" w:type="dxa"/>
        </w:tblCellMar>
        <w:tblLook w:val="04A0" w:firstRow="1" w:lastRow="0" w:firstColumn="1" w:lastColumn="0" w:noHBand="0" w:noVBand="1"/>
      </w:tblPr>
      <w:tblGrid>
        <w:gridCol w:w="120"/>
        <w:gridCol w:w="1140"/>
        <w:gridCol w:w="280"/>
        <w:gridCol w:w="140"/>
        <w:gridCol w:w="980"/>
        <w:gridCol w:w="920"/>
        <w:gridCol w:w="100"/>
        <w:gridCol w:w="680"/>
        <w:gridCol w:w="120"/>
        <w:gridCol w:w="80"/>
        <w:gridCol w:w="840"/>
        <w:gridCol w:w="120"/>
        <w:gridCol w:w="100"/>
        <w:gridCol w:w="840"/>
        <w:gridCol w:w="140"/>
        <w:gridCol w:w="80"/>
        <w:gridCol w:w="780"/>
        <w:gridCol w:w="120"/>
        <w:gridCol w:w="1000"/>
        <w:gridCol w:w="30"/>
      </w:tblGrid>
      <w:tr w:rsidR="00CB2654">
        <w:trPr>
          <w:trHeight w:val="209"/>
        </w:trPr>
        <w:tc>
          <w:tcPr>
            <w:tcW w:w="120" w:type="dxa"/>
            <w:tcBorders>
              <w:top w:val="single" w:sz="8" w:space="0" w:color="auto"/>
              <w:left w:val="single" w:sz="8" w:space="0" w:color="auto"/>
            </w:tcBorders>
            <w:shd w:val="clear" w:color="auto" w:fill="C00000"/>
            <w:vAlign w:val="bottom"/>
          </w:tcPr>
          <w:p w:rsidR="00CB2654" w:rsidRDefault="00CB2654">
            <w:pPr>
              <w:rPr>
                <w:sz w:val="18"/>
                <w:szCs w:val="18"/>
              </w:rPr>
            </w:pPr>
          </w:p>
        </w:tc>
        <w:tc>
          <w:tcPr>
            <w:tcW w:w="1140" w:type="dxa"/>
            <w:vMerge w:val="restart"/>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Vechime</w:t>
            </w:r>
          </w:p>
        </w:tc>
        <w:tc>
          <w:tcPr>
            <w:tcW w:w="280" w:type="dxa"/>
            <w:vMerge w:val="restart"/>
            <w:tcBorders>
              <w:top w:val="single" w:sz="8" w:space="0" w:color="auto"/>
            </w:tcBorders>
            <w:shd w:val="clear" w:color="auto" w:fill="C00000"/>
            <w:vAlign w:val="bottom"/>
          </w:tcPr>
          <w:p w:rsidR="00CB2654" w:rsidRDefault="009A223F">
            <w:pPr>
              <w:ind w:left="100"/>
              <w:rPr>
                <w:sz w:val="20"/>
                <w:szCs w:val="20"/>
              </w:rPr>
            </w:pPr>
            <w:r>
              <w:rPr>
                <w:rFonts w:eastAsia="Times New Roman"/>
                <w:color w:val="FFFFFF"/>
                <w:w w:val="85"/>
                <w:sz w:val="24"/>
                <w:szCs w:val="24"/>
              </w:rPr>
              <w:t>in</w:t>
            </w:r>
          </w:p>
        </w:tc>
        <w:tc>
          <w:tcPr>
            <w:tcW w:w="14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98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92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100" w:type="dxa"/>
            <w:tcBorders>
              <w:top w:val="single" w:sz="8" w:space="0" w:color="auto"/>
            </w:tcBorders>
            <w:shd w:val="clear" w:color="auto" w:fill="C00000"/>
            <w:vAlign w:val="bottom"/>
          </w:tcPr>
          <w:p w:rsidR="00CB2654" w:rsidRDefault="00CB2654">
            <w:pPr>
              <w:rPr>
                <w:sz w:val="18"/>
                <w:szCs w:val="18"/>
              </w:rPr>
            </w:pPr>
          </w:p>
        </w:tc>
        <w:tc>
          <w:tcPr>
            <w:tcW w:w="680" w:type="dxa"/>
            <w:vMerge w:val="restart"/>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6-10</w:t>
            </w:r>
          </w:p>
        </w:tc>
        <w:tc>
          <w:tcPr>
            <w:tcW w:w="12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80" w:type="dxa"/>
            <w:tcBorders>
              <w:top w:val="single" w:sz="8" w:space="0" w:color="auto"/>
            </w:tcBorders>
            <w:shd w:val="clear" w:color="auto" w:fill="C00000"/>
            <w:vAlign w:val="bottom"/>
          </w:tcPr>
          <w:p w:rsidR="00CB2654" w:rsidRDefault="00CB2654">
            <w:pPr>
              <w:rPr>
                <w:sz w:val="18"/>
                <w:szCs w:val="18"/>
              </w:rPr>
            </w:pPr>
          </w:p>
        </w:tc>
        <w:tc>
          <w:tcPr>
            <w:tcW w:w="840" w:type="dxa"/>
            <w:vMerge w:val="restart"/>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10-15</w:t>
            </w:r>
          </w:p>
        </w:tc>
        <w:tc>
          <w:tcPr>
            <w:tcW w:w="12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100" w:type="dxa"/>
            <w:tcBorders>
              <w:top w:val="single" w:sz="8" w:space="0" w:color="auto"/>
            </w:tcBorders>
            <w:shd w:val="clear" w:color="auto" w:fill="C00000"/>
            <w:vAlign w:val="bottom"/>
          </w:tcPr>
          <w:p w:rsidR="00CB2654" w:rsidRDefault="00CB2654">
            <w:pPr>
              <w:rPr>
                <w:sz w:val="18"/>
                <w:szCs w:val="18"/>
              </w:rPr>
            </w:pPr>
          </w:p>
        </w:tc>
        <w:tc>
          <w:tcPr>
            <w:tcW w:w="840" w:type="dxa"/>
            <w:vMerge w:val="restart"/>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15-20</w:t>
            </w:r>
          </w:p>
        </w:tc>
        <w:tc>
          <w:tcPr>
            <w:tcW w:w="14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80" w:type="dxa"/>
            <w:tcBorders>
              <w:top w:val="single" w:sz="8" w:space="0" w:color="auto"/>
            </w:tcBorders>
            <w:shd w:val="clear" w:color="auto" w:fill="C00000"/>
            <w:vAlign w:val="bottom"/>
          </w:tcPr>
          <w:p w:rsidR="00CB2654" w:rsidRDefault="00CB2654">
            <w:pPr>
              <w:rPr>
                <w:sz w:val="18"/>
                <w:szCs w:val="18"/>
              </w:rPr>
            </w:pPr>
          </w:p>
        </w:tc>
        <w:tc>
          <w:tcPr>
            <w:tcW w:w="780" w:type="dxa"/>
            <w:vMerge w:val="restart"/>
            <w:tcBorders>
              <w:top w:val="single" w:sz="8" w:space="0" w:color="auto"/>
            </w:tcBorders>
            <w:shd w:val="clear" w:color="auto" w:fill="C00000"/>
            <w:vAlign w:val="bottom"/>
          </w:tcPr>
          <w:p w:rsidR="00CB2654" w:rsidRDefault="009A223F">
            <w:pPr>
              <w:rPr>
                <w:sz w:val="20"/>
                <w:szCs w:val="20"/>
              </w:rPr>
            </w:pPr>
            <w:r>
              <w:rPr>
                <w:rFonts w:eastAsia="Times New Roman"/>
                <w:color w:val="FFFFFF"/>
                <w:sz w:val="24"/>
                <w:szCs w:val="24"/>
              </w:rPr>
              <w:t>20-25</w:t>
            </w:r>
          </w:p>
        </w:tc>
        <w:tc>
          <w:tcPr>
            <w:tcW w:w="12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1000" w:type="dxa"/>
            <w:tcBorders>
              <w:top w:val="single" w:sz="8" w:space="0" w:color="auto"/>
              <w:right w:val="single" w:sz="8" w:space="0" w:color="auto"/>
            </w:tcBorders>
            <w:shd w:val="clear" w:color="auto" w:fill="C00000"/>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266"/>
        </w:trPr>
        <w:tc>
          <w:tcPr>
            <w:tcW w:w="120" w:type="dxa"/>
            <w:tcBorders>
              <w:left w:val="single" w:sz="8" w:space="0" w:color="auto"/>
            </w:tcBorders>
            <w:shd w:val="clear" w:color="auto" w:fill="C00000"/>
            <w:vAlign w:val="bottom"/>
          </w:tcPr>
          <w:p w:rsidR="00CB2654" w:rsidRDefault="00CB2654">
            <w:pPr>
              <w:rPr>
                <w:sz w:val="23"/>
                <w:szCs w:val="23"/>
              </w:rPr>
            </w:pPr>
          </w:p>
        </w:tc>
        <w:tc>
          <w:tcPr>
            <w:tcW w:w="1140" w:type="dxa"/>
            <w:vMerge/>
            <w:shd w:val="clear" w:color="auto" w:fill="C00000"/>
            <w:vAlign w:val="bottom"/>
          </w:tcPr>
          <w:p w:rsidR="00CB2654" w:rsidRDefault="00CB2654">
            <w:pPr>
              <w:rPr>
                <w:sz w:val="23"/>
                <w:szCs w:val="23"/>
              </w:rPr>
            </w:pPr>
          </w:p>
        </w:tc>
        <w:tc>
          <w:tcPr>
            <w:tcW w:w="280" w:type="dxa"/>
            <w:vMerge/>
            <w:shd w:val="clear" w:color="auto" w:fill="C00000"/>
            <w:vAlign w:val="bottom"/>
          </w:tcPr>
          <w:p w:rsidR="00CB2654" w:rsidRDefault="00CB2654">
            <w:pPr>
              <w:rPr>
                <w:sz w:val="23"/>
                <w:szCs w:val="23"/>
              </w:rPr>
            </w:pPr>
          </w:p>
        </w:tc>
        <w:tc>
          <w:tcPr>
            <w:tcW w:w="140" w:type="dxa"/>
            <w:tcBorders>
              <w:right w:val="single" w:sz="8" w:space="0" w:color="auto"/>
            </w:tcBorders>
            <w:shd w:val="clear" w:color="auto" w:fill="C00000"/>
            <w:vAlign w:val="bottom"/>
          </w:tcPr>
          <w:p w:rsidR="00CB2654" w:rsidRDefault="00CB2654">
            <w:pPr>
              <w:rPr>
                <w:sz w:val="23"/>
                <w:szCs w:val="23"/>
              </w:rPr>
            </w:pPr>
          </w:p>
        </w:tc>
        <w:tc>
          <w:tcPr>
            <w:tcW w:w="980" w:type="dxa"/>
            <w:tcBorders>
              <w:right w:val="single" w:sz="8" w:space="0" w:color="auto"/>
            </w:tcBorders>
            <w:shd w:val="clear" w:color="auto" w:fill="C00000"/>
            <w:vAlign w:val="bottom"/>
          </w:tcPr>
          <w:p w:rsidR="00CB2654" w:rsidRDefault="00CB2654">
            <w:pPr>
              <w:rPr>
                <w:sz w:val="23"/>
                <w:szCs w:val="23"/>
              </w:rPr>
            </w:pPr>
          </w:p>
        </w:tc>
        <w:tc>
          <w:tcPr>
            <w:tcW w:w="920" w:type="dxa"/>
            <w:tcBorders>
              <w:right w:val="single" w:sz="8" w:space="0" w:color="auto"/>
            </w:tcBorders>
            <w:shd w:val="clear" w:color="auto" w:fill="C00000"/>
            <w:vAlign w:val="bottom"/>
          </w:tcPr>
          <w:p w:rsidR="00CB2654" w:rsidRDefault="00CB2654">
            <w:pPr>
              <w:rPr>
                <w:sz w:val="23"/>
                <w:szCs w:val="23"/>
              </w:rPr>
            </w:pPr>
          </w:p>
        </w:tc>
        <w:tc>
          <w:tcPr>
            <w:tcW w:w="100" w:type="dxa"/>
            <w:shd w:val="clear" w:color="auto" w:fill="C00000"/>
            <w:vAlign w:val="bottom"/>
          </w:tcPr>
          <w:p w:rsidR="00CB2654" w:rsidRDefault="00CB2654">
            <w:pPr>
              <w:rPr>
                <w:sz w:val="23"/>
                <w:szCs w:val="23"/>
              </w:rPr>
            </w:pPr>
          </w:p>
        </w:tc>
        <w:tc>
          <w:tcPr>
            <w:tcW w:w="680" w:type="dxa"/>
            <w:vMerge/>
            <w:shd w:val="clear" w:color="auto" w:fill="C00000"/>
            <w:vAlign w:val="bottom"/>
          </w:tcPr>
          <w:p w:rsidR="00CB2654" w:rsidRDefault="00CB2654">
            <w:pPr>
              <w:rPr>
                <w:sz w:val="23"/>
                <w:szCs w:val="23"/>
              </w:rPr>
            </w:pPr>
          </w:p>
        </w:tc>
        <w:tc>
          <w:tcPr>
            <w:tcW w:w="120" w:type="dxa"/>
            <w:tcBorders>
              <w:right w:val="single" w:sz="8" w:space="0" w:color="auto"/>
            </w:tcBorders>
            <w:shd w:val="clear" w:color="auto" w:fill="C00000"/>
            <w:vAlign w:val="bottom"/>
          </w:tcPr>
          <w:p w:rsidR="00CB2654" w:rsidRDefault="00CB2654">
            <w:pPr>
              <w:rPr>
                <w:sz w:val="23"/>
                <w:szCs w:val="23"/>
              </w:rPr>
            </w:pPr>
          </w:p>
        </w:tc>
        <w:tc>
          <w:tcPr>
            <w:tcW w:w="80" w:type="dxa"/>
            <w:shd w:val="clear" w:color="auto" w:fill="C00000"/>
            <w:vAlign w:val="bottom"/>
          </w:tcPr>
          <w:p w:rsidR="00CB2654" w:rsidRDefault="00CB2654">
            <w:pPr>
              <w:rPr>
                <w:sz w:val="23"/>
                <w:szCs w:val="23"/>
              </w:rPr>
            </w:pPr>
          </w:p>
        </w:tc>
        <w:tc>
          <w:tcPr>
            <w:tcW w:w="840" w:type="dxa"/>
            <w:vMerge/>
            <w:shd w:val="clear" w:color="auto" w:fill="C00000"/>
            <w:vAlign w:val="bottom"/>
          </w:tcPr>
          <w:p w:rsidR="00CB2654" w:rsidRDefault="00CB2654">
            <w:pPr>
              <w:rPr>
                <w:sz w:val="23"/>
                <w:szCs w:val="23"/>
              </w:rPr>
            </w:pPr>
          </w:p>
        </w:tc>
        <w:tc>
          <w:tcPr>
            <w:tcW w:w="120" w:type="dxa"/>
            <w:tcBorders>
              <w:right w:val="single" w:sz="8" w:space="0" w:color="auto"/>
            </w:tcBorders>
            <w:shd w:val="clear" w:color="auto" w:fill="C00000"/>
            <w:vAlign w:val="bottom"/>
          </w:tcPr>
          <w:p w:rsidR="00CB2654" w:rsidRDefault="00CB2654">
            <w:pPr>
              <w:rPr>
                <w:sz w:val="23"/>
                <w:szCs w:val="23"/>
              </w:rPr>
            </w:pPr>
          </w:p>
        </w:tc>
        <w:tc>
          <w:tcPr>
            <w:tcW w:w="100" w:type="dxa"/>
            <w:shd w:val="clear" w:color="auto" w:fill="C00000"/>
            <w:vAlign w:val="bottom"/>
          </w:tcPr>
          <w:p w:rsidR="00CB2654" w:rsidRDefault="00CB2654">
            <w:pPr>
              <w:rPr>
                <w:sz w:val="23"/>
                <w:szCs w:val="23"/>
              </w:rPr>
            </w:pPr>
          </w:p>
        </w:tc>
        <w:tc>
          <w:tcPr>
            <w:tcW w:w="840" w:type="dxa"/>
            <w:vMerge/>
            <w:shd w:val="clear" w:color="auto" w:fill="C00000"/>
            <w:vAlign w:val="bottom"/>
          </w:tcPr>
          <w:p w:rsidR="00CB2654" w:rsidRDefault="00CB2654">
            <w:pPr>
              <w:rPr>
                <w:sz w:val="23"/>
                <w:szCs w:val="23"/>
              </w:rPr>
            </w:pPr>
          </w:p>
        </w:tc>
        <w:tc>
          <w:tcPr>
            <w:tcW w:w="140" w:type="dxa"/>
            <w:tcBorders>
              <w:right w:val="single" w:sz="8" w:space="0" w:color="auto"/>
            </w:tcBorders>
            <w:shd w:val="clear" w:color="auto" w:fill="C00000"/>
            <w:vAlign w:val="bottom"/>
          </w:tcPr>
          <w:p w:rsidR="00CB2654" w:rsidRDefault="00CB2654">
            <w:pPr>
              <w:rPr>
                <w:sz w:val="23"/>
                <w:szCs w:val="23"/>
              </w:rPr>
            </w:pPr>
          </w:p>
        </w:tc>
        <w:tc>
          <w:tcPr>
            <w:tcW w:w="80" w:type="dxa"/>
            <w:shd w:val="clear" w:color="auto" w:fill="C00000"/>
            <w:vAlign w:val="bottom"/>
          </w:tcPr>
          <w:p w:rsidR="00CB2654" w:rsidRDefault="00CB2654">
            <w:pPr>
              <w:rPr>
                <w:sz w:val="23"/>
                <w:szCs w:val="23"/>
              </w:rPr>
            </w:pPr>
          </w:p>
        </w:tc>
        <w:tc>
          <w:tcPr>
            <w:tcW w:w="780" w:type="dxa"/>
            <w:vMerge/>
            <w:shd w:val="clear" w:color="auto" w:fill="C00000"/>
            <w:vAlign w:val="bottom"/>
          </w:tcPr>
          <w:p w:rsidR="00CB2654" w:rsidRDefault="00CB2654">
            <w:pPr>
              <w:rPr>
                <w:sz w:val="23"/>
                <w:szCs w:val="23"/>
              </w:rPr>
            </w:pPr>
          </w:p>
        </w:tc>
        <w:tc>
          <w:tcPr>
            <w:tcW w:w="120" w:type="dxa"/>
            <w:tcBorders>
              <w:right w:val="single" w:sz="8" w:space="0" w:color="auto"/>
            </w:tcBorders>
            <w:shd w:val="clear" w:color="auto" w:fill="C00000"/>
            <w:vAlign w:val="bottom"/>
          </w:tcPr>
          <w:p w:rsidR="00CB2654" w:rsidRDefault="00CB2654">
            <w:pPr>
              <w:rPr>
                <w:sz w:val="23"/>
                <w:szCs w:val="23"/>
              </w:rPr>
            </w:pPr>
          </w:p>
        </w:tc>
        <w:tc>
          <w:tcPr>
            <w:tcW w:w="1000" w:type="dxa"/>
            <w:tcBorders>
              <w:right w:val="single" w:sz="8" w:space="0" w:color="auto"/>
            </w:tcBorders>
            <w:shd w:val="clear" w:color="auto" w:fill="C00000"/>
            <w:vAlign w:val="bottom"/>
          </w:tcPr>
          <w:p w:rsidR="00CB2654" w:rsidRDefault="00CB2654">
            <w:pPr>
              <w:rPr>
                <w:sz w:val="23"/>
                <w:szCs w:val="23"/>
              </w:rPr>
            </w:pPr>
          </w:p>
        </w:tc>
        <w:tc>
          <w:tcPr>
            <w:tcW w:w="0" w:type="dxa"/>
            <w:vAlign w:val="bottom"/>
          </w:tcPr>
          <w:p w:rsidR="00CB2654" w:rsidRDefault="00CB2654">
            <w:pPr>
              <w:rPr>
                <w:sz w:val="1"/>
                <w:szCs w:val="1"/>
              </w:rPr>
            </w:pPr>
          </w:p>
        </w:tc>
      </w:tr>
      <w:tr w:rsidR="00CB2654">
        <w:trPr>
          <w:trHeight w:val="278"/>
        </w:trPr>
        <w:tc>
          <w:tcPr>
            <w:tcW w:w="120" w:type="dxa"/>
            <w:tcBorders>
              <w:left w:val="single" w:sz="8" w:space="0" w:color="auto"/>
            </w:tcBorders>
            <w:shd w:val="clear" w:color="auto" w:fill="C00000"/>
            <w:vAlign w:val="bottom"/>
          </w:tcPr>
          <w:p w:rsidR="00CB2654" w:rsidRDefault="00CB2654">
            <w:pPr>
              <w:rPr>
                <w:sz w:val="24"/>
                <w:szCs w:val="24"/>
              </w:rPr>
            </w:pPr>
          </w:p>
        </w:tc>
        <w:tc>
          <w:tcPr>
            <w:tcW w:w="1140" w:type="dxa"/>
            <w:shd w:val="clear" w:color="auto" w:fill="C00000"/>
            <w:vAlign w:val="bottom"/>
          </w:tcPr>
          <w:p w:rsidR="00CB2654" w:rsidRDefault="009A223F">
            <w:pPr>
              <w:rPr>
                <w:sz w:val="20"/>
                <w:szCs w:val="20"/>
              </w:rPr>
            </w:pPr>
            <w:r>
              <w:rPr>
                <w:rFonts w:eastAsia="Times New Roman"/>
                <w:color w:val="FFFFFF"/>
                <w:sz w:val="24"/>
                <w:szCs w:val="24"/>
              </w:rPr>
              <w:t>invatamant</w:t>
            </w:r>
          </w:p>
        </w:tc>
        <w:tc>
          <w:tcPr>
            <w:tcW w:w="280" w:type="dxa"/>
            <w:shd w:val="clear" w:color="auto" w:fill="C00000"/>
            <w:vAlign w:val="bottom"/>
          </w:tcPr>
          <w:p w:rsidR="00CB2654" w:rsidRDefault="00CB2654">
            <w:pPr>
              <w:rPr>
                <w:sz w:val="24"/>
                <w:szCs w:val="24"/>
              </w:rPr>
            </w:pPr>
          </w:p>
        </w:tc>
        <w:tc>
          <w:tcPr>
            <w:tcW w:w="140" w:type="dxa"/>
            <w:tcBorders>
              <w:right w:val="single" w:sz="8" w:space="0" w:color="auto"/>
            </w:tcBorders>
            <w:shd w:val="clear" w:color="auto" w:fill="C00000"/>
            <w:vAlign w:val="bottom"/>
          </w:tcPr>
          <w:p w:rsidR="00CB2654" w:rsidRDefault="00CB2654">
            <w:pPr>
              <w:rPr>
                <w:sz w:val="24"/>
                <w:szCs w:val="24"/>
              </w:rPr>
            </w:pPr>
          </w:p>
        </w:tc>
        <w:tc>
          <w:tcPr>
            <w:tcW w:w="980" w:type="dxa"/>
            <w:tcBorders>
              <w:right w:val="single" w:sz="8" w:space="0" w:color="auto"/>
            </w:tcBorders>
            <w:shd w:val="clear" w:color="auto" w:fill="C00000"/>
            <w:vAlign w:val="bottom"/>
          </w:tcPr>
          <w:p w:rsidR="00CB2654" w:rsidRDefault="009A223F">
            <w:pPr>
              <w:ind w:left="80"/>
              <w:rPr>
                <w:sz w:val="20"/>
                <w:szCs w:val="20"/>
              </w:rPr>
            </w:pPr>
            <w:r>
              <w:rPr>
                <w:rFonts w:eastAsia="Times New Roman"/>
                <w:color w:val="FFFFFF"/>
                <w:sz w:val="24"/>
                <w:szCs w:val="24"/>
              </w:rPr>
              <w:t>0-3 ani</w:t>
            </w:r>
          </w:p>
        </w:tc>
        <w:tc>
          <w:tcPr>
            <w:tcW w:w="920" w:type="dxa"/>
            <w:tcBorders>
              <w:right w:val="single" w:sz="8" w:space="0" w:color="auto"/>
            </w:tcBorders>
            <w:shd w:val="clear" w:color="auto" w:fill="C00000"/>
            <w:vAlign w:val="bottom"/>
          </w:tcPr>
          <w:p w:rsidR="00CB2654" w:rsidRDefault="009A223F">
            <w:pPr>
              <w:ind w:left="100"/>
              <w:rPr>
                <w:sz w:val="20"/>
                <w:szCs w:val="20"/>
              </w:rPr>
            </w:pPr>
            <w:r>
              <w:rPr>
                <w:rFonts w:eastAsia="Times New Roman"/>
                <w:color w:val="FFFFFF"/>
                <w:sz w:val="24"/>
                <w:szCs w:val="24"/>
              </w:rPr>
              <w:t>3-6 ani</w:t>
            </w:r>
          </w:p>
        </w:tc>
        <w:tc>
          <w:tcPr>
            <w:tcW w:w="100" w:type="dxa"/>
            <w:shd w:val="clear" w:color="auto" w:fill="C00000"/>
            <w:vAlign w:val="bottom"/>
          </w:tcPr>
          <w:p w:rsidR="00CB2654" w:rsidRDefault="00CB2654">
            <w:pPr>
              <w:rPr>
                <w:sz w:val="24"/>
                <w:szCs w:val="24"/>
              </w:rPr>
            </w:pPr>
          </w:p>
        </w:tc>
        <w:tc>
          <w:tcPr>
            <w:tcW w:w="680" w:type="dxa"/>
            <w:shd w:val="clear" w:color="auto" w:fill="C00000"/>
            <w:vAlign w:val="bottom"/>
          </w:tcPr>
          <w:p w:rsidR="00CB2654" w:rsidRDefault="009A223F">
            <w:pPr>
              <w:rPr>
                <w:sz w:val="20"/>
                <w:szCs w:val="20"/>
              </w:rPr>
            </w:pPr>
            <w:r>
              <w:rPr>
                <w:rFonts w:eastAsia="Times New Roman"/>
                <w:color w:val="FFFFFF"/>
                <w:sz w:val="24"/>
                <w:szCs w:val="24"/>
              </w:rPr>
              <w:t>ani</w:t>
            </w:r>
          </w:p>
        </w:tc>
        <w:tc>
          <w:tcPr>
            <w:tcW w:w="120" w:type="dxa"/>
            <w:tcBorders>
              <w:right w:val="single" w:sz="8" w:space="0" w:color="auto"/>
            </w:tcBorders>
            <w:shd w:val="clear" w:color="auto" w:fill="C00000"/>
            <w:vAlign w:val="bottom"/>
          </w:tcPr>
          <w:p w:rsidR="00CB2654" w:rsidRDefault="00CB2654">
            <w:pPr>
              <w:rPr>
                <w:sz w:val="24"/>
                <w:szCs w:val="24"/>
              </w:rPr>
            </w:pPr>
          </w:p>
        </w:tc>
        <w:tc>
          <w:tcPr>
            <w:tcW w:w="80" w:type="dxa"/>
            <w:shd w:val="clear" w:color="auto" w:fill="C00000"/>
            <w:vAlign w:val="bottom"/>
          </w:tcPr>
          <w:p w:rsidR="00CB2654" w:rsidRDefault="00CB2654">
            <w:pPr>
              <w:rPr>
                <w:sz w:val="24"/>
                <w:szCs w:val="24"/>
              </w:rPr>
            </w:pPr>
          </w:p>
        </w:tc>
        <w:tc>
          <w:tcPr>
            <w:tcW w:w="840" w:type="dxa"/>
            <w:shd w:val="clear" w:color="auto" w:fill="C00000"/>
            <w:vAlign w:val="bottom"/>
          </w:tcPr>
          <w:p w:rsidR="00CB2654" w:rsidRDefault="009A223F">
            <w:pPr>
              <w:rPr>
                <w:sz w:val="20"/>
                <w:szCs w:val="20"/>
              </w:rPr>
            </w:pPr>
            <w:r>
              <w:rPr>
                <w:rFonts w:eastAsia="Times New Roman"/>
                <w:color w:val="FFFFFF"/>
                <w:sz w:val="24"/>
                <w:szCs w:val="24"/>
              </w:rPr>
              <w:t>ani</w:t>
            </w:r>
          </w:p>
        </w:tc>
        <w:tc>
          <w:tcPr>
            <w:tcW w:w="120" w:type="dxa"/>
            <w:tcBorders>
              <w:right w:val="single" w:sz="8" w:space="0" w:color="auto"/>
            </w:tcBorders>
            <w:shd w:val="clear" w:color="auto" w:fill="C00000"/>
            <w:vAlign w:val="bottom"/>
          </w:tcPr>
          <w:p w:rsidR="00CB2654" w:rsidRDefault="00CB2654">
            <w:pPr>
              <w:rPr>
                <w:sz w:val="24"/>
                <w:szCs w:val="24"/>
              </w:rPr>
            </w:pPr>
          </w:p>
        </w:tc>
        <w:tc>
          <w:tcPr>
            <w:tcW w:w="100" w:type="dxa"/>
            <w:shd w:val="clear" w:color="auto" w:fill="C00000"/>
            <w:vAlign w:val="bottom"/>
          </w:tcPr>
          <w:p w:rsidR="00CB2654" w:rsidRDefault="00CB2654">
            <w:pPr>
              <w:rPr>
                <w:sz w:val="24"/>
                <w:szCs w:val="24"/>
              </w:rPr>
            </w:pPr>
          </w:p>
        </w:tc>
        <w:tc>
          <w:tcPr>
            <w:tcW w:w="840" w:type="dxa"/>
            <w:shd w:val="clear" w:color="auto" w:fill="C00000"/>
            <w:vAlign w:val="bottom"/>
          </w:tcPr>
          <w:p w:rsidR="00CB2654" w:rsidRDefault="009A223F">
            <w:pPr>
              <w:rPr>
                <w:sz w:val="20"/>
                <w:szCs w:val="20"/>
              </w:rPr>
            </w:pPr>
            <w:r>
              <w:rPr>
                <w:rFonts w:eastAsia="Times New Roman"/>
                <w:color w:val="FFFFFF"/>
                <w:sz w:val="24"/>
                <w:szCs w:val="24"/>
              </w:rPr>
              <w:t>ani</w:t>
            </w:r>
          </w:p>
        </w:tc>
        <w:tc>
          <w:tcPr>
            <w:tcW w:w="140" w:type="dxa"/>
            <w:tcBorders>
              <w:right w:val="single" w:sz="8" w:space="0" w:color="auto"/>
            </w:tcBorders>
            <w:shd w:val="clear" w:color="auto" w:fill="C00000"/>
            <w:vAlign w:val="bottom"/>
          </w:tcPr>
          <w:p w:rsidR="00CB2654" w:rsidRDefault="00CB2654">
            <w:pPr>
              <w:rPr>
                <w:sz w:val="24"/>
                <w:szCs w:val="24"/>
              </w:rPr>
            </w:pPr>
          </w:p>
        </w:tc>
        <w:tc>
          <w:tcPr>
            <w:tcW w:w="80" w:type="dxa"/>
            <w:shd w:val="clear" w:color="auto" w:fill="C00000"/>
            <w:vAlign w:val="bottom"/>
          </w:tcPr>
          <w:p w:rsidR="00CB2654" w:rsidRDefault="00CB2654">
            <w:pPr>
              <w:rPr>
                <w:sz w:val="24"/>
                <w:szCs w:val="24"/>
              </w:rPr>
            </w:pPr>
          </w:p>
        </w:tc>
        <w:tc>
          <w:tcPr>
            <w:tcW w:w="780" w:type="dxa"/>
            <w:shd w:val="clear" w:color="auto" w:fill="C00000"/>
            <w:vAlign w:val="bottom"/>
          </w:tcPr>
          <w:p w:rsidR="00CB2654" w:rsidRDefault="009A223F">
            <w:pPr>
              <w:rPr>
                <w:sz w:val="20"/>
                <w:szCs w:val="20"/>
              </w:rPr>
            </w:pPr>
            <w:r>
              <w:rPr>
                <w:rFonts w:eastAsia="Times New Roman"/>
                <w:color w:val="FFFFFF"/>
                <w:sz w:val="24"/>
                <w:szCs w:val="24"/>
              </w:rPr>
              <w:t>ani</w:t>
            </w:r>
          </w:p>
        </w:tc>
        <w:tc>
          <w:tcPr>
            <w:tcW w:w="120" w:type="dxa"/>
            <w:tcBorders>
              <w:right w:val="single" w:sz="8" w:space="0" w:color="auto"/>
            </w:tcBorders>
            <w:shd w:val="clear" w:color="auto" w:fill="C00000"/>
            <w:vAlign w:val="bottom"/>
          </w:tcPr>
          <w:p w:rsidR="00CB2654" w:rsidRDefault="00CB2654">
            <w:pPr>
              <w:rPr>
                <w:sz w:val="24"/>
                <w:szCs w:val="24"/>
              </w:rPr>
            </w:pPr>
          </w:p>
        </w:tc>
        <w:tc>
          <w:tcPr>
            <w:tcW w:w="1000" w:type="dxa"/>
            <w:tcBorders>
              <w:right w:val="single" w:sz="8" w:space="0" w:color="auto"/>
            </w:tcBorders>
            <w:shd w:val="clear" w:color="auto" w:fill="C00000"/>
            <w:vAlign w:val="bottom"/>
          </w:tcPr>
          <w:p w:rsidR="00CB2654" w:rsidRDefault="009A223F">
            <w:pPr>
              <w:ind w:left="80"/>
              <w:rPr>
                <w:sz w:val="20"/>
                <w:szCs w:val="20"/>
              </w:rPr>
            </w:pPr>
            <w:r>
              <w:rPr>
                <w:rFonts w:eastAsia="Times New Roman"/>
                <w:color w:val="FFFFFF"/>
                <w:sz w:val="24"/>
                <w:szCs w:val="24"/>
              </w:rPr>
              <w:t>&gt;25</w:t>
            </w:r>
          </w:p>
        </w:tc>
        <w:tc>
          <w:tcPr>
            <w:tcW w:w="0" w:type="dxa"/>
            <w:vAlign w:val="bottom"/>
          </w:tcPr>
          <w:p w:rsidR="00CB2654" w:rsidRDefault="00CB2654">
            <w:pPr>
              <w:rPr>
                <w:sz w:val="1"/>
                <w:szCs w:val="1"/>
              </w:rPr>
            </w:pPr>
          </w:p>
        </w:tc>
      </w:tr>
      <w:tr w:rsidR="00CB2654">
        <w:trPr>
          <w:trHeight w:val="209"/>
        </w:trPr>
        <w:tc>
          <w:tcPr>
            <w:tcW w:w="120" w:type="dxa"/>
            <w:tcBorders>
              <w:left w:val="single" w:sz="8" w:space="0" w:color="auto"/>
              <w:bottom w:val="single" w:sz="8" w:space="0" w:color="auto"/>
            </w:tcBorders>
            <w:shd w:val="clear" w:color="auto" w:fill="C00000"/>
            <w:vAlign w:val="bottom"/>
          </w:tcPr>
          <w:p w:rsidR="00CB2654" w:rsidRDefault="00CB2654">
            <w:pPr>
              <w:rPr>
                <w:sz w:val="18"/>
                <w:szCs w:val="18"/>
              </w:rPr>
            </w:pPr>
          </w:p>
        </w:tc>
        <w:tc>
          <w:tcPr>
            <w:tcW w:w="1140" w:type="dxa"/>
            <w:tcBorders>
              <w:bottom w:val="single" w:sz="8" w:space="0" w:color="auto"/>
            </w:tcBorders>
            <w:shd w:val="clear" w:color="auto" w:fill="C00000"/>
            <w:vAlign w:val="bottom"/>
          </w:tcPr>
          <w:p w:rsidR="00CB2654" w:rsidRDefault="00CB2654">
            <w:pPr>
              <w:rPr>
                <w:sz w:val="18"/>
                <w:szCs w:val="18"/>
              </w:rPr>
            </w:pPr>
          </w:p>
        </w:tc>
        <w:tc>
          <w:tcPr>
            <w:tcW w:w="280" w:type="dxa"/>
            <w:tcBorders>
              <w:bottom w:val="single" w:sz="8" w:space="0" w:color="auto"/>
            </w:tcBorders>
            <w:shd w:val="clear" w:color="auto" w:fill="C00000"/>
            <w:vAlign w:val="bottom"/>
          </w:tcPr>
          <w:p w:rsidR="00CB2654" w:rsidRDefault="00CB2654">
            <w:pPr>
              <w:rPr>
                <w:sz w:val="18"/>
                <w:szCs w:val="18"/>
              </w:rPr>
            </w:pPr>
          </w:p>
        </w:tc>
        <w:tc>
          <w:tcPr>
            <w:tcW w:w="14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98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92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00" w:type="dxa"/>
            <w:tcBorders>
              <w:bottom w:val="single" w:sz="8" w:space="0" w:color="auto"/>
            </w:tcBorders>
            <w:shd w:val="clear" w:color="auto" w:fill="C00000"/>
            <w:vAlign w:val="bottom"/>
          </w:tcPr>
          <w:p w:rsidR="00CB2654" w:rsidRDefault="00CB2654">
            <w:pPr>
              <w:rPr>
                <w:sz w:val="18"/>
                <w:szCs w:val="18"/>
              </w:rPr>
            </w:pPr>
          </w:p>
        </w:tc>
        <w:tc>
          <w:tcPr>
            <w:tcW w:w="680" w:type="dxa"/>
            <w:tcBorders>
              <w:bottom w:val="single" w:sz="8" w:space="0" w:color="auto"/>
            </w:tcBorders>
            <w:shd w:val="clear" w:color="auto" w:fill="C00000"/>
            <w:vAlign w:val="bottom"/>
          </w:tcPr>
          <w:p w:rsidR="00CB2654" w:rsidRDefault="00CB2654">
            <w:pPr>
              <w:rPr>
                <w:sz w:val="18"/>
                <w:szCs w:val="18"/>
              </w:rPr>
            </w:pPr>
          </w:p>
        </w:tc>
        <w:tc>
          <w:tcPr>
            <w:tcW w:w="12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80" w:type="dxa"/>
            <w:tcBorders>
              <w:bottom w:val="single" w:sz="8" w:space="0" w:color="auto"/>
            </w:tcBorders>
            <w:shd w:val="clear" w:color="auto" w:fill="C00000"/>
            <w:vAlign w:val="bottom"/>
          </w:tcPr>
          <w:p w:rsidR="00CB2654" w:rsidRDefault="00CB2654">
            <w:pPr>
              <w:rPr>
                <w:sz w:val="18"/>
                <w:szCs w:val="18"/>
              </w:rPr>
            </w:pPr>
          </w:p>
        </w:tc>
        <w:tc>
          <w:tcPr>
            <w:tcW w:w="840" w:type="dxa"/>
            <w:tcBorders>
              <w:bottom w:val="single" w:sz="8" w:space="0" w:color="auto"/>
            </w:tcBorders>
            <w:shd w:val="clear" w:color="auto" w:fill="C00000"/>
            <w:vAlign w:val="bottom"/>
          </w:tcPr>
          <w:p w:rsidR="00CB2654" w:rsidRDefault="00CB2654">
            <w:pPr>
              <w:rPr>
                <w:sz w:val="18"/>
                <w:szCs w:val="18"/>
              </w:rPr>
            </w:pPr>
          </w:p>
        </w:tc>
        <w:tc>
          <w:tcPr>
            <w:tcW w:w="12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00" w:type="dxa"/>
            <w:tcBorders>
              <w:bottom w:val="single" w:sz="8" w:space="0" w:color="auto"/>
            </w:tcBorders>
            <w:shd w:val="clear" w:color="auto" w:fill="C00000"/>
            <w:vAlign w:val="bottom"/>
          </w:tcPr>
          <w:p w:rsidR="00CB2654" w:rsidRDefault="00CB2654">
            <w:pPr>
              <w:rPr>
                <w:sz w:val="18"/>
                <w:szCs w:val="18"/>
              </w:rPr>
            </w:pPr>
          </w:p>
        </w:tc>
        <w:tc>
          <w:tcPr>
            <w:tcW w:w="840" w:type="dxa"/>
            <w:tcBorders>
              <w:bottom w:val="single" w:sz="8" w:space="0" w:color="auto"/>
            </w:tcBorders>
            <w:shd w:val="clear" w:color="auto" w:fill="C00000"/>
            <w:vAlign w:val="bottom"/>
          </w:tcPr>
          <w:p w:rsidR="00CB2654" w:rsidRDefault="00CB2654">
            <w:pPr>
              <w:rPr>
                <w:sz w:val="18"/>
                <w:szCs w:val="18"/>
              </w:rPr>
            </w:pPr>
          </w:p>
        </w:tc>
        <w:tc>
          <w:tcPr>
            <w:tcW w:w="14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80" w:type="dxa"/>
            <w:tcBorders>
              <w:bottom w:val="single" w:sz="8" w:space="0" w:color="auto"/>
            </w:tcBorders>
            <w:shd w:val="clear" w:color="auto" w:fill="C00000"/>
            <w:vAlign w:val="bottom"/>
          </w:tcPr>
          <w:p w:rsidR="00CB2654" w:rsidRDefault="00CB2654">
            <w:pPr>
              <w:rPr>
                <w:sz w:val="18"/>
                <w:szCs w:val="18"/>
              </w:rPr>
            </w:pPr>
          </w:p>
        </w:tc>
        <w:tc>
          <w:tcPr>
            <w:tcW w:w="780" w:type="dxa"/>
            <w:tcBorders>
              <w:bottom w:val="single" w:sz="8" w:space="0" w:color="auto"/>
            </w:tcBorders>
            <w:shd w:val="clear" w:color="auto" w:fill="C00000"/>
            <w:vAlign w:val="bottom"/>
          </w:tcPr>
          <w:p w:rsidR="00CB2654" w:rsidRDefault="00CB2654">
            <w:pPr>
              <w:rPr>
                <w:sz w:val="18"/>
                <w:szCs w:val="18"/>
              </w:rPr>
            </w:pPr>
          </w:p>
        </w:tc>
        <w:tc>
          <w:tcPr>
            <w:tcW w:w="12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00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258"/>
        </w:trPr>
        <w:tc>
          <w:tcPr>
            <w:tcW w:w="120" w:type="dxa"/>
            <w:tcBorders>
              <w:left w:val="single" w:sz="8" w:space="0" w:color="auto"/>
            </w:tcBorders>
            <w:vAlign w:val="bottom"/>
          </w:tcPr>
          <w:p w:rsidR="00CB2654" w:rsidRDefault="00CB2654"/>
        </w:tc>
        <w:tc>
          <w:tcPr>
            <w:tcW w:w="1140" w:type="dxa"/>
            <w:vAlign w:val="bottom"/>
          </w:tcPr>
          <w:p w:rsidR="00CB2654" w:rsidRDefault="00CB2654"/>
        </w:tc>
        <w:tc>
          <w:tcPr>
            <w:tcW w:w="420" w:type="dxa"/>
            <w:gridSpan w:val="2"/>
            <w:tcBorders>
              <w:right w:val="single" w:sz="8" w:space="0" w:color="auto"/>
            </w:tcBorders>
            <w:vAlign w:val="bottom"/>
          </w:tcPr>
          <w:p w:rsidR="00CB2654" w:rsidRDefault="00CB2654"/>
        </w:tc>
        <w:tc>
          <w:tcPr>
            <w:tcW w:w="980" w:type="dxa"/>
            <w:tcBorders>
              <w:right w:val="single" w:sz="8" w:space="0" w:color="auto"/>
            </w:tcBorders>
            <w:vAlign w:val="bottom"/>
          </w:tcPr>
          <w:p w:rsidR="00CB2654" w:rsidRDefault="001308C5">
            <w:pPr>
              <w:spacing w:line="258" w:lineRule="exact"/>
              <w:ind w:left="80"/>
              <w:rPr>
                <w:sz w:val="20"/>
                <w:szCs w:val="20"/>
              </w:rPr>
            </w:pPr>
            <w:r>
              <w:rPr>
                <w:rFonts w:eastAsia="Times New Roman"/>
                <w:sz w:val="24"/>
                <w:szCs w:val="24"/>
              </w:rPr>
              <w:t>1</w:t>
            </w:r>
          </w:p>
        </w:tc>
        <w:tc>
          <w:tcPr>
            <w:tcW w:w="920" w:type="dxa"/>
            <w:tcBorders>
              <w:right w:val="single" w:sz="8" w:space="0" w:color="auto"/>
            </w:tcBorders>
            <w:vAlign w:val="bottom"/>
          </w:tcPr>
          <w:p w:rsidR="00CB2654" w:rsidRDefault="001308C5">
            <w:pPr>
              <w:spacing w:line="258" w:lineRule="exact"/>
              <w:ind w:left="100"/>
              <w:rPr>
                <w:sz w:val="20"/>
                <w:szCs w:val="20"/>
              </w:rPr>
            </w:pPr>
            <w:r>
              <w:rPr>
                <w:rFonts w:eastAsia="Times New Roman"/>
                <w:sz w:val="24"/>
                <w:szCs w:val="24"/>
              </w:rPr>
              <w:t>0</w:t>
            </w:r>
          </w:p>
        </w:tc>
        <w:tc>
          <w:tcPr>
            <w:tcW w:w="780" w:type="dxa"/>
            <w:gridSpan w:val="2"/>
            <w:vAlign w:val="bottom"/>
          </w:tcPr>
          <w:p w:rsidR="00CB2654" w:rsidRDefault="004F76A3">
            <w:pPr>
              <w:spacing w:line="258" w:lineRule="exact"/>
              <w:ind w:left="100"/>
              <w:rPr>
                <w:sz w:val="20"/>
                <w:szCs w:val="20"/>
              </w:rPr>
            </w:pPr>
            <w:r>
              <w:rPr>
                <w:rFonts w:eastAsia="Times New Roman"/>
                <w:sz w:val="24"/>
                <w:szCs w:val="24"/>
              </w:rPr>
              <w:t>3</w:t>
            </w:r>
          </w:p>
        </w:tc>
        <w:tc>
          <w:tcPr>
            <w:tcW w:w="120" w:type="dxa"/>
            <w:tcBorders>
              <w:right w:val="single" w:sz="8" w:space="0" w:color="auto"/>
            </w:tcBorders>
            <w:vAlign w:val="bottom"/>
          </w:tcPr>
          <w:p w:rsidR="00CB2654" w:rsidRDefault="00CB2654"/>
        </w:tc>
        <w:tc>
          <w:tcPr>
            <w:tcW w:w="920" w:type="dxa"/>
            <w:gridSpan w:val="2"/>
            <w:vAlign w:val="bottom"/>
          </w:tcPr>
          <w:p w:rsidR="00CB2654" w:rsidRDefault="001308C5">
            <w:pPr>
              <w:spacing w:line="258" w:lineRule="exact"/>
              <w:ind w:left="80"/>
              <w:rPr>
                <w:sz w:val="20"/>
                <w:szCs w:val="20"/>
              </w:rPr>
            </w:pPr>
            <w:r>
              <w:rPr>
                <w:rFonts w:eastAsia="Times New Roman"/>
                <w:sz w:val="24"/>
                <w:szCs w:val="24"/>
              </w:rPr>
              <w:t>2</w:t>
            </w:r>
          </w:p>
        </w:tc>
        <w:tc>
          <w:tcPr>
            <w:tcW w:w="120" w:type="dxa"/>
            <w:tcBorders>
              <w:right w:val="single" w:sz="8" w:space="0" w:color="auto"/>
            </w:tcBorders>
            <w:vAlign w:val="bottom"/>
          </w:tcPr>
          <w:p w:rsidR="00CB2654" w:rsidRDefault="00CB2654"/>
        </w:tc>
        <w:tc>
          <w:tcPr>
            <w:tcW w:w="940" w:type="dxa"/>
            <w:gridSpan w:val="2"/>
            <w:vAlign w:val="bottom"/>
          </w:tcPr>
          <w:p w:rsidR="00CB2654" w:rsidRDefault="001308C5">
            <w:pPr>
              <w:spacing w:line="258" w:lineRule="exact"/>
              <w:ind w:left="100"/>
              <w:rPr>
                <w:sz w:val="20"/>
                <w:szCs w:val="20"/>
              </w:rPr>
            </w:pPr>
            <w:r>
              <w:rPr>
                <w:rFonts w:eastAsia="Times New Roman"/>
                <w:sz w:val="24"/>
                <w:szCs w:val="24"/>
              </w:rPr>
              <w:t>2</w:t>
            </w:r>
          </w:p>
        </w:tc>
        <w:tc>
          <w:tcPr>
            <w:tcW w:w="140" w:type="dxa"/>
            <w:tcBorders>
              <w:right w:val="single" w:sz="8" w:space="0" w:color="auto"/>
            </w:tcBorders>
            <w:vAlign w:val="bottom"/>
          </w:tcPr>
          <w:p w:rsidR="00CB2654" w:rsidRDefault="00CB2654"/>
        </w:tc>
        <w:tc>
          <w:tcPr>
            <w:tcW w:w="860" w:type="dxa"/>
            <w:gridSpan w:val="2"/>
            <w:vAlign w:val="bottom"/>
          </w:tcPr>
          <w:p w:rsidR="00CB2654" w:rsidRDefault="001308C5">
            <w:pPr>
              <w:spacing w:line="258" w:lineRule="exact"/>
              <w:ind w:left="80"/>
              <w:rPr>
                <w:sz w:val="20"/>
                <w:szCs w:val="20"/>
              </w:rPr>
            </w:pPr>
            <w:r>
              <w:rPr>
                <w:rFonts w:eastAsia="Times New Roman"/>
                <w:sz w:val="24"/>
                <w:szCs w:val="24"/>
              </w:rPr>
              <w:t>2</w:t>
            </w:r>
          </w:p>
        </w:tc>
        <w:tc>
          <w:tcPr>
            <w:tcW w:w="120" w:type="dxa"/>
            <w:tcBorders>
              <w:right w:val="single" w:sz="8" w:space="0" w:color="auto"/>
            </w:tcBorders>
            <w:vAlign w:val="bottom"/>
          </w:tcPr>
          <w:p w:rsidR="00CB2654" w:rsidRDefault="00CB2654"/>
        </w:tc>
        <w:tc>
          <w:tcPr>
            <w:tcW w:w="1000" w:type="dxa"/>
            <w:tcBorders>
              <w:right w:val="single" w:sz="8" w:space="0" w:color="auto"/>
            </w:tcBorders>
            <w:vAlign w:val="bottom"/>
          </w:tcPr>
          <w:p w:rsidR="00CB2654" w:rsidRDefault="001308C5">
            <w:pPr>
              <w:spacing w:line="258" w:lineRule="exact"/>
              <w:ind w:left="80"/>
              <w:rPr>
                <w:sz w:val="20"/>
                <w:szCs w:val="20"/>
              </w:rPr>
            </w:pPr>
            <w:r>
              <w:rPr>
                <w:rFonts w:eastAsia="Times New Roman"/>
                <w:sz w:val="24"/>
                <w:szCs w:val="24"/>
              </w:rPr>
              <w:t>2</w:t>
            </w:r>
          </w:p>
        </w:tc>
        <w:tc>
          <w:tcPr>
            <w:tcW w:w="0" w:type="dxa"/>
            <w:vAlign w:val="bottom"/>
          </w:tcPr>
          <w:p w:rsidR="00CB2654" w:rsidRDefault="00CB2654">
            <w:pPr>
              <w:rPr>
                <w:sz w:val="1"/>
                <w:szCs w:val="1"/>
              </w:rPr>
            </w:pPr>
          </w:p>
        </w:tc>
      </w:tr>
      <w:tr w:rsidR="00CB2654">
        <w:trPr>
          <w:trHeight w:val="207"/>
        </w:trPr>
        <w:tc>
          <w:tcPr>
            <w:tcW w:w="120" w:type="dxa"/>
            <w:tcBorders>
              <w:left w:val="single" w:sz="8" w:space="0" w:color="auto"/>
              <w:bottom w:val="single" w:sz="8" w:space="0" w:color="auto"/>
            </w:tcBorders>
            <w:vAlign w:val="bottom"/>
          </w:tcPr>
          <w:p w:rsidR="00CB2654" w:rsidRDefault="00CB2654">
            <w:pPr>
              <w:rPr>
                <w:sz w:val="17"/>
                <w:szCs w:val="17"/>
              </w:rPr>
            </w:pPr>
          </w:p>
        </w:tc>
        <w:tc>
          <w:tcPr>
            <w:tcW w:w="1140" w:type="dxa"/>
            <w:tcBorders>
              <w:bottom w:val="single" w:sz="8" w:space="0" w:color="auto"/>
            </w:tcBorders>
            <w:vAlign w:val="bottom"/>
          </w:tcPr>
          <w:p w:rsidR="00CB2654" w:rsidRDefault="00CB2654">
            <w:pPr>
              <w:rPr>
                <w:sz w:val="17"/>
                <w:szCs w:val="17"/>
              </w:rPr>
            </w:pPr>
          </w:p>
        </w:tc>
        <w:tc>
          <w:tcPr>
            <w:tcW w:w="280" w:type="dxa"/>
            <w:tcBorders>
              <w:bottom w:val="single" w:sz="8" w:space="0" w:color="auto"/>
            </w:tcBorders>
            <w:vAlign w:val="bottom"/>
          </w:tcPr>
          <w:p w:rsidR="00CB2654" w:rsidRDefault="00CB2654">
            <w:pPr>
              <w:rPr>
                <w:sz w:val="17"/>
                <w:szCs w:val="17"/>
              </w:rPr>
            </w:pPr>
          </w:p>
        </w:tc>
        <w:tc>
          <w:tcPr>
            <w:tcW w:w="140" w:type="dxa"/>
            <w:tcBorders>
              <w:bottom w:val="single" w:sz="8" w:space="0" w:color="auto"/>
              <w:right w:val="single" w:sz="8" w:space="0" w:color="auto"/>
            </w:tcBorders>
            <w:vAlign w:val="bottom"/>
          </w:tcPr>
          <w:p w:rsidR="00CB2654" w:rsidRDefault="00CB2654">
            <w:pPr>
              <w:rPr>
                <w:sz w:val="17"/>
                <w:szCs w:val="17"/>
              </w:rPr>
            </w:pPr>
          </w:p>
        </w:tc>
        <w:tc>
          <w:tcPr>
            <w:tcW w:w="980" w:type="dxa"/>
            <w:tcBorders>
              <w:bottom w:val="single" w:sz="8" w:space="0" w:color="auto"/>
              <w:right w:val="single" w:sz="8" w:space="0" w:color="auto"/>
            </w:tcBorders>
            <w:vAlign w:val="bottom"/>
          </w:tcPr>
          <w:p w:rsidR="00CB2654" w:rsidRDefault="00CB2654">
            <w:pPr>
              <w:rPr>
                <w:sz w:val="17"/>
                <w:szCs w:val="17"/>
              </w:rPr>
            </w:pPr>
          </w:p>
        </w:tc>
        <w:tc>
          <w:tcPr>
            <w:tcW w:w="920" w:type="dxa"/>
            <w:tcBorders>
              <w:bottom w:val="single" w:sz="8" w:space="0" w:color="auto"/>
              <w:right w:val="single" w:sz="8" w:space="0" w:color="auto"/>
            </w:tcBorders>
            <w:vAlign w:val="bottom"/>
          </w:tcPr>
          <w:p w:rsidR="00CB2654" w:rsidRDefault="00CB2654">
            <w:pPr>
              <w:rPr>
                <w:sz w:val="17"/>
                <w:szCs w:val="17"/>
              </w:rPr>
            </w:pPr>
          </w:p>
        </w:tc>
        <w:tc>
          <w:tcPr>
            <w:tcW w:w="100" w:type="dxa"/>
            <w:tcBorders>
              <w:bottom w:val="single" w:sz="8" w:space="0" w:color="auto"/>
            </w:tcBorders>
            <w:vAlign w:val="bottom"/>
          </w:tcPr>
          <w:p w:rsidR="00CB2654" w:rsidRDefault="00CB2654">
            <w:pPr>
              <w:rPr>
                <w:sz w:val="17"/>
                <w:szCs w:val="17"/>
              </w:rPr>
            </w:pPr>
          </w:p>
        </w:tc>
        <w:tc>
          <w:tcPr>
            <w:tcW w:w="680" w:type="dxa"/>
            <w:tcBorders>
              <w:bottom w:val="single" w:sz="8" w:space="0" w:color="auto"/>
            </w:tcBorders>
            <w:vAlign w:val="bottom"/>
          </w:tcPr>
          <w:p w:rsidR="00CB2654" w:rsidRDefault="00CB2654">
            <w:pPr>
              <w:rPr>
                <w:sz w:val="17"/>
                <w:szCs w:val="17"/>
              </w:rPr>
            </w:pPr>
          </w:p>
        </w:tc>
        <w:tc>
          <w:tcPr>
            <w:tcW w:w="120" w:type="dxa"/>
            <w:tcBorders>
              <w:bottom w:val="single" w:sz="8" w:space="0" w:color="auto"/>
              <w:right w:val="single" w:sz="8" w:space="0" w:color="auto"/>
            </w:tcBorders>
            <w:vAlign w:val="bottom"/>
          </w:tcPr>
          <w:p w:rsidR="00CB2654" w:rsidRDefault="00CB2654">
            <w:pPr>
              <w:rPr>
                <w:sz w:val="17"/>
                <w:szCs w:val="17"/>
              </w:rPr>
            </w:pPr>
          </w:p>
        </w:tc>
        <w:tc>
          <w:tcPr>
            <w:tcW w:w="80" w:type="dxa"/>
            <w:tcBorders>
              <w:bottom w:val="single" w:sz="8" w:space="0" w:color="auto"/>
            </w:tcBorders>
            <w:vAlign w:val="bottom"/>
          </w:tcPr>
          <w:p w:rsidR="00CB2654" w:rsidRDefault="00CB2654">
            <w:pPr>
              <w:rPr>
                <w:sz w:val="17"/>
                <w:szCs w:val="17"/>
              </w:rPr>
            </w:pPr>
          </w:p>
        </w:tc>
        <w:tc>
          <w:tcPr>
            <w:tcW w:w="840" w:type="dxa"/>
            <w:tcBorders>
              <w:bottom w:val="single" w:sz="8" w:space="0" w:color="auto"/>
            </w:tcBorders>
            <w:vAlign w:val="bottom"/>
          </w:tcPr>
          <w:p w:rsidR="00CB2654" w:rsidRDefault="00CB2654">
            <w:pPr>
              <w:rPr>
                <w:sz w:val="17"/>
                <w:szCs w:val="17"/>
              </w:rPr>
            </w:pPr>
          </w:p>
        </w:tc>
        <w:tc>
          <w:tcPr>
            <w:tcW w:w="120" w:type="dxa"/>
            <w:tcBorders>
              <w:bottom w:val="single" w:sz="8" w:space="0" w:color="auto"/>
              <w:right w:val="single" w:sz="8" w:space="0" w:color="auto"/>
            </w:tcBorders>
            <w:vAlign w:val="bottom"/>
          </w:tcPr>
          <w:p w:rsidR="00CB2654" w:rsidRDefault="00CB2654">
            <w:pPr>
              <w:rPr>
                <w:sz w:val="17"/>
                <w:szCs w:val="17"/>
              </w:rPr>
            </w:pPr>
          </w:p>
        </w:tc>
        <w:tc>
          <w:tcPr>
            <w:tcW w:w="100" w:type="dxa"/>
            <w:tcBorders>
              <w:bottom w:val="single" w:sz="8" w:space="0" w:color="auto"/>
            </w:tcBorders>
            <w:vAlign w:val="bottom"/>
          </w:tcPr>
          <w:p w:rsidR="00CB2654" w:rsidRDefault="00CB2654">
            <w:pPr>
              <w:rPr>
                <w:sz w:val="17"/>
                <w:szCs w:val="17"/>
              </w:rPr>
            </w:pPr>
          </w:p>
        </w:tc>
        <w:tc>
          <w:tcPr>
            <w:tcW w:w="840" w:type="dxa"/>
            <w:tcBorders>
              <w:bottom w:val="single" w:sz="8" w:space="0" w:color="auto"/>
            </w:tcBorders>
            <w:vAlign w:val="bottom"/>
          </w:tcPr>
          <w:p w:rsidR="00CB2654" w:rsidRDefault="00CB2654">
            <w:pPr>
              <w:rPr>
                <w:sz w:val="17"/>
                <w:szCs w:val="17"/>
              </w:rPr>
            </w:pPr>
          </w:p>
        </w:tc>
        <w:tc>
          <w:tcPr>
            <w:tcW w:w="140" w:type="dxa"/>
            <w:tcBorders>
              <w:bottom w:val="single" w:sz="8" w:space="0" w:color="auto"/>
              <w:right w:val="single" w:sz="8" w:space="0" w:color="auto"/>
            </w:tcBorders>
            <w:vAlign w:val="bottom"/>
          </w:tcPr>
          <w:p w:rsidR="00CB2654" w:rsidRDefault="00CB2654">
            <w:pPr>
              <w:rPr>
                <w:sz w:val="17"/>
                <w:szCs w:val="17"/>
              </w:rPr>
            </w:pPr>
          </w:p>
        </w:tc>
        <w:tc>
          <w:tcPr>
            <w:tcW w:w="80" w:type="dxa"/>
            <w:tcBorders>
              <w:bottom w:val="single" w:sz="8" w:space="0" w:color="auto"/>
            </w:tcBorders>
            <w:vAlign w:val="bottom"/>
          </w:tcPr>
          <w:p w:rsidR="00CB2654" w:rsidRDefault="00CB2654">
            <w:pPr>
              <w:rPr>
                <w:sz w:val="17"/>
                <w:szCs w:val="17"/>
              </w:rPr>
            </w:pPr>
          </w:p>
        </w:tc>
        <w:tc>
          <w:tcPr>
            <w:tcW w:w="780" w:type="dxa"/>
            <w:tcBorders>
              <w:bottom w:val="single" w:sz="8" w:space="0" w:color="auto"/>
            </w:tcBorders>
            <w:vAlign w:val="bottom"/>
          </w:tcPr>
          <w:p w:rsidR="00CB2654" w:rsidRDefault="00CB2654">
            <w:pPr>
              <w:rPr>
                <w:sz w:val="17"/>
                <w:szCs w:val="17"/>
              </w:rPr>
            </w:pPr>
          </w:p>
        </w:tc>
        <w:tc>
          <w:tcPr>
            <w:tcW w:w="120" w:type="dxa"/>
            <w:tcBorders>
              <w:bottom w:val="single" w:sz="8" w:space="0" w:color="auto"/>
              <w:right w:val="single" w:sz="8" w:space="0" w:color="auto"/>
            </w:tcBorders>
            <w:vAlign w:val="bottom"/>
          </w:tcPr>
          <w:p w:rsidR="00CB2654" w:rsidRDefault="00CB2654">
            <w:pPr>
              <w:rPr>
                <w:sz w:val="17"/>
                <w:szCs w:val="17"/>
              </w:rPr>
            </w:pPr>
          </w:p>
        </w:tc>
        <w:tc>
          <w:tcPr>
            <w:tcW w:w="1000" w:type="dxa"/>
            <w:tcBorders>
              <w:bottom w:val="single" w:sz="8" w:space="0" w:color="auto"/>
              <w:right w:val="single" w:sz="8" w:space="0" w:color="auto"/>
            </w:tcBorders>
            <w:vAlign w:val="bottom"/>
          </w:tcPr>
          <w:p w:rsidR="00CB2654" w:rsidRDefault="00CB2654">
            <w:pPr>
              <w:rPr>
                <w:sz w:val="17"/>
                <w:szCs w:val="17"/>
              </w:rPr>
            </w:pPr>
          </w:p>
        </w:tc>
        <w:tc>
          <w:tcPr>
            <w:tcW w:w="0" w:type="dxa"/>
            <w:vAlign w:val="bottom"/>
          </w:tcPr>
          <w:p w:rsidR="00CB2654" w:rsidRDefault="00CB2654">
            <w:pPr>
              <w:rPr>
                <w:sz w:val="1"/>
                <w:szCs w:val="1"/>
              </w:rPr>
            </w:pPr>
          </w:p>
        </w:tc>
      </w:tr>
    </w:tbl>
    <w:p w:rsidR="00CB2654" w:rsidRDefault="00CB2654">
      <w:pPr>
        <w:spacing w:line="200" w:lineRule="exact"/>
        <w:rPr>
          <w:sz w:val="20"/>
          <w:szCs w:val="20"/>
        </w:rPr>
      </w:pPr>
    </w:p>
    <w:p w:rsidR="00CB2654" w:rsidRDefault="00CB2654">
      <w:pPr>
        <w:spacing w:line="213" w:lineRule="exact"/>
        <w:rPr>
          <w:sz w:val="20"/>
          <w:szCs w:val="20"/>
        </w:rPr>
      </w:pPr>
    </w:p>
    <w:p w:rsidR="00CB2654" w:rsidRDefault="009A223F">
      <w:pPr>
        <w:ind w:left="720"/>
        <w:rPr>
          <w:sz w:val="20"/>
          <w:szCs w:val="20"/>
        </w:rPr>
      </w:pPr>
      <w:r>
        <w:rPr>
          <w:rFonts w:eastAsia="Times New Roman"/>
          <w:b/>
          <w:bCs/>
          <w:sz w:val="24"/>
          <w:szCs w:val="24"/>
        </w:rPr>
        <w:t>Vechime în învăţământ</w:t>
      </w:r>
    </w:p>
    <w:p w:rsidR="00CB2654" w:rsidRDefault="00CB2654">
      <w:pPr>
        <w:spacing w:line="20" w:lineRule="exact"/>
        <w:rPr>
          <w:sz w:val="20"/>
          <w:szCs w:val="20"/>
        </w:rPr>
      </w:pPr>
    </w:p>
    <w:p w:rsidR="00CB2654" w:rsidRDefault="00CB2654">
      <w:pPr>
        <w:spacing w:line="200" w:lineRule="exact"/>
        <w:rPr>
          <w:sz w:val="20"/>
          <w:szCs w:val="20"/>
        </w:rPr>
      </w:pPr>
    </w:p>
    <w:p w:rsidR="00CB2654" w:rsidRDefault="00CB2654" w:rsidP="001308C5">
      <w:pPr>
        <w:rPr>
          <w:sz w:val="20"/>
          <w:szCs w:val="20"/>
        </w:rPr>
      </w:pPr>
    </w:p>
    <w:p w:rsidR="00CB2654" w:rsidRDefault="00CB2654">
      <w:pPr>
        <w:sectPr w:rsidR="00CB2654">
          <w:pgSz w:w="16840" w:h="11906" w:orient="landscape"/>
          <w:pgMar w:top="835" w:right="638" w:bottom="156" w:left="820" w:header="0" w:footer="0" w:gutter="0"/>
          <w:cols w:space="720" w:equalWidth="0">
            <w:col w:w="15380"/>
          </w:cols>
        </w:sectPr>
      </w:pPr>
    </w:p>
    <w:tbl>
      <w:tblPr>
        <w:tblW w:w="0" w:type="auto"/>
        <w:tblLayout w:type="fixed"/>
        <w:tblCellMar>
          <w:left w:w="0" w:type="dxa"/>
          <w:right w:w="0" w:type="dxa"/>
        </w:tblCellMar>
        <w:tblLook w:val="04A0" w:firstRow="1" w:lastRow="0" w:firstColumn="1" w:lastColumn="0" w:noHBand="0" w:noVBand="1"/>
      </w:tblPr>
      <w:tblGrid>
        <w:gridCol w:w="3320"/>
        <w:gridCol w:w="100"/>
        <w:gridCol w:w="100"/>
        <w:gridCol w:w="2700"/>
        <w:gridCol w:w="180"/>
        <w:gridCol w:w="120"/>
        <w:gridCol w:w="80"/>
        <w:gridCol w:w="860"/>
        <w:gridCol w:w="100"/>
        <w:gridCol w:w="800"/>
        <w:gridCol w:w="860"/>
        <w:gridCol w:w="120"/>
        <w:gridCol w:w="80"/>
        <w:gridCol w:w="800"/>
        <w:gridCol w:w="100"/>
        <w:gridCol w:w="1540"/>
        <w:gridCol w:w="120"/>
        <w:gridCol w:w="100"/>
        <w:gridCol w:w="30"/>
      </w:tblGrid>
      <w:tr w:rsidR="00CB2654" w:rsidTr="004F76A3">
        <w:trPr>
          <w:trHeight w:val="276"/>
        </w:trPr>
        <w:tc>
          <w:tcPr>
            <w:tcW w:w="3320" w:type="dxa"/>
            <w:tcBorders>
              <w:right w:val="single" w:sz="8" w:space="0" w:color="auto"/>
            </w:tcBorders>
            <w:vAlign w:val="bottom"/>
          </w:tcPr>
          <w:p w:rsidR="00CB2654" w:rsidRPr="001308C5" w:rsidRDefault="001308C5">
            <w:pPr>
              <w:rPr>
                <w:b/>
                <w:sz w:val="23"/>
                <w:szCs w:val="23"/>
              </w:rPr>
            </w:pPr>
            <w:r w:rsidRPr="001308C5">
              <w:rPr>
                <w:b/>
                <w:sz w:val="23"/>
                <w:szCs w:val="23"/>
              </w:rPr>
              <w:lastRenderedPageBreak/>
              <w:t xml:space="preserve">Personal </w:t>
            </w:r>
            <w:r>
              <w:rPr>
                <w:b/>
                <w:sz w:val="23"/>
                <w:szCs w:val="23"/>
              </w:rPr>
              <w:t xml:space="preserve">didactic </w:t>
            </w:r>
            <w:r w:rsidRPr="001308C5">
              <w:rPr>
                <w:b/>
                <w:sz w:val="23"/>
                <w:szCs w:val="23"/>
              </w:rPr>
              <w:t>auxiliar</w:t>
            </w:r>
          </w:p>
        </w:tc>
        <w:tc>
          <w:tcPr>
            <w:tcW w:w="100" w:type="dxa"/>
            <w:tcBorders>
              <w:top w:val="single" w:sz="8" w:space="0" w:color="auto"/>
              <w:right w:val="single" w:sz="8" w:space="0" w:color="C00000"/>
            </w:tcBorders>
            <w:shd w:val="clear" w:color="auto" w:fill="C00000"/>
            <w:vAlign w:val="bottom"/>
          </w:tcPr>
          <w:p w:rsidR="00CB2654" w:rsidRDefault="00CB2654">
            <w:pPr>
              <w:rPr>
                <w:sz w:val="23"/>
                <w:szCs w:val="23"/>
              </w:rPr>
            </w:pPr>
          </w:p>
        </w:tc>
        <w:tc>
          <w:tcPr>
            <w:tcW w:w="100" w:type="dxa"/>
            <w:tcBorders>
              <w:top w:val="single" w:sz="8" w:space="0" w:color="auto"/>
            </w:tcBorders>
            <w:shd w:val="clear" w:color="auto" w:fill="C00000"/>
            <w:vAlign w:val="bottom"/>
          </w:tcPr>
          <w:p w:rsidR="00CB2654" w:rsidRDefault="00CB2654">
            <w:pPr>
              <w:rPr>
                <w:sz w:val="23"/>
                <w:szCs w:val="23"/>
              </w:rPr>
            </w:pPr>
          </w:p>
        </w:tc>
        <w:tc>
          <w:tcPr>
            <w:tcW w:w="2880" w:type="dxa"/>
            <w:gridSpan w:val="2"/>
            <w:tcBorders>
              <w:top w:val="single" w:sz="8" w:space="0" w:color="auto"/>
            </w:tcBorders>
            <w:shd w:val="clear" w:color="auto" w:fill="C00000"/>
            <w:vAlign w:val="bottom"/>
          </w:tcPr>
          <w:p w:rsidR="00CB2654" w:rsidRDefault="00CB2654">
            <w:pPr>
              <w:rPr>
                <w:sz w:val="23"/>
                <w:szCs w:val="23"/>
              </w:rPr>
            </w:pPr>
          </w:p>
        </w:tc>
        <w:tc>
          <w:tcPr>
            <w:tcW w:w="120" w:type="dxa"/>
            <w:tcBorders>
              <w:top w:val="single" w:sz="8" w:space="0" w:color="auto"/>
              <w:right w:val="single" w:sz="8" w:space="0" w:color="auto"/>
            </w:tcBorders>
            <w:shd w:val="clear" w:color="auto" w:fill="C00000"/>
            <w:vAlign w:val="bottom"/>
          </w:tcPr>
          <w:p w:rsidR="00CB2654" w:rsidRDefault="00CB2654">
            <w:pPr>
              <w:rPr>
                <w:sz w:val="23"/>
                <w:szCs w:val="23"/>
              </w:rPr>
            </w:pPr>
          </w:p>
        </w:tc>
        <w:tc>
          <w:tcPr>
            <w:tcW w:w="80" w:type="dxa"/>
            <w:tcBorders>
              <w:top w:val="single" w:sz="8" w:space="0" w:color="auto"/>
            </w:tcBorders>
            <w:shd w:val="clear" w:color="auto" w:fill="C00000"/>
            <w:vAlign w:val="bottom"/>
          </w:tcPr>
          <w:p w:rsidR="00CB2654" w:rsidRDefault="00CB2654">
            <w:pPr>
              <w:rPr>
                <w:sz w:val="23"/>
                <w:szCs w:val="23"/>
              </w:rPr>
            </w:pPr>
          </w:p>
        </w:tc>
        <w:tc>
          <w:tcPr>
            <w:tcW w:w="860" w:type="dxa"/>
            <w:tcBorders>
              <w:top w:val="single" w:sz="8" w:space="0" w:color="auto"/>
              <w:right w:val="single" w:sz="8" w:space="0" w:color="C00000"/>
            </w:tcBorders>
            <w:shd w:val="clear" w:color="auto" w:fill="C00000"/>
            <w:vAlign w:val="bottom"/>
          </w:tcPr>
          <w:p w:rsidR="00CB2654" w:rsidRDefault="00CB2654">
            <w:pPr>
              <w:rPr>
                <w:sz w:val="23"/>
                <w:szCs w:val="23"/>
              </w:rPr>
            </w:pPr>
          </w:p>
        </w:tc>
        <w:tc>
          <w:tcPr>
            <w:tcW w:w="100" w:type="dxa"/>
            <w:tcBorders>
              <w:top w:val="single" w:sz="8" w:space="0" w:color="auto"/>
            </w:tcBorders>
            <w:shd w:val="clear" w:color="auto" w:fill="C00000"/>
            <w:vAlign w:val="bottom"/>
          </w:tcPr>
          <w:p w:rsidR="00CB2654" w:rsidRDefault="00CB2654">
            <w:pPr>
              <w:rPr>
                <w:sz w:val="23"/>
                <w:szCs w:val="23"/>
              </w:rPr>
            </w:pPr>
          </w:p>
        </w:tc>
        <w:tc>
          <w:tcPr>
            <w:tcW w:w="800" w:type="dxa"/>
            <w:tcBorders>
              <w:top w:val="single" w:sz="8" w:space="0" w:color="auto"/>
              <w:right w:val="single" w:sz="8" w:space="0" w:color="auto"/>
            </w:tcBorders>
            <w:shd w:val="clear" w:color="auto" w:fill="C00000"/>
            <w:vAlign w:val="bottom"/>
          </w:tcPr>
          <w:p w:rsidR="00CB2654" w:rsidRDefault="00CB2654">
            <w:pPr>
              <w:rPr>
                <w:sz w:val="23"/>
                <w:szCs w:val="23"/>
              </w:rPr>
            </w:pPr>
          </w:p>
        </w:tc>
        <w:tc>
          <w:tcPr>
            <w:tcW w:w="1860" w:type="dxa"/>
            <w:gridSpan w:val="4"/>
            <w:tcBorders>
              <w:top w:val="single" w:sz="8" w:space="0" w:color="auto"/>
              <w:right w:val="single" w:sz="8" w:space="0" w:color="auto"/>
            </w:tcBorders>
            <w:shd w:val="clear" w:color="auto" w:fill="C00000"/>
            <w:vAlign w:val="bottom"/>
          </w:tcPr>
          <w:p w:rsidR="00CB2654" w:rsidRDefault="009A223F">
            <w:pPr>
              <w:ind w:left="100"/>
              <w:rPr>
                <w:sz w:val="20"/>
                <w:szCs w:val="20"/>
              </w:rPr>
            </w:pPr>
            <w:r>
              <w:rPr>
                <w:rFonts w:eastAsia="Times New Roman"/>
                <w:color w:val="FFFFFF"/>
                <w:sz w:val="24"/>
                <w:szCs w:val="24"/>
              </w:rPr>
              <w:t>Administrator</w:t>
            </w:r>
          </w:p>
        </w:tc>
        <w:tc>
          <w:tcPr>
            <w:tcW w:w="100" w:type="dxa"/>
            <w:tcBorders>
              <w:top w:val="single" w:sz="8" w:space="0" w:color="auto"/>
            </w:tcBorders>
            <w:shd w:val="clear" w:color="auto" w:fill="C00000"/>
            <w:vAlign w:val="bottom"/>
          </w:tcPr>
          <w:p w:rsidR="00CB2654" w:rsidRDefault="00CB2654">
            <w:pPr>
              <w:rPr>
                <w:sz w:val="23"/>
                <w:szCs w:val="23"/>
              </w:rPr>
            </w:pPr>
          </w:p>
        </w:tc>
        <w:tc>
          <w:tcPr>
            <w:tcW w:w="1540" w:type="dxa"/>
            <w:tcBorders>
              <w:top w:val="single" w:sz="8" w:space="0" w:color="auto"/>
            </w:tcBorders>
            <w:shd w:val="clear" w:color="auto" w:fill="C00000"/>
            <w:vAlign w:val="bottom"/>
          </w:tcPr>
          <w:p w:rsidR="00CB2654" w:rsidRDefault="00CB2654">
            <w:pPr>
              <w:rPr>
                <w:sz w:val="23"/>
                <w:szCs w:val="23"/>
              </w:rPr>
            </w:pPr>
          </w:p>
        </w:tc>
        <w:tc>
          <w:tcPr>
            <w:tcW w:w="120" w:type="dxa"/>
            <w:tcBorders>
              <w:top w:val="single" w:sz="8" w:space="0" w:color="auto"/>
              <w:right w:val="single" w:sz="8" w:space="0" w:color="C00000"/>
            </w:tcBorders>
            <w:shd w:val="clear" w:color="auto" w:fill="C00000"/>
            <w:vAlign w:val="bottom"/>
          </w:tcPr>
          <w:p w:rsidR="00CB2654" w:rsidRDefault="00CB2654">
            <w:pPr>
              <w:rPr>
                <w:sz w:val="23"/>
                <w:szCs w:val="23"/>
              </w:rPr>
            </w:pPr>
          </w:p>
        </w:tc>
        <w:tc>
          <w:tcPr>
            <w:tcW w:w="100" w:type="dxa"/>
            <w:tcBorders>
              <w:top w:val="single" w:sz="8" w:space="0" w:color="auto"/>
              <w:right w:val="single" w:sz="8" w:space="0" w:color="auto"/>
            </w:tcBorders>
            <w:shd w:val="clear" w:color="auto" w:fill="C00000"/>
            <w:vAlign w:val="bottom"/>
          </w:tcPr>
          <w:p w:rsidR="00CB2654" w:rsidRDefault="00CB2654">
            <w:pPr>
              <w:rPr>
                <w:sz w:val="23"/>
                <w:szCs w:val="23"/>
              </w:rPr>
            </w:pPr>
          </w:p>
        </w:tc>
        <w:tc>
          <w:tcPr>
            <w:tcW w:w="30" w:type="dxa"/>
            <w:vAlign w:val="bottom"/>
          </w:tcPr>
          <w:p w:rsidR="00CB2654" w:rsidRDefault="00CB2654">
            <w:pPr>
              <w:rPr>
                <w:sz w:val="1"/>
                <w:szCs w:val="1"/>
              </w:rPr>
            </w:pPr>
          </w:p>
        </w:tc>
      </w:tr>
      <w:tr w:rsidR="00CB2654" w:rsidTr="004F76A3">
        <w:trPr>
          <w:trHeight w:val="209"/>
        </w:trPr>
        <w:tc>
          <w:tcPr>
            <w:tcW w:w="3320" w:type="dxa"/>
            <w:tcBorders>
              <w:right w:val="single" w:sz="8" w:space="0" w:color="auto"/>
            </w:tcBorders>
            <w:vAlign w:val="bottom"/>
          </w:tcPr>
          <w:p w:rsidR="00CB2654" w:rsidRDefault="00CB2654">
            <w:pPr>
              <w:rPr>
                <w:sz w:val="18"/>
                <w:szCs w:val="18"/>
              </w:rPr>
            </w:pPr>
          </w:p>
        </w:tc>
        <w:tc>
          <w:tcPr>
            <w:tcW w:w="100" w:type="dxa"/>
            <w:tcBorders>
              <w:right w:val="single" w:sz="8" w:space="0" w:color="C00000"/>
            </w:tcBorders>
            <w:shd w:val="clear" w:color="auto" w:fill="C00000"/>
            <w:vAlign w:val="bottom"/>
          </w:tcPr>
          <w:p w:rsidR="00CB2654" w:rsidRDefault="00CB2654">
            <w:pPr>
              <w:rPr>
                <w:sz w:val="18"/>
                <w:szCs w:val="18"/>
              </w:rPr>
            </w:pPr>
          </w:p>
        </w:tc>
        <w:tc>
          <w:tcPr>
            <w:tcW w:w="2980" w:type="dxa"/>
            <w:gridSpan w:val="3"/>
            <w:vMerge w:val="restart"/>
            <w:shd w:val="clear" w:color="auto" w:fill="C00000"/>
            <w:vAlign w:val="bottom"/>
          </w:tcPr>
          <w:p w:rsidR="00CB2654" w:rsidRDefault="009A223F">
            <w:pPr>
              <w:rPr>
                <w:sz w:val="20"/>
                <w:szCs w:val="20"/>
              </w:rPr>
            </w:pPr>
            <w:r>
              <w:rPr>
                <w:rFonts w:eastAsia="Times New Roman"/>
                <w:color w:val="FFFFFF"/>
                <w:sz w:val="24"/>
                <w:szCs w:val="24"/>
              </w:rPr>
              <w:t>Total posturi</w:t>
            </w:r>
          </w:p>
        </w:tc>
        <w:tc>
          <w:tcPr>
            <w:tcW w:w="120" w:type="dxa"/>
            <w:tcBorders>
              <w:right w:val="single" w:sz="8" w:space="0" w:color="auto"/>
            </w:tcBorders>
            <w:shd w:val="clear" w:color="auto" w:fill="C00000"/>
            <w:vAlign w:val="bottom"/>
          </w:tcPr>
          <w:p w:rsidR="00CB2654" w:rsidRDefault="00CB2654">
            <w:pPr>
              <w:rPr>
                <w:sz w:val="18"/>
                <w:szCs w:val="18"/>
              </w:rPr>
            </w:pPr>
          </w:p>
        </w:tc>
        <w:tc>
          <w:tcPr>
            <w:tcW w:w="80" w:type="dxa"/>
            <w:shd w:val="clear" w:color="auto" w:fill="C00000"/>
            <w:vAlign w:val="bottom"/>
          </w:tcPr>
          <w:p w:rsidR="00CB2654" w:rsidRDefault="00CB2654">
            <w:pPr>
              <w:rPr>
                <w:sz w:val="18"/>
                <w:szCs w:val="18"/>
              </w:rPr>
            </w:pPr>
          </w:p>
        </w:tc>
        <w:tc>
          <w:tcPr>
            <w:tcW w:w="860" w:type="dxa"/>
            <w:vMerge w:val="restart"/>
            <w:tcBorders>
              <w:right w:val="single" w:sz="8" w:space="0" w:color="C00000"/>
            </w:tcBorders>
            <w:shd w:val="clear" w:color="auto" w:fill="C00000"/>
            <w:vAlign w:val="bottom"/>
          </w:tcPr>
          <w:p w:rsidR="00CB2654" w:rsidRDefault="009A223F">
            <w:pPr>
              <w:rPr>
                <w:sz w:val="20"/>
                <w:szCs w:val="20"/>
              </w:rPr>
            </w:pPr>
            <w:r>
              <w:rPr>
                <w:rFonts w:eastAsia="Times New Roman"/>
                <w:color w:val="FFFFFF"/>
                <w:sz w:val="24"/>
                <w:szCs w:val="24"/>
              </w:rPr>
              <w:t>Secretar</w:t>
            </w:r>
          </w:p>
        </w:tc>
        <w:tc>
          <w:tcPr>
            <w:tcW w:w="100" w:type="dxa"/>
            <w:shd w:val="clear" w:color="auto" w:fill="C00000"/>
            <w:vAlign w:val="bottom"/>
          </w:tcPr>
          <w:p w:rsidR="00CB2654" w:rsidRDefault="00CB2654">
            <w:pPr>
              <w:rPr>
                <w:sz w:val="18"/>
                <w:szCs w:val="18"/>
              </w:rPr>
            </w:pPr>
          </w:p>
        </w:tc>
        <w:tc>
          <w:tcPr>
            <w:tcW w:w="800" w:type="dxa"/>
            <w:tcBorders>
              <w:right w:val="single" w:sz="8" w:space="0" w:color="auto"/>
            </w:tcBorders>
            <w:shd w:val="clear" w:color="auto" w:fill="C00000"/>
            <w:vAlign w:val="bottom"/>
          </w:tcPr>
          <w:p w:rsidR="00CB2654" w:rsidRDefault="00CB2654">
            <w:pPr>
              <w:rPr>
                <w:sz w:val="18"/>
                <w:szCs w:val="18"/>
              </w:rPr>
            </w:pPr>
          </w:p>
        </w:tc>
        <w:tc>
          <w:tcPr>
            <w:tcW w:w="980" w:type="dxa"/>
            <w:gridSpan w:val="2"/>
            <w:vMerge w:val="restart"/>
            <w:tcBorders>
              <w:right w:val="single" w:sz="8" w:space="0" w:color="C00000"/>
            </w:tcBorders>
            <w:shd w:val="clear" w:color="auto" w:fill="C00000"/>
            <w:vAlign w:val="bottom"/>
          </w:tcPr>
          <w:p w:rsidR="00CB2654" w:rsidRDefault="009A223F">
            <w:pPr>
              <w:ind w:left="100"/>
              <w:rPr>
                <w:sz w:val="20"/>
                <w:szCs w:val="20"/>
              </w:rPr>
            </w:pPr>
            <w:r>
              <w:rPr>
                <w:rFonts w:eastAsia="Times New Roman"/>
                <w:color w:val="FFFFFF"/>
                <w:w w:val="98"/>
                <w:sz w:val="24"/>
                <w:szCs w:val="24"/>
              </w:rPr>
              <w:t>financiar</w:t>
            </w:r>
          </w:p>
        </w:tc>
        <w:tc>
          <w:tcPr>
            <w:tcW w:w="80" w:type="dxa"/>
            <w:shd w:val="clear" w:color="auto" w:fill="C00000"/>
            <w:vAlign w:val="bottom"/>
          </w:tcPr>
          <w:p w:rsidR="00CB2654" w:rsidRDefault="00CB2654">
            <w:pPr>
              <w:rPr>
                <w:sz w:val="18"/>
                <w:szCs w:val="18"/>
              </w:rPr>
            </w:pPr>
          </w:p>
        </w:tc>
        <w:tc>
          <w:tcPr>
            <w:tcW w:w="800" w:type="dxa"/>
            <w:tcBorders>
              <w:right w:val="single" w:sz="8" w:space="0" w:color="auto"/>
            </w:tcBorders>
            <w:shd w:val="clear" w:color="auto" w:fill="C00000"/>
            <w:vAlign w:val="bottom"/>
          </w:tcPr>
          <w:p w:rsidR="00CB2654" w:rsidRDefault="00CB2654">
            <w:pPr>
              <w:rPr>
                <w:sz w:val="18"/>
                <w:szCs w:val="18"/>
              </w:rPr>
            </w:pPr>
          </w:p>
        </w:tc>
        <w:tc>
          <w:tcPr>
            <w:tcW w:w="100" w:type="dxa"/>
            <w:shd w:val="clear" w:color="auto" w:fill="C00000"/>
            <w:vAlign w:val="bottom"/>
          </w:tcPr>
          <w:p w:rsidR="00CB2654" w:rsidRDefault="00CB2654">
            <w:pPr>
              <w:rPr>
                <w:sz w:val="18"/>
                <w:szCs w:val="18"/>
              </w:rPr>
            </w:pPr>
          </w:p>
        </w:tc>
        <w:tc>
          <w:tcPr>
            <w:tcW w:w="1660" w:type="dxa"/>
            <w:gridSpan w:val="2"/>
            <w:vMerge w:val="restart"/>
            <w:tcBorders>
              <w:right w:val="single" w:sz="8" w:space="0" w:color="C00000"/>
            </w:tcBorders>
            <w:shd w:val="clear" w:color="auto" w:fill="C00000"/>
            <w:vAlign w:val="bottom"/>
          </w:tcPr>
          <w:p w:rsidR="00CB2654" w:rsidRDefault="009A223F">
            <w:pPr>
              <w:rPr>
                <w:sz w:val="20"/>
                <w:szCs w:val="20"/>
              </w:rPr>
            </w:pPr>
            <w:r>
              <w:rPr>
                <w:rFonts w:eastAsia="Times New Roman"/>
                <w:color w:val="FFFFFF"/>
                <w:sz w:val="24"/>
                <w:szCs w:val="24"/>
              </w:rPr>
              <w:t>Bibliotecar</w:t>
            </w:r>
          </w:p>
        </w:tc>
        <w:tc>
          <w:tcPr>
            <w:tcW w:w="100" w:type="dxa"/>
            <w:tcBorders>
              <w:right w:val="single" w:sz="8" w:space="0" w:color="auto"/>
            </w:tcBorders>
            <w:shd w:val="clear" w:color="auto" w:fill="C00000"/>
            <w:vAlign w:val="bottom"/>
          </w:tcPr>
          <w:p w:rsidR="00CB2654" w:rsidRDefault="00CB2654">
            <w:pPr>
              <w:rPr>
                <w:sz w:val="18"/>
                <w:szCs w:val="18"/>
              </w:rPr>
            </w:pPr>
          </w:p>
        </w:tc>
        <w:tc>
          <w:tcPr>
            <w:tcW w:w="30" w:type="dxa"/>
            <w:vAlign w:val="bottom"/>
          </w:tcPr>
          <w:p w:rsidR="00CB2654" w:rsidRDefault="00CB2654">
            <w:pPr>
              <w:rPr>
                <w:sz w:val="1"/>
                <w:szCs w:val="1"/>
              </w:rPr>
            </w:pPr>
          </w:p>
        </w:tc>
      </w:tr>
      <w:tr w:rsidR="00CB2654" w:rsidTr="004F76A3">
        <w:trPr>
          <w:trHeight w:val="20"/>
        </w:trPr>
        <w:tc>
          <w:tcPr>
            <w:tcW w:w="3320" w:type="dxa"/>
            <w:tcBorders>
              <w:right w:val="single" w:sz="8" w:space="0" w:color="auto"/>
            </w:tcBorders>
            <w:vAlign w:val="bottom"/>
          </w:tcPr>
          <w:p w:rsidR="00CB2654" w:rsidRDefault="00CB2654">
            <w:pPr>
              <w:spacing w:line="20" w:lineRule="exact"/>
              <w:rPr>
                <w:sz w:val="1"/>
                <w:szCs w:val="1"/>
              </w:rPr>
            </w:pPr>
          </w:p>
        </w:tc>
        <w:tc>
          <w:tcPr>
            <w:tcW w:w="100" w:type="dxa"/>
            <w:tcBorders>
              <w:right w:val="single" w:sz="8" w:space="0" w:color="C00000"/>
            </w:tcBorders>
            <w:shd w:val="clear" w:color="auto" w:fill="C00000"/>
            <w:vAlign w:val="bottom"/>
          </w:tcPr>
          <w:p w:rsidR="00CB2654" w:rsidRDefault="00CB2654">
            <w:pPr>
              <w:spacing w:line="20" w:lineRule="exact"/>
              <w:rPr>
                <w:sz w:val="1"/>
                <w:szCs w:val="1"/>
              </w:rPr>
            </w:pPr>
          </w:p>
        </w:tc>
        <w:tc>
          <w:tcPr>
            <w:tcW w:w="2980" w:type="dxa"/>
            <w:gridSpan w:val="3"/>
            <w:vMerge/>
            <w:shd w:val="clear" w:color="auto" w:fill="C00000"/>
            <w:vAlign w:val="bottom"/>
          </w:tcPr>
          <w:p w:rsidR="00CB2654" w:rsidRDefault="00CB2654">
            <w:pPr>
              <w:spacing w:line="20" w:lineRule="exact"/>
              <w:rPr>
                <w:sz w:val="1"/>
                <w:szCs w:val="1"/>
              </w:rPr>
            </w:pPr>
          </w:p>
        </w:tc>
        <w:tc>
          <w:tcPr>
            <w:tcW w:w="120" w:type="dxa"/>
            <w:tcBorders>
              <w:right w:val="single" w:sz="8" w:space="0" w:color="auto"/>
            </w:tcBorders>
            <w:shd w:val="clear" w:color="auto" w:fill="C00000"/>
            <w:vAlign w:val="bottom"/>
          </w:tcPr>
          <w:p w:rsidR="00CB2654" w:rsidRDefault="00CB2654">
            <w:pPr>
              <w:spacing w:line="20" w:lineRule="exact"/>
              <w:rPr>
                <w:sz w:val="1"/>
                <w:szCs w:val="1"/>
              </w:rPr>
            </w:pPr>
          </w:p>
        </w:tc>
        <w:tc>
          <w:tcPr>
            <w:tcW w:w="80" w:type="dxa"/>
            <w:shd w:val="clear" w:color="auto" w:fill="C00000"/>
            <w:vAlign w:val="bottom"/>
          </w:tcPr>
          <w:p w:rsidR="00CB2654" w:rsidRDefault="00CB2654">
            <w:pPr>
              <w:spacing w:line="20" w:lineRule="exact"/>
              <w:rPr>
                <w:sz w:val="1"/>
                <w:szCs w:val="1"/>
              </w:rPr>
            </w:pPr>
          </w:p>
        </w:tc>
        <w:tc>
          <w:tcPr>
            <w:tcW w:w="860" w:type="dxa"/>
            <w:vMerge/>
            <w:tcBorders>
              <w:right w:val="single" w:sz="8" w:space="0" w:color="C00000"/>
            </w:tcBorders>
            <w:shd w:val="clear" w:color="auto" w:fill="C00000"/>
            <w:vAlign w:val="bottom"/>
          </w:tcPr>
          <w:p w:rsidR="00CB2654" w:rsidRDefault="00CB2654">
            <w:pPr>
              <w:spacing w:line="20" w:lineRule="exact"/>
              <w:rPr>
                <w:sz w:val="1"/>
                <w:szCs w:val="1"/>
              </w:rPr>
            </w:pPr>
          </w:p>
        </w:tc>
        <w:tc>
          <w:tcPr>
            <w:tcW w:w="100" w:type="dxa"/>
            <w:shd w:val="clear" w:color="auto" w:fill="C00000"/>
            <w:vAlign w:val="bottom"/>
          </w:tcPr>
          <w:p w:rsidR="00CB2654" w:rsidRDefault="00CB2654">
            <w:pPr>
              <w:spacing w:line="20" w:lineRule="exact"/>
              <w:rPr>
                <w:sz w:val="1"/>
                <w:szCs w:val="1"/>
              </w:rPr>
            </w:pPr>
          </w:p>
        </w:tc>
        <w:tc>
          <w:tcPr>
            <w:tcW w:w="800" w:type="dxa"/>
            <w:tcBorders>
              <w:right w:val="single" w:sz="8" w:space="0" w:color="auto"/>
            </w:tcBorders>
            <w:shd w:val="clear" w:color="auto" w:fill="C00000"/>
            <w:vAlign w:val="bottom"/>
          </w:tcPr>
          <w:p w:rsidR="00CB2654" w:rsidRDefault="00CB2654">
            <w:pPr>
              <w:spacing w:line="20" w:lineRule="exact"/>
              <w:rPr>
                <w:sz w:val="1"/>
                <w:szCs w:val="1"/>
              </w:rPr>
            </w:pPr>
          </w:p>
        </w:tc>
        <w:tc>
          <w:tcPr>
            <w:tcW w:w="980" w:type="dxa"/>
            <w:gridSpan w:val="2"/>
            <w:vMerge/>
            <w:tcBorders>
              <w:right w:val="single" w:sz="8" w:space="0" w:color="C00000"/>
            </w:tcBorders>
            <w:shd w:val="clear" w:color="auto" w:fill="C00000"/>
            <w:vAlign w:val="bottom"/>
          </w:tcPr>
          <w:p w:rsidR="00CB2654" w:rsidRDefault="00CB2654">
            <w:pPr>
              <w:spacing w:line="20" w:lineRule="exact"/>
              <w:rPr>
                <w:sz w:val="1"/>
                <w:szCs w:val="1"/>
              </w:rPr>
            </w:pPr>
          </w:p>
        </w:tc>
        <w:tc>
          <w:tcPr>
            <w:tcW w:w="80" w:type="dxa"/>
            <w:shd w:val="clear" w:color="auto" w:fill="C00000"/>
            <w:vAlign w:val="bottom"/>
          </w:tcPr>
          <w:p w:rsidR="00CB2654" w:rsidRDefault="00CB2654">
            <w:pPr>
              <w:spacing w:line="20" w:lineRule="exact"/>
              <w:rPr>
                <w:sz w:val="1"/>
                <w:szCs w:val="1"/>
              </w:rPr>
            </w:pPr>
          </w:p>
        </w:tc>
        <w:tc>
          <w:tcPr>
            <w:tcW w:w="800" w:type="dxa"/>
            <w:tcBorders>
              <w:right w:val="single" w:sz="8" w:space="0" w:color="auto"/>
            </w:tcBorders>
            <w:shd w:val="clear" w:color="auto" w:fill="C00000"/>
            <w:vAlign w:val="bottom"/>
          </w:tcPr>
          <w:p w:rsidR="00CB2654" w:rsidRDefault="00CB2654">
            <w:pPr>
              <w:spacing w:line="20" w:lineRule="exact"/>
              <w:rPr>
                <w:sz w:val="1"/>
                <w:szCs w:val="1"/>
              </w:rPr>
            </w:pPr>
          </w:p>
        </w:tc>
        <w:tc>
          <w:tcPr>
            <w:tcW w:w="100" w:type="dxa"/>
            <w:shd w:val="clear" w:color="auto" w:fill="C00000"/>
            <w:vAlign w:val="bottom"/>
          </w:tcPr>
          <w:p w:rsidR="00CB2654" w:rsidRDefault="00CB2654">
            <w:pPr>
              <w:spacing w:line="20" w:lineRule="exact"/>
              <w:rPr>
                <w:sz w:val="1"/>
                <w:szCs w:val="1"/>
              </w:rPr>
            </w:pPr>
          </w:p>
        </w:tc>
        <w:tc>
          <w:tcPr>
            <w:tcW w:w="1660" w:type="dxa"/>
            <w:gridSpan w:val="2"/>
            <w:vMerge/>
            <w:tcBorders>
              <w:right w:val="single" w:sz="8" w:space="0" w:color="C00000"/>
            </w:tcBorders>
            <w:shd w:val="clear" w:color="auto" w:fill="C00000"/>
            <w:vAlign w:val="bottom"/>
          </w:tcPr>
          <w:p w:rsidR="00CB2654" w:rsidRDefault="00CB2654">
            <w:pPr>
              <w:spacing w:line="20" w:lineRule="exact"/>
              <w:rPr>
                <w:sz w:val="1"/>
                <w:szCs w:val="1"/>
              </w:rPr>
            </w:pPr>
          </w:p>
        </w:tc>
        <w:tc>
          <w:tcPr>
            <w:tcW w:w="100" w:type="dxa"/>
            <w:tcBorders>
              <w:right w:val="single" w:sz="8" w:space="0" w:color="auto"/>
            </w:tcBorders>
            <w:shd w:val="clear" w:color="auto" w:fill="C00000"/>
            <w:vAlign w:val="bottom"/>
          </w:tcPr>
          <w:p w:rsidR="00CB2654" w:rsidRDefault="00CB2654">
            <w:pPr>
              <w:spacing w:line="20" w:lineRule="exact"/>
              <w:rPr>
                <w:sz w:val="1"/>
                <w:szCs w:val="1"/>
              </w:rPr>
            </w:pPr>
          </w:p>
        </w:tc>
        <w:tc>
          <w:tcPr>
            <w:tcW w:w="30" w:type="dxa"/>
            <w:vAlign w:val="bottom"/>
          </w:tcPr>
          <w:p w:rsidR="00CB2654" w:rsidRDefault="00CB2654">
            <w:pPr>
              <w:spacing w:line="20" w:lineRule="exact"/>
              <w:rPr>
                <w:sz w:val="1"/>
                <w:szCs w:val="1"/>
              </w:rPr>
            </w:pPr>
          </w:p>
        </w:tc>
      </w:tr>
      <w:tr w:rsidR="00CB2654" w:rsidTr="004F76A3">
        <w:trPr>
          <w:trHeight w:val="49"/>
        </w:trPr>
        <w:tc>
          <w:tcPr>
            <w:tcW w:w="3320" w:type="dxa"/>
            <w:tcBorders>
              <w:right w:val="single" w:sz="8" w:space="0" w:color="auto"/>
            </w:tcBorders>
            <w:vAlign w:val="bottom"/>
          </w:tcPr>
          <w:p w:rsidR="00CB2654" w:rsidRDefault="00CB2654">
            <w:pPr>
              <w:rPr>
                <w:sz w:val="4"/>
                <w:szCs w:val="4"/>
              </w:rPr>
            </w:pPr>
          </w:p>
        </w:tc>
        <w:tc>
          <w:tcPr>
            <w:tcW w:w="100" w:type="dxa"/>
            <w:tcBorders>
              <w:right w:val="single" w:sz="8" w:space="0" w:color="C00000"/>
            </w:tcBorders>
            <w:shd w:val="clear" w:color="auto" w:fill="C00000"/>
            <w:vAlign w:val="bottom"/>
          </w:tcPr>
          <w:p w:rsidR="00CB2654" w:rsidRDefault="00CB2654">
            <w:pPr>
              <w:rPr>
                <w:sz w:val="4"/>
                <w:szCs w:val="4"/>
              </w:rPr>
            </w:pPr>
          </w:p>
        </w:tc>
        <w:tc>
          <w:tcPr>
            <w:tcW w:w="2980" w:type="dxa"/>
            <w:gridSpan w:val="3"/>
            <w:vMerge/>
            <w:shd w:val="clear" w:color="auto" w:fill="C00000"/>
            <w:vAlign w:val="bottom"/>
          </w:tcPr>
          <w:p w:rsidR="00CB2654" w:rsidRDefault="00CB2654">
            <w:pPr>
              <w:rPr>
                <w:sz w:val="4"/>
                <w:szCs w:val="4"/>
              </w:rPr>
            </w:pPr>
          </w:p>
        </w:tc>
        <w:tc>
          <w:tcPr>
            <w:tcW w:w="120" w:type="dxa"/>
            <w:tcBorders>
              <w:right w:val="single" w:sz="8" w:space="0" w:color="auto"/>
            </w:tcBorders>
            <w:shd w:val="clear" w:color="auto" w:fill="C00000"/>
            <w:vAlign w:val="bottom"/>
          </w:tcPr>
          <w:p w:rsidR="00CB2654" w:rsidRDefault="00CB2654">
            <w:pPr>
              <w:rPr>
                <w:sz w:val="4"/>
                <w:szCs w:val="4"/>
              </w:rPr>
            </w:pPr>
          </w:p>
        </w:tc>
        <w:tc>
          <w:tcPr>
            <w:tcW w:w="80" w:type="dxa"/>
            <w:shd w:val="clear" w:color="auto" w:fill="C00000"/>
            <w:vAlign w:val="bottom"/>
          </w:tcPr>
          <w:p w:rsidR="00CB2654" w:rsidRDefault="00CB2654">
            <w:pPr>
              <w:rPr>
                <w:sz w:val="4"/>
                <w:szCs w:val="4"/>
              </w:rPr>
            </w:pPr>
          </w:p>
        </w:tc>
        <w:tc>
          <w:tcPr>
            <w:tcW w:w="860" w:type="dxa"/>
            <w:vMerge/>
            <w:tcBorders>
              <w:right w:val="single" w:sz="8" w:space="0" w:color="C00000"/>
            </w:tcBorders>
            <w:shd w:val="clear" w:color="auto" w:fill="C00000"/>
            <w:vAlign w:val="bottom"/>
          </w:tcPr>
          <w:p w:rsidR="00CB2654" w:rsidRDefault="00CB2654">
            <w:pPr>
              <w:rPr>
                <w:sz w:val="4"/>
                <w:szCs w:val="4"/>
              </w:rPr>
            </w:pPr>
          </w:p>
        </w:tc>
        <w:tc>
          <w:tcPr>
            <w:tcW w:w="100" w:type="dxa"/>
            <w:shd w:val="clear" w:color="auto" w:fill="C00000"/>
            <w:vAlign w:val="bottom"/>
          </w:tcPr>
          <w:p w:rsidR="00CB2654" w:rsidRDefault="00CB2654">
            <w:pPr>
              <w:rPr>
                <w:sz w:val="4"/>
                <w:szCs w:val="4"/>
              </w:rPr>
            </w:pPr>
          </w:p>
        </w:tc>
        <w:tc>
          <w:tcPr>
            <w:tcW w:w="800" w:type="dxa"/>
            <w:tcBorders>
              <w:right w:val="single" w:sz="8" w:space="0" w:color="auto"/>
            </w:tcBorders>
            <w:shd w:val="clear" w:color="auto" w:fill="C00000"/>
            <w:vAlign w:val="bottom"/>
          </w:tcPr>
          <w:p w:rsidR="00CB2654" w:rsidRDefault="00CB2654">
            <w:pPr>
              <w:rPr>
                <w:sz w:val="4"/>
                <w:szCs w:val="4"/>
              </w:rPr>
            </w:pPr>
          </w:p>
        </w:tc>
        <w:tc>
          <w:tcPr>
            <w:tcW w:w="980" w:type="dxa"/>
            <w:gridSpan w:val="2"/>
            <w:vMerge/>
            <w:tcBorders>
              <w:right w:val="single" w:sz="8" w:space="0" w:color="C00000"/>
            </w:tcBorders>
            <w:shd w:val="clear" w:color="auto" w:fill="C00000"/>
            <w:vAlign w:val="bottom"/>
          </w:tcPr>
          <w:p w:rsidR="00CB2654" w:rsidRDefault="00CB2654">
            <w:pPr>
              <w:rPr>
                <w:sz w:val="4"/>
                <w:szCs w:val="4"/>
              </w:rPr>
            </w:pPr>
          </w:p>
        </w:tc>
        <w:tc>
          <w:tcPr>
            <w:tcW w:w="80" w:type="dxa"/>
            <w:shd w:val="clear" w:color="auto" w:fill="C00000"/>
            <w:vAlign w:val="bottom"/>
          </w:tcPr>
          <w:p w:rsidR="00CB2654" w:rsidRDefault="00CB2654">
            <w:pPr>
              <w:rPr>
                <w:sz w:val="4"/>
                <w:szCs w:val="4"/>
              </w:rPr>
            </w:pPr>
          </w:p>
        </w:tc>
        <w:tc>
          <w:tcPr>
            <w:tcW w:w="800" w:type="dxa"/>
            <w:tcBorders>
              <w:right w:val="single" w:sz="8" w:space="0" w:color="auto"/>
            </w:tcBorders>
            <w:shd w:val="clear" w:color="auto" w:fill="C00000"/>
            <w:vAlign w:val="bottom"/>
          </w:tcPr>
          <w:p w:rsidR="00CB2654" w:rsidRDefault="00CB2654">
            <w:pPr>
              <w:rPr>
                <w:sz w:val="4"/>
                <w:szCs w:val="4"/>
              </w:rPr>
            </w:pPr>
          </w:p>
        </w:tc>
        <w:tc>
          <w:tcPr>
            <w:tcW w:w="100" w:type="dxa"/>
            <w:shd w:val="clear" w:color="auto" w:fill="C00000"/>
            <w:vAlign w:val="bottom"/>
          </w:tcPr>
          <w:p w:rsidR="00CB2654" w:rsidRDefault="00CB2654">
            <w:pPr>
              <w:rPr>
                <w:sz w:val="4"/>
                <w:szCs w:val="4"/>
              </w:rPr>
            </w:pPr>
          </w:p>
        </w:tc>
        <w:tc>
          <w:tcPr>
            <w:tcW w:w="1660" w:type="dxa"/>
            <w:gridSpan w:val="2"/>
            <w:vMerge/>
            <w:tcBorders>
              <w:right w:val="single" w:sz="8" w:space="0" w:color="C00000"/>
            </w:tcBorders>
            <w:shd w:val="clear" w:color="auto" w:fill="C00000"/>
            <w:vAlign w:val="bottom"/>
          </w:tcPr>
          <w:p w:rsidR="00CB2654" w:rsidRDefault="00CB2654">
            <w:pPr>
              <w:rPr>
                <w:sz w:val="4"/>
                <w:szCs w:val="4"/>
              </w:rPr>
            </w:pPr>
          </w:p>
        </w:tc>
        <w:tc>
          <w:tcPr>
            <w:tcW w:w="100" w:type="dxa"/>
            <w:tcBorders>
              <w:right w:val="single" w:sz="8" w:space="0" w:color="auto"/>
            </w:tcBorders>
            <w:shd w:val="clear" w:color="auto" w:fill="C00000"/>
            <w:vAlign w:val="bottom"/>
          </w:tcPr>
          <w:p w:rsidR="00CB2654" w:rsidRDefault="00CB2654">
            <w:pPr>
              <w:rPr>
                <w:sz w:val="4"/>
                <w:szCs w:val="4"/>
              </w:rPr>
            </w:pPr>
          </w:p>
        </w:tc>
        <w:tc>
          <w:tcPr>
            <w:tcW w:w="30" w:type="dxa"/>
            <w:vAlign w:val="bottom"/>
          </w:tcPr>
          <w:p w:rsidR="00CB2654" w:rsidRDefault="00CB2654">
            <w:pPr>
              <w:rPr>
                <w:sz w:val="1"/>
                <w:szCs w:val="1"/>
              </w:rPr>
            </w:pPr>
          </w:p>
        </w:tc>
      </w:tr>
      <w:tr w:rsidR="00CB2654" w:rsidTr="004F76A3">
        <w:trPr>
          <w:trHeight w:val="199"/>
        </w:trPr>
        <w:tc>
          <w:tcPr>
            <w:tcW w:w="3320" w:type="dxa"/>
            <w:tcBorders>
              <w:right w:val="single" w:sz="8" w:space="0" w:color="auto"/>
            </w:tcBorders>
            <w:vAlign w:val="bottom"/>
          </w:tcPr>
          <w:p w:rsidR="00CB2654" w:rsidRDefault="00CB2654">
            <w:pPr>
              <w:rPr>
                <w:sz w:val="17"/>
                <w:szCs w:val="17"/>
              </w:rPr>
            </w:pPr>
          </w:p>
        </w:tc>
        <w:tc>
          <w:tcPr>
            <w:tcW w:w="100" w:type="dxa"/>
            <w:tcBorders>
              <w:right w:val="single" w:sz="8" w:space="0" w:color="C00000"/>
            </w:tcBorders>
            <w:shd w:val="clear" w:color="auto" w:fill="C00000"/>
            <w:vAlign w:val="bottom"/>
          </w:tcPr>
          <w:p w:rsidR="00CB2654" w:rsidRDefault="00CB2654">
            <w:pPr>
              <w:rPr>
                <w:sz w:val="17"/>
                <w:szCs w:val="17"/>
              </w:rPr>
            </w:pPr>
          </w:p>
        </w:tc>
        <w:tc>
          <w:tcPr>
            <w:tcW w:w="2980" w:type="dxa"/>
            <w:gridSpan w:val="3"/>
            <w:vMerge/>
            <w:shd w:val="clear" w:color="auto" w:fill="C00000"/>
            <w:vAlign w:val="bottom"/>
          </w:tcPr>
          <w:p w:rsidR="00CB2654" w:rsidRDefault="00CB2654">
            <w:pPr>
              <w:rPr>
                <w:sz w:val="17"/>
                <w:szCs w:val="17"/>
              </w:rPr>
            </w:pPr>
          </w:p>
        </w:tc>
        <w:tc>
          <w:tcPr>
            <w:tcW w:w="120" w:type="dxa"/>
            <w:tcBorders>
              <w:right w:val="single" w:sz="8" w:space="0" w:color="auto"/>
            </w:tcBorders>
            <w:shd w:val="clear" w:color="auto" w:fill="C00000"/>
            <w:vAlign w:val="bottom"/>
          </w:tcPr>
          <w:p w:rsidR="00CB2654" w:rsidRDefault="00CB2654">
            <w:pPr>
              <w:rPr>
                <w:sz w:val="17"/>
                <w:szCs w:val="17"/>
              </w:rPr>
            </w:pPr>
          </w:p>
        </w:tc>
        <w:tc>
          <w:tcPr>
            <w:tcW w:w="80" w:type="dxa"/>
            <w:shd w:val="clear" w:color="auto" w:fill="C00000"/>
            <w:vAlign w:val="bottom"/>
          </w:tcPr>
          <w:p w:rsidR="00CB2654" w:rsidRDefault="00CB2654">
            <w:pPr>
              <w:rPr>
                <w:sz w:val="17"/>
                <w:szCs w:val="17"/>
              </w:rPr>
            </w:pPr>
          </w:p>
        </w:tc>
        <w:tc>
          <w:tcPr>
            <w:tcW w:w="860" w:type="dxa"/>
            <w:vMerge/>
            <w:tcBorders>
              <w:right w:val="single" w:sz="8" w:space="0" w:color="C00000"/>
            </w:tcBorders>
            <w:shd w:val="clear" w:color="auto" w:fill="C00000"/>
            <w:vAlign w:val="bottom"/>
          </w:tcPr>
          <w:p w:rsidR="00CB2654" w:rsidRDefault="00CB2654">
            <w:pPr>
              <w:rPr>
                <w:sz w:val="17"/>
                <w:szCs w:val="17"/>
              </w:rPr>
            </w:pPr>
          </w:p>
        </w:tc>
        <w:tc>
          <w:tcPr>
            <w:tcW w:w="100" w:type="dxa"/>
            <w:shd w:val="clear" w:color="auto" w:fill="C00000"/>
            <w:vAlign w:val="bottom"/>
          </w:tcPr>
          <w:p w:rsidR="00CB2654" w:rsidRDefault="00CB2654">
            <w:pPr>
              <w:rPr>
                <w:sz w:val="17"/>
                <w:szCs w:val="17"/>
              </w:rPr>
            </w:pPr>
          </w:p>
        </w:tc>
        <w:tc>
          <w:tcPr>
            <w:tcW w:w="800" w:type="dxa"/>
            <w:tcBorders>
              <w:right w:val="single" w:sz="8" w:space="0" w:color="auto"/>
            </w:tcBorders>
            <w:shd w:val="clear" w:color="auto" w:fill="C00000"/>
            <w:vAlign w:val="bottom"/>
          </w:tcPr>
          <w:p w:rsidR="00CB2654" w:rsidRDefault="00CB2654">
            <w:pPr>
              <w:rPr>
                <w:sz w:val="17"/>
                <w:szCs w:val="17"/>
              </w:rPr>
            </w:pPr>
          </w:p>
        </w:tc>
        <w:tc>
          <w:tcPr>
            <w:tcW w:w="860" w:type="dxa"/>
            <w:shd w:val="clear" w:color="auto" w:fill="C00000"/>
            <w:vAlign w:val="bottom"/>
          </w:tcPr>
          <w:p w:rsidR="00CB2654" w:rsidRDefault="00CB2654">
            <w:pPr>
              <w:rPr>
                <w:sz w:val="17"/>
                <w:szCs w:val="17"/>
              </w:rPr>
            </w:pPr>
          </w:p>
        </w:tc>
        <w:tc>
          <w:tcPr>
            <w:tcW w:w="120" w:type="dxa"/>
            <w:tcBorders>
              <w:right w:val="single" w:sz="8" w:space="0" w:color="C00000"/>
            </w:tcBorders>
            <w:shd w:val="clear" w:color="auto" w:fill="C00000"/>
            <w:vAlign w:val="bottom"/>
          </w:tcPr>
          <w:p w:rsidR="00CB2654" w:rsidRDefault="00CB2654">
            <w:pPr>
              <w:rPr>
                <w:sz w:val="17"/>
                <w:szCs w:val="17"/>
              </w:rPr>
            </w:pPr>
          </w:p>
        </w:tc>
        <w:tc>
          <w:tcPr>
            <w:tcW w:w="80" w:type="dxa"/>
            <w:shd w:val="clear" w:color="auto" w:fill="C00000"/>
            <w:vAlign w:val="bottom"/>
          </w:tcPr>
          <w:p w:rsidR="00CB2654" w:rsidRDefault="00CB2654">
            <w:pPr>
              <w:rPr>
                <w:sz w:val="17"/>
                <w:szCs w:val="17"/>
              </w:rPr>
            </w:pPr>
          </w:p>
        </w:tc>
        <w:tc>
          <w:tcPr>
            <w:tcW w:w="800" w:type="dxa"/>
            <w:tcBorders>
              <w:right w:val="single" w:sz="8" w:space="0" w:color="auto"/>
            </w:tcBorders>
            <w:shd w:val="clear" w:color="auto" w:fill="C00000"/>
            <w:vAlign w:val="bottom"/>
          </w:tcPr>
          <w:p w:rsidR="00CB2654" w:rsidRDefault="00CB2654">
            <w:pPr>
              <w:rPr>
                <w:sz w:val="17"/>
                <w:szCs w:val="17"/>
              </w:rPr>
            </w:pPr>
          </w:p>
        </w:tc>
        <w:tc>
          <w:tcPr>
            <w:tcW w:w="100" w:type="dxa"/>
            <w:shd w:val="clear" w:color="auto" w:fill="C00000"/>
            <w:vAlign w:val="bottom"/>
          </w:tcPr>
          <w:p w:rsidR="00CB2654" w:rsidRDefault="00CB2654">
            <w:pPr>
              <w:rPr>
                <w:sz w:val="17"/>
                <w:szCs w:val="17"/>
              </w:rPr>
            </w:pPr>
          </w:p>
        </w:tc>
        <w:tc>
          <w:tcPr>
            <w:tcW w:w="1660" w:type="dxa"/>
            <w:gridSpan w:val="2"/>
            <w:vMerge/>
            <w:tcBorders>
              <w:right w:val="single" w:sz="8" w:space="0" w:color="C00000"/>
            </w:tcBorders>
            <w:shd w:val="clear" w:color="auto" w:fill="C00000"/>
            <w:vAlign w:val="bottom"/>
          </w:tcPr>
          <w:p w:rsidR="00CB2654" w:rsidRDefault="00CB2654">
            <w:pPr>
              <w:rPr>
                <w:sz w:val="17"/>
                <w:szCs w:val="17"/>
              </w:rPr>
            </w:pPr>
          </w:p>
        </w:tc>
        <w:tc>
          <w:tcPr>
            <w:tcW w:w="100" w:type="dxa"/>
            <w:tcBorders>
              <w:right w:val="single" w:sz="8" w:space="0" w:color="auto"/>
            </w:tcBorders>
            <w:shd w:val="clear" w:color="auto" w:fill="C00000"/>
            <w:vAlign w:val="bottom"/>
          </w:tcPr>
          <w:p w:rsidR="00CB2654" w:rsidRDefault="00CB2654">
            <w:pPr>
              <w:rPr>
                <w:sz w:val="17"/>
                <w:szCs w:val="17"/>
              </w:rPr>
            </w:pPr>
          </w:p>
        </w:tc>
        <w:tc>
          <w:tcPr>
            <w:tcW w:w="30" w:type="dxa"/>
            <w:vAlign w:val="bottom"/>
          </w:tcPr>
          <w:p w:rsidR="00CB2654" w:rsidRDefault="00CB2654">
            <w:pPr>
              <w:rPr>
                <w:sz w:val="1"/>
                <w:szCs w:val="1"/>
              </w:rPr>
            </w:pPr>
          </w:p>
        </w:tc>
      </w:tr>
      <w:tr w:rsidR="00CB2654" w:rsidTr="004F76A3">
        <w:trPr>
          <w:trHeight w:val="210"/>
        </w:trPr>
        <w:tc>
          <w:tcPr>
            <w:tcW w:w="3320" w:type="dxa"/>
            <w:tcBorders>
              <w:right w:val="single" w:sz="8" w:space="0" w:color="auto"/>
            </w:tcBorders>
            <w:vAlign w:val="bottom"/>
          </w:tcPr>
          <w:p w:rsidR="00CB2654" w:rsidRDefault="00CB2654">
            <w:pPr>
              <w:rPr>
                <w:sz w:val="18"/>
                <w:szCs w:val="18"/>
              </w:rPr>
            </w:pPr>
          </w:p>
        </w:tc>
        <w:tc>
          <w:tcPr>
            <w:tcW w:w="100" w:type="dxa"/>
            <w:tcBorders>
              <w:bottom w:val="single" w:sz="8" w:space="0" w:color="auto"/>
              <w:right w:val="single" w:sz="8" w:space="0" w:color="C00000"/>
            </w:tcBorders>
            <w:shd w:val="clear" w:color="auto" w:fill="C00000"/>
            <w:vAlign w:val="bottom"/>
          </w:tcPr>
          <w:p w:rsidR="00CB2654" w:rsidRDefault="00CB2654">
            <w:pPr>
              <w:rPr>
                <w:sz w:val="18"/>
                <w:szCs w:val="18"/>
              </w:rPr>
            </w:pPr>
          </w:p>
        </w:tc>
        <w:tc>
          <w:tcPr>
            <w:tcW w:w="100" w:type="dxa"/>
            <w:tcBorders>
              <w:bottom w:val="single" w:sz="8" w:space="0" w:color="auto"/>
            </w:tcBorders>
            <w:shd w:val="clear" w:color="auto" w:fill="C00000"/>
            <w:vAlign w:val="bottom"/>
          </w:tcPr>
          <w:p w:rsidR="00CB2654" w:rsidRDefault="00CB2654">
            <w:pPr>
              <w:rPr>
                <w:sz w:val="18"/>
                <w:szCs w:val="18"/>
              </w:rPr>
            </w:pPr>
          </w:p>
        </w:tc>
        <w:tc>
          <w:tcPr>
            <w:tcW w:w="2880" w:type="dxa"/>
            <w:gridSpan w:val="2"/>
            <w:tcBorders>
              <w:bottom w:val="single" w:sz="8" w:space="0" w:color="auto"/>
            </w:tcBorders>
            <w:shd w:val="clear" w:color="auto" w:fill="C00000"/>
            <w:vAlign w:val="bottom"/>
          </w:tcPr>
          <w:p w:rsidR="00CB2654" w:rsidRDefault="00CB2654">
            <w:pPr>
              <w:rPr>
                <w:sz w:val="18"/>
                <w:szCs w:val="18"/>
              </w:rPr>
            </w:pPr>
          </w:p>
        </w:tc>
        <w:tc>
          <w:tcPr>
            <w:tcW w:w="12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80" w:type="dxa"/>
            <w:tcBorders>
              <w:bottom w:val="single" w:sz="8" w:space="0" w:color="auto"/>
            </w:tcBorders>
            <w:shd w:val="clear" w:color="auto" w:fill="C00000"/>
            <w:vAlign w:val="bottom"/>
          </w:tcPr>
          <w:p w:rsidR="00CB2654" w:rsidRDefault="00CB2654">
            <w:pPr>
              <w:rPr>
                <w:sz w:val="18"/>
                <w:szCs w:val="18"/>
              </w:rPr>
            </w:pPr>
          </w:p>
        </w:tc>
        <w:tc>
          <w:tcPr>
            <w:tcW w:w="860" w:type="dxa"/>
            <w:tcBorders>
              <w:bottom w:val="single" w:sz="8" w:space="0" w:color="auto"/>
              <w:right w:val="single" w:sz="8" w:space="0" w:color="C00000"/>
            </w:tcBorders>
            <w:shd w:val="clear" w:color="auto" w:fill="C00000"/>
            <w:vAlign w:val="bottom"/>
          </w:tcPr>
          <w:p w:rsidR="00CB2654" w:rsidRDefault="00CB2654">
            <w:pPr>
              <w:rPr>
                <w:sz w:val="18"/>
                <w:szCs w:val="18"/>
              </w:rPr>
            </w:pPr>
          </w:p>
        </w:tc>
        <w:tc>
          <w:tcPr>
            <w:tcW w:w="100" w:type="dxa"/>
            <w:tcBorders>
              <w:bottom w:val="single" w:sz="8" w:space="0" w:color="auto"/>
            </w:tcBorders>
            <w:shd w:val="clear" w:color="auto" w:fill="C00000"/>
            <w:vAlign w:val="bottom"/>
          </w:tcPr>
          <w:p w:rsidR="00CB2654" w:rsidRDefault="00CB2654">
            <w:pPr>
              <w:rPr>
                <w:sz w:val="18"/>
                <w:szCs w:val="18"/>
              </w:rPr>
            </w:pPr>
          </w:p>
        </w:tc>
        <w:tc>
          <w:tcPr>
            <w:tcW w:w="80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860" w:type="dxa"/>
            <w:tcBorders>
              <w:bottom w:val="single" w:sz="8" w:space="0" w:color="auto"/>
            </w:tcBorders>
            <w:shd w:val="clear" w:color="auto" w:fill="C00000"/>
            <w:vAlign w:val="bottom"/>
          </w:tcPr>
          <w:p w:rsidR="00CB2654" w:rsidRDefault="00CB2654">
            <w:pPr>
              <w:rPr>
                <w:sz w:val="18"/>
                <w:szCs w:val="18"/>
              </w:rPr>
            </w:pPr>
          </w:p>
        </w:tc>
        <w:tc>
          <w:tcPr>
            <w:tcW w:w="120" w:type="dxa"/>
            <w:tcBorders>
              <w:bottom w:val="single" w:sz="8" w:space="0" w:color="auto"/>
              <w:right w:val="single" w:sz="8" w:space="0" w:color="C00000"/>
            </w:tcBorders>
            <w:shd w:val="clear" w:color="auto" w:fill="C00000"/>
            <w:vAlign w:val="bottom"/>
          </w:tcPr>
          <w:p w:rsidR="00CB2654" w:rsidRDefault="00CB2654">
            <w:pPr>
              <w:rPr>
                <w:sz w:val="18"/>
                <w:szCs w:val="18"/>
              </w:rPr>
            </w:pPr>
          </w:p>
        </w:tc>
        <w:tc>
          <w:tcPr>
            <w:tcW w:w="80" w:type="dxa"/>
            <w:tcBorders>
              <w:bottom w:val="single" w:sz="8" w:space="0" w:color="auto"/>
            </w:tcBorders>
            <w:shd w:val="clear" w:color="auto" w:fill="C00000"/>
            <w:vAlign w:val="bottom"/>
          </w:tcPr>
          <w:p w:rsidR="00CB2654" w:rsidRDefault="00CB2654">
            <w:pPr>
              <w:rPr>
                <w:sz w:val="18"/>
                <w:szCs w:val="18"/>
              </w:rPr>
            </w:pPr>
          </w:p>
        </w:tc>
        <w:tc>
          <w:tcPr>
            <w:tcW w:w="80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100" w:type="dxa"/>
            <w:tcBorders>
              <w:bottom w:val="single" w:sz="8" w:space="0" w:color="auto"/>
            </w:tcBorders>
            <w:shd w:val="clear" w:color="auto" w:fill="C00000"/>
            <w:vAlign w:val="bottom"/>
          </w:tcPr>
          <w:p w:rsidR="00CB2654" w:rsidRDefault="00CB2654">
            <w:pPr>
              <w:rPr>
                <w:sz w:val="18"/>
                <w:szCs w:val="18"/>
              </w:rPr>
            </w:pPr>
          </w:p>
        </w:tc>
        <w:tc>
          <w:tcPr>
            <w:tcW w:w="1540" w:type="dxa"/>
            <w:tcBorders>
              <w:bottom w:val="single" w:sz="8" w:space="0" w:color="auto"/>
            </w:tcBorders>
            <w:shd w:val="clear" w:color="auto" w:fill="C00000"/>
            <w:vAlign w:val="bottom"/>
          </w:tcPr>
          <w:p w:rsidR="00CB2654" w:rsidRDefault="00CB2654">
            <w:pPr>
              <w:rPr>
                <w:sz w:val="18"/>
                <w:szCs w:val="18"/>
              </w:rPr>
            </w:pPr>
          </w:p>
        </w:tc>
        <w:tc>
          <w:tcPr>
            <w:tcW w:w="120" w:type="dxa"/>
            <w:tcBorders>
              <w:bottom w:val="single" w:sz="8" w:space="0" w:color="auto"/>
              <w:right w:val="single" w:sz="8" w:space="0" w:color="C00000"/>
            </w:tcBorders>
            <w:shd w:val="clear" w:color="auto" w:fill="C00000"/>
            <w:vAlign w:val="bottom"/>
          </w:tcPr>
          <w:p w:rsidR="00CB2654" w:rsidRDefault="00CB2654">
            <w:pPr>
              <w:rPr>
                <w:sz w:val="18"/>
                <w:szCs w:val="18"/>
              </w:rPr>
            </w:pPr>
          </w:p>
        </w:tc>
        <w:tc>
          <w:tcPr>
            <w:tcW w:w="100" w:type="dxa"/>
            <w:tcBorders>
              <w:bottom w:val="single" w:sz="8" w:space="0" w:color="auto"/>
              <w:right w:val="single" w:sz="8" w:space="0" w:color="auto"/>
            </w:tcBorders>
            <w:shd w:val="clear" w:color="auto" w:fill="C00000"/>
            <w:vAlign w:val="bottom"/>
          </w:tcPr>
          <w:p w:rsidR="00CB2654" w:rsidRDefault="00CB2654">
            <w:pPr>
              <w:rPr>
                <w:sz w:val="18"/>
                <w:szCs w:val="18"/>
              </w:rPr>
            </w:pPr>
          </w:p>
        </w:tc>
        <w:tc>
          <w:tcPr>
            <w:tcW w:w="30" w:type="dxa"/>
            <w:vAlign w:val="bottom"/>
          </w:tcPr>
          <w:p w:rsidR="00CB2654" w:rsidRDefault="00CB2654">
            <w:pPr>
              <w:rPr>
                <w:sz w:val="1"/>
                <w:szCs w:val="1"/>
              </w:rPr>
            </w:pPr>
          </w:p>
        </w:tc>
      </w:tr>
      <w:tr w:rsidR="00CB2654" w:rsidTr="004F76A3">
        <w:trPr>
          <w:trHeight w:val="258"/>
        </w:trPr>
        <w:tc>
          <w:tcPr>
            <w:tcW w:w="3320" w:type="dxa"/>
            <w:tcBorders>
              <w:right w:val="single" w:sz="8" w:space="0" w:color="auto"/>
            </w:tcBorders>
            <w:vAlign w:val="bottom"/>
          </w:tcPr>
          <w:p w:rsidR="00CB2654" w:rsidRDefault="00CB2654"/>
        </w:tc>
        <w:tc>
          <w:tcPr>
            <w:tcW w:w="3080" w:type="dxa"/>
            <w:gridSpan w:val="4"/>
            <w:vAlign w:val="bottom"/>
          </w:tcPr>
          <w:p w:rsidR="00CB2654" w:rsidRDefault="004F76A3">
            <w:pPr>
              <w:spacing w:line="258" w:lineRule="exact"/>
              <w:ind w:left="100"/>
              <w:rPr>
                <w:sz w:val="20"/>
                <w:szCs w:val="20"/>
              </w:rPr>
            </w:pPr>
            <w:r>
              <w:rPr>
                <w:rFonts w:eastAsia="Times New Roman"/>
                <w:sz w:val="24"/>
                <w:szCs w:val="24"/>
              </w:rPr>
              <w:t>1</w:t>
            </w:r>
          </w:p>
        </w:tc>
        <w:tc>
          <w:tcPr>
            <w:tcW w:w="120" w:type="dxa"/>
            <w:tcBorders>
              <w:right w:val="single" w:sz="8" w:space="0" w:color="auto"/>
            </w:tcBorders>
            <w:vAlign w:val="bottom"/>
          </w:tcPr>
          <w:p w:rsidR="00CB2654" w:rsidRDefault="00CB2654"/>
        </w:tc>
        <w:tc>
          <w:tcPr>
            <w:tcW w:w="940" w:type="dxa"/>
            <w:gridSpan w:val="2"/>
            <w:vAlign w:val="bottom"/>
          </w:tcPr>
          <w:p w:rsidR="00CB2654" w:rsidRDefault="009A223F">
            <w:pPr>
              <w:spacing w:line="258" w:lineRule="exact"/>
              <w:ind w:left="80"/>
              <w:rPr>
                <w:sz w:val="20"/>
                <w:szCs w:val="20"/>
              </w:rPr>
            </w:pPr>
            <w:r>
              <w:rPr>
                <w:rFonts w:eastAsia="Times New Roman"/>
                <w:sz w:val="24"/>
                <w:szCs w:val="24"/>
              </w:rPr>
              <w:t>0,5</w:t>
            </w:r>
          </w:p>
        </w:tc>
        <w:tc>
          <w:tcPr>
            <w:tcW w:w="100" w:type="dxa"/>
            <w:vAlign w:val="bottom"/>
          </w:tcPr>
          <w:p w:rsidR="00CB2654" w:rsidRDefault="00CB2654"/>
        </w:tc>
        <w:tc>
          <w:tcPr>
            <w:tcW w:w="800" w:type="dxa"/>
            <w:tcBorders>
              <w:right w:val="single" w:sz="8" w:space="0" w:color="auto"/>
            </w:tcBorders>
            <w:vAlign w:val="bottom"/>
          </w:tcPr>
          <w:p w:rsidR="00CB2654" w:rsidRDefault="00CB2654"/>
        </w:tc>
        <w:tc>
          <w:tcPr>
            <w:tcW w:w="860" w:type="dxa"/>
            <w:vAlign w:val="bottom"/>
          </w:tcPr>
          <w:p w:rsidR="00CB2654" w:rsidRDefault="004F76A3">
            <w:pPr>
              <w:spacing w:line="258" w:lineRule="exact"/>
              <w:ind w:left="100"/>
              <w:rPr>
                <w:sz w:val="20"/>
                <w:szCs w:val="20"/>
              </w:rPr>
            </w:pPr>
            <w:r>
              <w:rPr>
                <w:rFonts w:eastAsia="Times New Roman"/>
                <w:sz w:val="24"/>
                <w:szCs w:val="24"/>
              </w:rPr>
              <w:t>0,5</w:t>
            </w:r>
          </w:p>
        </w:tc>
        <w:tc>
          <w:tcPr>
            <w:tcW w:w="120" w:type="dxa"/>
            <w:vAlign w:val="bottom"/>
          </w:tcPr>
          <w:p w:rsidR="00CB2654" w:rsidRDefault="00CB2654"/>
        </w:tc>
        <w:tc>
          <w:tcPr>
            <w:tcW w:w="80" w:type="dxa"/>
            <w:vAlign w:val="bottom"/>
          </w:tcPr>
          <w:p w:rsidR="00CB2654" w:rsidRDefault="00CB2654"/>
        </w:tc>
        <w:tc>
          <w:tcPr>
            <w:tcW w:w="800" w:type="dxa"/>
            <w:tcBorders>
              <w:right w:val="single" w:sz="8" w:space="0" w:color="auto"/>
            </w:tcBorders>
            <w:vAlign w:val="bottom"/>
          </w:tcPr>
          <w:p w:rsidR="00CB2654" w:rsidRDefault="00CB2654"/>
        </w:tc>
        <w:tc>
          <w:tcPr>
            <w:tcW w:w="1640" w:type="dxa"/>
            <w:gridSpan w:val="2"/>
            <w:vAlign w:val="bottom"/>
          </w:tcPr>
          <w:p w:rsidR="00CB2654" w:rsidRDefault="004F76A3">
            <w:pPr>
              <w:spacing w:line="258" w:lineRule="exact"/>
              <w:ind w:left="100"/>
              <w:rPr>
                <w:sz w:val="20"/>
                <w:szCs w:val="20"/>
              </w:rPr>
            </w:pPr>
            <w:r>
              <w:rPr>
                <w:rFonts w:eastAsia="Times New Roman"/>
                <w:sz w:val="24"/>
                <w:szCs w:val="24"/>
              </w:rPr>
              <w:t>0</w:t>
            </w:r>
          </w:p>
        </w:tc>
        <w:tc>
          <w:tcPr>
            <w:tcW w:w="120" w:type="dxa"/>
            <w:vAlign w:val="bottom"/>
          </w:tcPr>
          <w:p w:rsidR="00CB2654" w:rsidRDefault="00CB2654"/>
        </w:tc>
        <w:tc>
          <w:tcPr>
            <w:tcW w:w="100" w:type="dxa"/>
            <w:tcBorders>
              <w:right w:val="single" w:sz="8" w:space="0" w:color="auto"/>
            </w:tcBorders>
            <w:vAlign w:val="bottom"/>
          </w:tcPr>
          <w:p w:rsidR="00CB2654" w:rsidRDefault="00CB2654"/>
        </w:tc>
        <w:tc>
          <w:tcPr>
            <w:tcW w:w="30" w:type="dxa"/>
            <w:vAlign w:val="bottom"/>
          </w:tcPr>
          <w:p w:rsidR="00CB2654" w:rsidRDefault="00CB2654">
            <w:pPr>
              <w:rPr>
                <w:sz w:val="1"/>
                <w:szCs w:val="1"/>
              </w:rPr>
            </w:pPr>
          </w:p>
        </w:tc>
      </w:tr>
      <w:tr w:rsidR="00CB2654" w:rsidTr="004F76A3">
        <w:trPr>
          <w:trHeight w:val="207"/>
        </w:trPr>
        <w:tc>
          <w:tcPr>
            <w:tcW w:w="3320" w:type="dxa"/>
            <w:tcBorders>
              <w:right w:val="single" w:sz="8" w:space="0" w:color="auto"/>
            </w:tcBorders>
            <w:vAlign w:val="bottom"/>
          </w:tcPr>
          <w:p w:rsidR="00CB2654" w:rsidRDefault="00CB2654">
            <w:pPr>
              <w:rPr>
                <w:sz w:val="17"/>
                <w:szCs w:val="17"/>
              </w:rPr>
            </w:pPr>
          </w:p>
        </w:tc>
        <w:tc>
          <w:tcPr>
            <w:tcW w:w="100" w:type="dxa"/>
            <w:tcBorders>
              <w:bottom w:val="single" w:sz="8" w:space="0" w:color="auto"/>
            </w:tcBorders>
            <w:vAlign w:val="bottom"/>
          </w:tcPr>
          <w:p w:rsidR="00CB2654" w:rsidRDefault="00CB2654">
            <w:pPr>
              <w:rPr>
                <w:sz w:val="17"/>
                <w:szCs w:val="17"/>
              </w:rPr>
            </w:pPr>
          </w:p>
        </w:tc>
        <w:tc>
          <w:tcPr>
            <w:tcW w:w="100" w:type="dxa"/>
            <w:tcBorders>
              <w:bottom w:val="single" w:sz="8" w:space="0" w:color="auto"/>
            </w:tcBorders>
            <w:vAlign w:val="bottom"/>
          </w:tcPr>
          <w:p w:rsidR="00CB2654" w:rsidRDefault="00CB2654">
            <w:pPr>
              <w:rPr>
                <w:sz w:val="17"/>
                <w:szCs w:val="17"/>
              </w:rPr>
            </w:pPr>
          </w:p>
        </w:tc>
        <w:tc>
          <w:tcPr>
            <w:tcW w:w="3000" w:type="dxa"/>
            <w:gridSpan w:val="3"/>
            <w:tcBorders>
              <w:bottom w:val="single" w:sz="8" w:space="0" w:color="auto"/>
              <w:right w:val="single" w:sz="8" w:space="0" w:color="auto"/>
            </w:tcBorders>
            <w:vAlign w:val="bottom"/>
          </w:tcPr>
          <w:p w:rsidR="00CB2654" w:rsidRDefault="00CB2654">
            <w:pPr>
              <w:rPr>
                <w:sz w:val="17"/>
                <w:szCs w:val="17"/>
              </w:rPr>
            </w:pPr>
          </w:p>
        </w:tc>
        <w:tc>
          <w:tcPr>
            <w:tcW w:w="80" w:type="dxa"/>
            <w:tcBorders>
              <w:bottom w:val="single" w:sz="8" w:space="0" w:color="auto"/>
            </w:tcBorders>
            <w:vAlign w:val="bottom"/>
          </w:tcPr>
          <w:p w:rsidR="00CB2654" w:rsidRDefault="00CB2654">
            <w:pPr>
              <w:rPr>
                <w:sz w:val="17"/>
                <w:szCs w:val="17"/>
              </w:rPr>
            </w:pPr>
          </w:p>
        </w:tc>
        <w:tc>
          <w:tcPr>
            <w:tcW w:w="860" w:type="dxa"/>
            <w:tcBorders>
              <w:bottom w:val="single" w:sz="8" w:space="0" w:color="auto"/>
            </w:tcBorders>
            <w:vAlign w:val="bottom"/>
          </w:tcPr>
          <w:p w:rsidR="00CB2654" w:rsidRDefault="00CB2654">
            <w:pPr>
              <w:rPr>
                <w:sz w:val="17"/>
                <w:szCs w:val="17"/>
              </w:rPr>
            </w:pPr>
          </w:p>
        </w:tc>
        <w:tc>
          <w:tcPr>
            <w:tcW w:w="100" w:type="dxa"/>
            <w:tcBorders>
              <w:bottom w:val="single" w:sz="8" w:space="0" w:color="auto"/>
            </w:tcBorders>
            <w:vAlign w:val="bottom"/>
          </w:tcPr>
          <w:p w:rsidR="00CB2654" w:rsidRDefault="00CB2654">
            <w:pPr>
              <w:rPr>
                <w:sz w:val="17"/>
                <w:szCs w:val="17"/>
              </w:rPr>
            </w:pPr>
          </w:p>
        </w:tc>
        <w:tc>
          <w:tcPr>
            <w:tcW w:w="800" w:type="dxa"/>
            <w:tcBorders>
              <w:bottom w:val="single" w:sz="8" w:space="0" w:color="auto"/>
              <w:right w:val="single" w:sz="8" w:space="0" w:color="auto"/>
            </w:tcBorders>
            <w:vAlign w:val="bottom"/>
          </w:tcPr>
          <w:p w:rsidR="00CB2654" w:rsidRDefault="00CB2654">
            <w:pPr>
              <w:rPr>
                <w:sz w:val="17"/>
                <w:szCs w:val="17"/>
              </w:rPr>
            </w:pPr>
          </w:p>
        </w:tc>
        <w:tc>
          <w:tcPr>
            <w:tcW w:w="860" w:type="dxa"/>
            <w:tcBorders>
              <w:bottom w:val="single" w:sz="8" w:space="0" w:color="auto"/>
            </w:tcBorders>
            <w:vAlign w:val="bottom"/>
          </w:tcPr>
          <w:p w:rsidR="00CB2654" w:rsidRDefault="00CB2654">
            <w:pPr>
              <w:rPr>
                <w:sz w:val="17"/>
                <w:szCs w:val="17"/>
              </w:rPr>
            </w:pPr>
          </w:p>
        </w:tc>
        <w:tc>
          <w:tcPr>
            <w:tcW w:w="120" w:type="dxa"/>
            <w:tcBorders>
              <w:bottom w:val="single" w:sz="8" w:space="0" w:color="auto"/>
            </w:tcBorders>
            <w:vAlign w:val="bottom"/>
          </w:tcPr>
          <w:p w:rsidR="00CB2654" w:rsidRDefault="00CB2654">
            <w:pPr>
              <w:rPr>
                <w:sz w:val="17"/>
                <w:szCs w:val="17"/>
              </w:rPr>
            </w:pPr>
          </w:p>
        </w:tc>
        <w:tc>
          <w:tcPr>
            <w:tcW w:w="80" w:type="dxa"/>
            <w:tcBorders>
              <w:bottom w:val="single" w:sz="8" w:space="0" w:color="auto"/>
            </w:tcBorders>
            <w:vAlign w:val="bottom"/>
          </w:tcPr>
          <w:p w:rsidR="00CB2654" w:rsidRDefault="00CB2654">
            <w:pPr>
              <w:rPr>
                <w:sz w:val="17"/>
                <w:szCs w:val="17"/>
              </w:rPr>
            </w:pPr>
          </w:p>
        </w:tc>
        <w:tc>
          <w:tcPr>
            <w:tcW w:w="800" w:type="dxa"/>
            <w:tcBorders>
              <w:bottom w:val="single" w:sz="8" w:space="0" w:color="auto"/>
              <w:right w:val="single" w:sz="8" w:space="0" w:color="auto"/>
            </w:tcBorders>
            <w:vAlign w:val="bottom"/>
          </w:tcPr>
          <w:p w:rsidR="00CB2654" w:rsidRDefault="00CB2654">
            <w:pPr>
              <w:rPr>
                <w:sz w:val="17"/>
                <w:szCs w:val="17"/>
              </w:rPr>
            </w:pPr>
          </w:p>
        </w:tc>
        <w:tc>
          <w:tcPr>
            <w:tcW w:w="100" w:type="dxa"/>
            <w:tcBorders>
              <w:bottom w:val="single" w:sz="8" w:space="0" w:color="auto"/>
            </w:tcBorders>
            <w:vAlign w:val="bottom"/>
          </w:tcPr>
          <w:p w:rsidR="00CB2654" w:rsidRDefault="00CB2654">
            <w:pPr>
              <w:rPr>
                <w:sz w:val="17"/>
                <w:szCs w:val="17"/>
              </w:rPr>
            </w:pPr>
          </w:p>
        </w:tc>
        <w:tc>
          <w:tcPr>
            <w:tcW w:w="1540" w:type="dxa"/>
            <w:tcBorders>
              <w:bottom w:val="single" w:sz="8" w:space="0" w:color="auto"/>
            </w:tcBorders>
            <w:vAlign w:val="bottom"/>
          </w:tcPr>
          <w:p w:rsidR="00CB2654" w:rsidRDefault="00CB2654">
            <w:pPr>
              <w:rPr>
                <w:sz w:val="17"/>
                <w:szCs w:val="17"/>
              </w:rPr>
            </w:pPr>
          </w:p>
        </w:tc>
        <w:tc>
          <w:tcPr>
            <w:tcW w:w="120" w:type="dxa"/>
            <w:tcBorders>
              <w:bottom w:val="single" w:sz="8" w:space="0" w:color="auto"/>
            </w:tcBorders>
            <w:vAlign w:val="bottom"/>
          </w:tcPr>
          <w:p w:rsidR="00CB2654" w:rsidRDefault="00CB2654">
            <w:pPr>
              <w:rPr>
                <w:sz w:val="17"/>
                <w:szCs w:val="17"/>
              </w:rPr>
            </w:pPr>
          </w:p>
        </w:tc>
        <w:tc>
          <w:tcPr>
            <w:tcW w:w="100" w:type="dxa"/>
            <w:tcBorders>
              <w:bottom w:val="single" w:sz="8" w:space="0" w:color="auto"/>
              <w:right w:val="single" w:sz="8" w:space="0" w:color="auto"/>
            </w:tcBorders>
            <w:vAlign w:val="bottom"/>
          </w:tcPr>
          <w:p w:rsidR="00CB2654" w:rsidRDefault="00CB2654">
            <w:pPr>
              <w:rPr>
                <w:sz w:val="17"/>
                <w:szCs w:val="17"/>
              </w:rPr>
            </w:pPr>
          </w:p>
        </w:tc>
        <w:tc>
          <w:tcPr>
            <w:tcW w:w="30" w:type="dxa"/>
            <w:vAlign w:val="bottom"/>
          </w:tcPr>
          <w:p w:rsidR="00CB2654" w:rsidRDefault="00CB2654">
            <w:pPr>
              <w:rPr>
                <w:sz w:val="1"/>
                <w:szCs w:val="1"/>
              </w:rPr>
            </w:pPr>
          </w:p>
        </w:tc>
      </w:tr>
      <w:tr w:rsidR="00CB2654" w:rsidTr="004F76A3">
        <w:trPr>
          <w:trHeight w:val="263"/>
        </w:trPr>
        <w:tc>
          <w:tcPr>
            <w:tcW w:w="6520" w:type="dxa"/>
            <w:gridSpan w:val="6"/>
            <w:vAlign w:val="bottom"/>
          </w:tcPr>
          <w:p w:rsidR="00CB2654" w:rsidRDefault="009A223F">
            <w:pPr>
              <w:spacing w:line="263" w:lineRule="exact"/>
              <w:rPr>
                <w:sz w:val="20"/>
                <w:szCs w:val="20"/>
              </w:rPr>
            </w:pPr>
            <w:r>
              <w:rPr>
                <w:rFonts w:eastAsia="Times New Roman"/>
                <w:b/>
                <w:bCs/>
                <w:sz w:val="24"/>
                <w:szCs w:val="24"/>
              </w:rPr>
              <w:t>Personal nedidactic</w:t>
            </w:r>
          </w:p>
        </w:tc>
        <w:tc>
          <w:tcPr>
            <w:tcW w:w="80" w:type="dxa"/>
            <w:vAlign w:val="bottom"/>
          </w:tcPr>
          <w:p w:rsidR="00CB2654" w:rsidRDefault="00CB2654"/>
        </w:tc>
        <w:tc>
          <w:tcPr>
            <w:tcW w:w="860" w:type="dxa"/>
            <w:vAlign w:val="bottom"/>
          </w:tcPr>
          <w:p w:rsidR="00CB2654" w:rsidRDefault="00CB2654"/>
        </w:tc>
        <w:tc>
          <w:tcPr>
            <w:tcW w:w="100" w:type="dxa"/>
            <w:vAlign w:val="bottom"/>
          </w:tcPr>
          <w:p w:rsidR="00CB2654" w:rsidRDefault="00CB2654"/>
        </w:tc>
        <w:tc>
          <w:tcPr>
            <w:tcW w:w="800" w:type="dxa"/>
            <w:vAlign w:val="bottom"/>
          </w:tcPr>
          <w:p w:rsidR="00CB2654" w:rsidRDefault="00CB2654"/>
        </w:tc>
        <w:tc>
          <w:tcPr>
            <w:tcW w:w="860" w:type="dxa"/>
            <w:vAlign w:val="bottom"/>
          </w:tcPr>
          <w:p w:rsidR="00CB2654" w:rsidRDefault="00CB2654"/>
        </w:tc>
        <w:tc>
          <w:tcPr>
            <w:tcW w:w="120" w:type="dxa"/>
            <w:vAlign w:val="bottom"/>
          </w:tcPr>
          <w:p w:rsidR="00CB2654" w:rsidRDefault="00CB2654"/>
        </w:tc>
        <w:tc>
          <w:tcPr>
            <w:tcW w:w="80" w:type="dxa"/>
            <w:vAlign w:val="bottom"/>
          </w:tcPr>
          <w:p w:rsidR="00CB2654" w:rsidRDefault="00CB2654"/>
        </w:tc>
        <w:tc>
          <w:tcPr>
            <w:tcW w:w="800" w:type="dxa"/>
            <w:vAlign w:val="bottom"/>
          </w:tcPr>
          <w:p w:rsidR="00CB2654" w:rsidRDefault="00CB2654"/>
        </w:tc>
        <w:tc>
          <w:tcPr>
            <w:tcW w:w="100" w:type="dxa"/>
            <w:vAlign w:val="bottom"/>
          </w:tcPr>
          <w:p w:rsidR="00CB2654" w:rsidRDefault="00CB2654"/>
        </w:tc>
        <w:tc>
          <w:tcPr>
            <w:tcW w:w="1540" w:type="dxa"/>
            <w:vAlign w:val="bottom"/>
          </w:tcPr>
          <w:p w:rsidR="00CB2654" w:rsidRDefault="00CB2654"/>
        </w:tc>
        <w:tc>
          <w:tcPr>
            <w:tcW w:w="120" w:type="dxa"/>
            <w:vAlign w:val="bottom"/>
          </w:tcPr>
          <w:p w:rsidR="00CB2654" w:rsidRDefault="00CB2654"/>
        </w:tc>
        <w:tc>
          <w:tcPr>
            <w:tcW w:w="100" w:type="dxa"/>
            <w:vAlign w:val="bottom"/>
          </w:tcPr>
          <w:p w:rsidR="00CB2654" w:rsidRDefault="00CB2654"/>
        </w:tc>
        <w:tc>
          <w:tcPr>
            <w:tcW w:w="30" w:type="dxa"/>
            <w:vAlign w:val="bottom"/>
          </w:tcPr>
          <w:p w:rsidR="00CB2654" w:rsidRDefault="00CB2654">
            <w:pPr>
              <w:rPr>
                <w:sz w:val="1"/>
                <w:szCs w:val="1"/>
              </w:rPr>
            </w:pPr>
          </w:p>
        </w:tc>
      </w:tr>
      <w:tr w:rsidR="004F76A3" w:rsidTr="004F76A3">
        <w:trPr>
          <w:trHeight w:val="470"/>
        </w:trPr>
        <w:tc>
          <w:tcPr>
            <w:tcW w:w="3320" w:type="dxa"/>
            <w:vAlign w:val="bottom"/>
          </w:tcPr>
          <w:p w:rsidR="004F76A3" w:rsidRDefault="004F76A3">
            <w:pPr>
              <w:rPr>
                <w:sz w:val="24"/>
                <w:szCs w:val="24"/>
              </w:rPr>
            </w:pPr>
          </w:p>
        </w:tc>
        <w:tc>
          <w:tcPr>
            <w:tcW w:w="100" w:type="dxa"/>
            <w:tcBorders>
              <w:right w:val="single" w:sz="8" w:space="0" w:color="auto"/>
            </w:tcBorders>
            <w:vAlign w:val="bottom"/>
          </w:tcPr>
          <w:p w:rsidR="004F76A3" w:rsidRDefault="004F76A3">
            <w:pPr>
              <w:rPr>
                <w:sz w:val="24"/>
                <w:szCs w:val="24"/>
              </w:rPr>
            </w:pPr>
          </w:p>
        </w:tc>
        <w:tc>
          <w:tcPr>
            <w:tcW w:w="100" w:type="dxa"/>
            <w:tcBorders>
              <w:top w:val="single" w:sz="8" w:space="0" w:color="auto"/>
            </w:tcBorders>
            <w:shd w:val="clear" w:color="auto" w:fill="C00000"/>
            <w:vAlign w:val="bottom"/>
          </w:tcPr>
          <w:p w:rsidR="004F76A3" w:rsidRDefault="004F76A3">
            <w:pPr>
              <w:rPr>
                <w:sz w:val="24"/>
                <w:szCs w:val="24"/>
              </w:rPr>
            </w:pPr>
          </w:p>
        </w:tc>
        <w:tc>
          <w:tcPr>
            <w:tcW w:w="2700" w:type="dxa"/>
            <w:vMerge w:val="restart"/>
            <w:tcBorders>
              <w:top w:val="single" w:sz="8" w:space="0" w:color="auto"/>
              <w:right w:val="single" w:sz="4" w:space="0" w:color="auto"/>
            </w:tcBorders>
            <w:shd w:val="clear" w:color="auto" w:fill="C00000"/>
            <w:vAlign w:val="bottom"/>
          </w:tcPr>
          <w:p w:rsidR="004F76A3" w:rsidRDefault="004F76A3">
            <w:pPr>
              <w:rPr>
                <w:sz w:val="20"/>
                <w:szCs w:val="20"/>
              </w:rPr>
            </w:pPr>
            <w:r>
              <w:rPr>
                <w:rFonts w:eastAsia="Times New Roman"/>
                <w:color w:val="FFFFFF"/>
                <w:sz w:val="24"/>
                <w:szCs w:val="24"/>
              </w:rPr>
              <w:t>Total posturi</w:t>
            </w:r>
          </w:p>
        </w:tc>
        <w:tc>
          <w:tcPr>
            <w:tcW w:w="300" w:type="dxa"/>
            <w:gridSpan w:val="2"/>
            <w:vMerge w:val="restart"/>
            <w:tcBorders>
              <w:top w:val="single" w:sz="8" w:space="0" w:color="auto"/>
              <w:left w:val="single" w:sz="4" w:space="0" w:color="auto"/>
              <w:right w:val="single" w:sz="8" w:space="0" w:color="C00000"/>
            </w:tcBorders>
            <w:shd w:val="clear" w:color="auto" w:fill="C00000"/>
            <w:vAlign w:val="bottom"/>
          </w:tcPr>
          <w:p w:rsidR="004F76A3" w:rsidRDefault="004F76A3" w:rsidP="004F76A3">
            <w:pPr>
              <w:rPr>
                <w:sz w:val="20"/>
                <w:szCs w:val="20"/>
              </w:rPr>
            </w:pPr>
          </w:p>
        </w:tc>
        <w:tc>
          <w:tcPr>
            <w:tcW w:w="80" w:type="dxa"/>
            <w:tcBorders>
              <w:top w:val="single" w:sz="8" w:space="0" w:color="auto"/>
            </w:tcBorders>
            <w:shd w:val="clear" w:color="auto" w:fill="C00000"/>
            <w:vAlign w:val="bottom"/>
          </w:tcPr>
          <w:p w:rsidR="004F76A3" w:rsidRDefault="004F76A3">
            <w:pPr>
              <w:rPr>
                <w:sz w:val="24"/>
                <w:szCs w:val="24"/>
              </w:rPr>
            </w:pPr>
          </w:p>
        </w:tc>
        <w:tc>
          <w:tcPr>
            <w:tcW w:w="860" w:type="dxa"/>
            <w:tcBorders>
              <w:top w:val="single" w:sz="8" w:space="0" w:color="auto"/>
              <w:right w:val="single" w:sz="8" w:space="0" w:color="auto"/>
            </w:tcBorders>
            <w:shd w:val="clear" w:color="auto" w:fill="C00000"/>
            <w:vAlign w:val="bottom"/>
          </w:tcPr>
          <w:p w:rsidR="004F76A3" w:rsidRDefault="004F76A3">
            <w:pPr>
              <w:rPr>
                <w:sz w:val="24"/>
                <w:szCs w:val="24"/>
              </w:rPr>
            </w:pPr>
          </w:p>
        </w:tc>
        <w:tc>
          <w:tcPr>
            <w:tcW w:w="100" w:type="dxa"/>
            <w:tcBorders>
              <w:top w:val="single" w:sz="8" w:space="0" w:color="auto"/>
            </w:tcBorders>
            <w:shd w:val="clear" w:color="auto" w:fill="C00000"/>
            <w:vAlign w:val="bottom"/>
          </w:tcPr>
          <w:p w:rsidR="004F76A3" w:rsidRDefault="004F76A3">
            <w:pPr>
              <w:rPr>
                <w:sz w:val="24"/>
                <w:szCs w:val="24"/>
              </w:rPr>
            </w:pPr>
          </w:p>
        </w:tc>
        <w:tc>
          <w:tcPr>
            <w:tcW w:w="1660" w:type="dxa"/>
            <w:gridSpan w:val="2"/>
            <w:vMerge w:val="restart"/>
            <w:tcBorders>
              <w:top w:val="single" w:sz="8" w:space="0" w:color="auto"/>
            </w:tcBorders>
            <w:shd w:val="clear" w:color="auto" w:fill="C00000"/>
            <w:vAlign w:val="bottom"/>
          </w:tcPr>
          <w:p w:rsidR="004F76A3" w:rsidRDefault="004F76A3">
            <w:pPr>
              <w:rPr>
                <w:sz w:val="20"/>
                <w:szCs w:val="20"/>
              </w:rPr>
            </w:pPr>
            <w:r>
              <w:rPr>
                <w:rFonts w:eastAsia="Times New Roman"/>
                <w:color w:val="FFFFFF"/>
                <w:sz w:val="24"/>
                <w:szCs w:val="24"/>
              </w:rPr>
              <w:t>Îngrijitor şcolar</w:t>
            </w:r>
          </w:p>
        </w:tc>
        <w:tc>
          <w:tcPr>
            <w:tcW w:w="120" w:type="dxa"/>
            <w:tcBorders>
              <w:top w:val="single" w:sz="8" w:space="0" w:color="auto"/>
              <w:right w:val="single" w:sz="8" w:space="0" w:color="auto"/>
            </w:tcBorders>
            <w:shd w:val="clear" w:color="auto" w:fill="C00000"/>
            <w:vAlign w:val="bottom"/>
          </w:tcPr>
          <w:p w:rsidR="004F76A3" w:rsidRDefault="004F76A3">
            <w:pPr>
              <w:rPr>
                <w:sz w:val="24"/>
                <w:szCs w:val="24"/>
              </w:rPr>
            </w:pPr>
          </w:p>
        </w:tc>
        <w:tc>
          <w:tcPr>
            <w:tcW w:w="80" w:type="dxa"/>
            <w:tcBorders>
              <w:top w:val="single" w:sz="8" w:space="0" w:color="auto"/>
            </w:tcBorders>
            <w:shd w:val="clear" w:color="auto" w:fill="C00000"/>
            <w:vAlign w:val="bottom"/>
          </w:tcPr>
          <w:p w:rsidR="004F76A3" w:rsidRDefault="004F76A3">
            <w:pPr>
              <w:rPr>
                <w:sz w:val="24"/>
                <w:szCs w:val="24"/>
              </w:rPr>
            </w:pPr>
          </w:p>
        </w:tc>
        <w:tc>
          <w:tcPr>
            <w:tcW w:w="2440" w:type="dxa"/>
            <w:gridSpan w:val="3"/>
            <w:vMerge w:val="restart"/>
            <w:tcBorders>
              <w:top w:val="single" w:sz="8" w:space="0" w:color="auto"/>
            </w:tcBorders>
            <w:shd w:val="clear" w:color="auto" w:fill="C00000"/>
            <w:vAlign w:val="bottom"/>
          </w:tcPr>
          <w:p w:rsidR="004F76A3" w:rsidRDefault="004F76A3">
            <w:pPr>
              <w:rPr>
                <w:sz w:val="20"/>
                <w:szCs w:val="20"/>
              </w:rPr>
            </w:pPr>
            <w:r>
              <w:rPr>
                <w:rFonts w:eastAsia="Times New Roman"/>
                <w:color w:val="FFFFFF"/>
                <w:sz w:val="24"/>
                <w:szCs w:val="24"/>
              </w:rPr>
              <w:t>Muncitor intretinere</w:t>
            </w:r>
          </w:p>
        </w:tc>
        <w:tc>
          <w:tcPr>
            <w:tcW w:w="120" w:type="dxa"/>
            <w:tcBorders>
              <w:top w:val="single" w:sz="8" w:space="0" w:color="auto"/>
              <w:right w:val="single" w:sz="8" w:space="0" w:color="auto"/>
            </w:tcBorders>
            <w:shd w:val="clear" w:color="auto" w:fill="C00000"/>
            <w:vAlign w:val="bottom"/>
          </w:tcPr>
          <w:p w:rsidR="004F76A3" w:rsidRDefault="004F76A3">
            <w:pPr>
              <w:rPr>
                <w:sz w:val="24"/>
                <w:szCs w:val="24"/>
              </w:rPr>
            </w:pPr>
          </w:p>
        </w:tc>
        <w:tc>
          <w:tcPr>
            <w:tcW w:w="100" w:type="dxa"/>
            <w:vAlign w:val="bottom"/>
          </w:tcPr>
          <w:p w:rsidR="004F76A3" w:rsidRDefault="004F76A3">
            <w:pPr>
              <w:rPr>
                <w:sz w:val="24"/>
                <w:szCs w:val="24"/>
              </w:rPr>
            </w:pPr>
          </w:p>
        </w:tc>
        <w:tc>
          <w:tcPr>
            <w:tcW w:w="30" w:type="dxa"/>
            <w:vAlign w:val="bottom"/>
          </w:tcPr>
          <w:p w:rsidR="004F76A3" w:rsidRDefault="004F76A3">
            <w:pPr>
              <w:rPr>
                <w:sz w:val="1"/>
                <w:szCs w:val="1"/>
              </w:rPr>
            </w:pPr>
          </w:p>
        </w:tc>
      </w:tr>
      <w:tr w:rsidR="004F76A3" w:rsidTr="004F76A3">
        <w:trPr>
          <w:trHeight w:val="268"/>
        </w:trPr>
        <w:tc>
          <w:tcPr>
            <w:tcW w:w="3320" w:type="dxa"/>
            <w:vAlign w:val="bottom"/>
          </w:tcPr>
          <w:p w:rsidR="004F76A3" w:rsidRDefault="004F76A3">
            <w:pPr>
              <w:rPr>
                <w:sz w:val="23"/>
                <w:szCs w:val="23"/>
              </w:rPr>
            </w:pPr>
          </w:p>
        </w:tc>
        <w:tc>
          <w:tcPr>
            <w:tcW w:w="100" w:type="dxa"/>
            <w:tcBorders>
              <w:right w:val="single" w:sz="8" w:space="0" w:color="auto"/>
            </w:tcBorders>
            <w:vAlign w:val="bottom"/>
          </w:tcPr>
          <w:p w:rsidR="004F76A3" w:rsidRDefault="004F76A3">
            <w:pPr>
              <w:rPr>
                <w:sz w:val="23"/>
                <w:szCs w:val="23"/>
              </w:rPr>
            </w:pPr>
          </w:p>
        </w:tc>
        <w:tc>
          <w:tcPr>
            <w:tcW w:w="100" w:type="dxa"/>
            <w:shd w:val="clear" w:color="auto" w:fill="C00000"/>
            <w:vAlign w:val="bottom"/>
          </w:tcPr>
          <w:p w:rsidR="004F76A3" w:rsidRDefault="004F76A3">
            <w:pPr>
              <w:rPr>
                <w:sz w:val="23"/>
                <w:szCs w:val="23"/>
              </w:rPr>
            </w:pPr>
          </w:p>
        </w:tc>
        <w:tc>
          <w:tcPr>
            <w:tcW w:w="2700" w:type="dxa"/>
            <w:vMerge/>
            <w:tcBorders>
              <w:right w:val="single" w:sz="4" w:space="0" w:color="auto"/>
            </w:tcBorders>
            <w:shd w:val="clear" w:color="auto" w:fill="C00000"/>
            <w:vAlign w:val="bottom"/>
          </w:tcPr>
          <w:p w:rsidR="004F76A3" w:rsidRDefault="004F76A3">
            <w:pPr>
              <w:rPr>
                <w:sz w:val="23"/>
                <w:szCs w:val="23"/>
              </w:rPr>
            </w:pPr>
          </w:p>
        </w:tc>
        <w:tc>
          <w:tcPr>
            <w:tcW w:w="300" w:type="dxa"/>
            <w:gridSpan w:val="2"/>
            <w:vMerge/>
            <w:tcBorders>
              <w:left w:val="single" w:sz="4" w:space="0" w:color="auto"/>
              <w:right w:val="single" w:sz="8" w:space="0" w:color="C00000"/>
            </w:tcBorders>
            <w:shd w:val="clear" w:color="auto" w:fill="C00000"/>
            <w:vAlign w:val="bottom"/>
          </w:tcPr>
          <w:p w:rsidR="004F76A3" w:rsidRDefault="004F76A3">
            <w:pPr>
              <w:rPr>
                <w:sz w:val="23"/>
                <w:szCs w:val="23"/>
              </w:rPr>
            </w:pPr>
          </w:p>
        </w:tc>
        <w:tc>
          <w:tcPr>
            <w:tcW w:w="80" w:type="dxa"/>
            <w:shd w:val="clear" w:color="auto" w:fill="C00000"/>
            <w:vAlign w:val="bottom"/>
          </w:tcPr>
          <w:p w:rsidR="004F76A3" w:rsidRDefault="004F76A3">
            <w:pPr>
              <w:rPr>
                <w:sz w:val="23"/>
                <w:szCs w:val="23"/>
              </w:rPr>
            </w:pPr>
          </w:p>
        </w:tc>
        <w:tc>
          <w:tcPr>
            <w:tcW w:w="860" w:type="dxa"/>
            <w:tcBorders>
              <w:right w:val="single" w:sz="8" w:space="0" w:color="auto"/>
            </w:tcBorders>
            <w:shd w:val="clear" w:color="auto" w:fill="C00000"/>
            <w:vAlign w:val="bottom"/>
          </w:tcPr>
          <w:p w:rsidR="004F76A3" w:rsidRDefault="004F76A3">
            <w:pPr>
              <w:rPr>
                <w:sz w:val="23"/>
                <w:szCs w:val="23"/>
              </w:rPr>
            </w:pPr>
            <w:r>
              <w:rPr>
                <w:sz w:val="23"/>
                <w:szCs w:val="23"/>
              </w:rPr>
              <w:t>Sofer</w:t>
            </w:r>
          </w:p>
        </w:tc>
        <w:tc>
          <w:tcPr>
            <w:tcW w:w="100" w:type="dxa"/>
            <w:shd w:val="clear" w:color="auto" w:fill="C00000"/>
            <w:vAlign w:val="bottom"/>
          </w:tcPr>
          <w:p w:rsidR="004F76A3" w:rsidRDefault="004F76A3">
            <w:pPr>
              <w:rPr>
                <w:sz w:val="23"/>
                <w:szCs w:val="23"/>
              </w:rPr>
            </w:pPr>
          </w:p>
        </w:tc>
        <w:tc>
          <w:tcPr>
            <w:tcW w:w="1660" w:type="dxa"/>
            <w:gridSpan w:val="2"/>
            <w:vMerge/>
            <w:shd w:val="clear" w:color="auto" w:fill="C00000"/>
            <w:vAlign w:val="bottom"/>
          </w:tcPr>
          <w:p w:rsidR="004F76A3" w:rsidRDefault="004F76A3">
            <w:pPr>
              <w:rPr>
                <w:sz w:val="23"/>
                <w:szCs w:val="23"/>
              </w:rPr>
            </w:pPr>
          </w:p>
        </w:tc>
        <w:tc>
          <w:tcPr>
            <w:tcW w:w="120" w:type="dxa"/>
            <w:tcBorders>
              <w:right w:val="single" w:sz="8" w:space="0" w:color="auto"/>
            </w:tcBorders>
            <w:shd w:val="clear" w:color="auto" w:fill="C00000"/>
            <w:vAlign w:val="bottom"/>
          </w:tcPr>
          <w:p w:rsidR="004F76A3" w:rsidRDefault="004F76A3">
            <w:pPr>
              <w:rPr>
                <w:sz w:val="23"/>
                <w:szCs w:val="23"/>
              </w:rPr>
            </w:pPr>
          </w:p>
        </w:tc>
        <w:tc>
          <w:tcPr>
            <w:tcW w:w="80" w:type="dxa"/>
            <w:shd w:val="clear" w:color="auto" w:fill="C00000"/>
            <w:vAlign w:val="bottom"/>
          </w:tcPr>
          <w:p w:rsidR="004F76A3" w:rsidRDefault="004F76A3">
            <w:pPr>
              <w:rPr>
                <w:sz w:val="23"/>
                <w:szCs w:val="23"/>
              </w:rPr>
            </w:pPr>
          </w:p>
        </w:tc>
        <w:tc>
          <w:tcPr>
            <w:tcW w:w="2440" w:type="dxa"/>
            <w:gridSpan w:val="3"/>
            <w:vMerge/>
            <w:shd w:val="clear" w:color="auto" w:fill="C00000"/>
            <w:vAlign w:val="bottom"/>
          </w:tcPr>
          <w:p w:rsidR="004F76A3" w:rsidRDefault="004F76A3">
            <w:pPr>
              <w:rPr>
                <w:sz w:val="23"/>
                <w:szCs w:val="23"/>
              </w:rPr>
            </w:pPr>
          </w:p>
        </w:tc>
        <w:tc>
          <w:tcPr>
            <w:tcW w:w="120" w:type="dxa"/>
            <w:tcBorders>
              <w:right w:val="single" w:sz="8" w:space="0" w:color="auto"/>
            </w:tcBorders>
            <w:shd w:val="clear" w:color="auto" w:fill="C00000"/>
            <w:vAlign w:val="bottom"/>
          </w:tcPr>
          <w:p w:rsidR="004F76A3" w:rsidRDefault="004F76A3">
            <w:pPr>
              <w:rPr>
                <w:sz w:val="23"/>
                <w:szCs w:val="23"/>
              </w:rPr>
            </w:pPr>
          </w:p>
        </w:tc>
        <w:tc>
          <w:tcPr>
            <w:tcW w:w="100" w:type="dxa"/>
            <w:vAlign w:val="bottom"/>
          </w:tcPr>
          <w:p w:rsidR="004F76A3" w:rsidRDefault="004F76A3">
            <w:pPr>
              <w:rPr>
                <w:sz w:val="23"/>
                <w:szCs w:val="23"/>
              </w:rPr>
            </w:pPr>
          </w:p>
        </w:tc>
        <w:tc>
          <w:tcPr>
            <w:tcW w:w="30" w:type="dxa"/>
            <w:vAlign w:val="bottom"/>
          </w:tcPr>
          <w:p w:rsidR="004F76A3" w:rsidRDefault="004F76A3">
            <w:pPr>
              <w:rPr>
                <w:sz w:val="1"/>
                <w:szCs w:val="1"/>
              </w:rPr>
            </w:pPr>
          </w:p>
        </w:tc>
      </w:tr>
      <w:tr w:rsidR="004F76A3" w:rsidTr="004F76A3">
        <w:trPr>
          <w:trHeight w:val="207"/>
        </w:trPr>
        <w:tc>
          <w:tcPr>
            <w:tcW w:w="3420" w:type="dxa"/>
            <w:gridSpan w:val="2"/>
            <w:tcBorders>
              <w:right w:val="single" w:sz="8" w:space="0" w:color="auto"/>
            </w:tcBorders>
            <w:vAlign w:val="bottom"/>
          </w:tcPr>
          <w:p w:rsidR="004F76A3" w:rsidRDefault="004F76A3">
            <w:pPr>
              <w:rPr>
                <w:sz w:val="17"/>
                <w:szCs w:val="17"/>
              </w:rPr>
            </w:pPr>
          </w:p>
        </w:tc>
        <w:tc>
          <w:tcPr>
            <w:tcW w:w="100" w:type="dxa"/>
            <w:tcBorders>
              <w:bottom w:val="single" w:sz="8" w:space="0" w:color="auto"/>
            </w:tcBorders>
            <w:shd w:val="clear" w:color="auto" w:fill="C00000"/>
            <w:vAlign w:val="bottom"/>
          </w:tcPr>
          <w:p w:rsidR="004F76A3" w:rsidRDefault="004F76A3">
            <w:pPr>
              <w:rPr>
                <w:sz w:val="17"/>
                <w:szCs w:val="17"/>
              </w:rPr>
            </w:pPr>
          </w:p>
        </w:tc>
        <w:tc>
          <w:tcPr>
            <w:tcW w:w="2700" w:type="dxa"/>
            <w:tcBorders>
              <w:bottom w:val="single" w:sz="8" w:space="0" w:color="auto"/>
              <w:right w:val="single" w:sz="4" w:space="0" w:color="auto"/>
            </w:tcBorders>
            <w:shd w:val="clear" w:color="auto" w:fill="C00000"/>
            <w:vAlign w:val="bottom"/>
          </w:tcPr>
          <w:p w:rsidR="004F76A3" w:rsidRDefault="004F76A3">
            <w:pPr>
              <w:rPr>
                <w:sz w:val="17"/>
                <w:szCs w:val="17"/>
              </w:rPr>
            </w:pPr>
          </w:p>
        </w:tc>
        <w:tc>
          <w:tcPr>
            <w:tcW w:w="180" w:type="dxa"/>
            <w:tcBorders>
              <w:left w:val="single" w:sz="4" w:space="0" w:color="auto"/>
              <w:bottom w:val="single" w:sz="8" w:space="0" w:color="auto"/>
            </w:tcBorders>
            <w:shd w:val="clear" w:color="auto" w:fill="C00000"/>
            <w:vAlign w:val="bottom"/>
          </w:tcPr>
          <w:p w:rsidR="004F76A3" w:rsidRDefault="004F76A3">
            <w:pPr>
              <w:rPr>
                <w:sz w:val="17"/>
                <w:szCs w:val="17"/>
              </w:rPr>
            </w:pPr>
          </w:p>
        </w:tc>
        <w:tc>
          <w:tcPr>
            <w:tcW w:w="120" w:type="dxa"/>
            <w:tcBorders>
              <w:bottom w:val="single" w:sz="8" w:space="0" w:color="auto"/>
              <w:right w:val="single" w:sz="8" w:space="0" w:color="C00000"/>
            </w:tcBorders>
            <w:shd w:val="clear" w:color="auto" w:fill="C00000"/>
            <w:vAlign w:val="bottom"/>
          </w:tcPr>
          <w:p w:rsidR="004F76A3" w:rsidRDefault="004F76A3">
            <w:pPr>
              <w:rPr>
                <w:sz w:val="17"/>
                <w:szCs w:val="17"/>
              </w:rPr>
            </w:pPr>
          </w:p>
        </w:tc>
        <w:tc>
          <w:tcPr>
            <w:tcW w:w="80" w:type="dxa"/>
            <w:tcBorders>
              <w:bottom w:val="single" w:sz="8" w:space="0" w:color="auto"/>
            </w:tcBorders>
            <w:shd w:val="clear" w:color="auto" w:fill="C00000"/>
            <w:vAlign w:val="bottom"/>
          </w:tcPr>
          <w:p w:rsidR="004F76A3" w:rsidRDefault="004F76A3">
            <w:pPr>
              <w:rPr>
                <w:sz w:val="17"/>
                <w:szCs w:val="17"/>
              </w:rPr>
            </w:pPr>
          </w:p>
        </w:tc>
        <w:tc>
          <w:tcPr>
            <w:tcW w:w="860" w:type="dxa"/>
            <w:tcBorders>
              <w:bottom w:val="single" w:sz="8" w:space="0" w:color="auto"/>
              <w:right w:val="single" w:sz="8" w:space="0" w:color="auto"/>
            </w:tcBorders>
            <w:shd w:val="clear" w:color="auto" w:fill="C00000"/>
            <w:vAlign w:val="bottom"/>
          </w:tcPr>
          <w:p w:rsidR="004F76A3" w:rsidRDefault="004F76A3">
            <w:pPr>
              <w:rPr>
                <w:sz w:val="17"/>
                <w:szCs w:val="17"/>
              </w:rPr>
            </w:pPr>
          </w:p>
        </w:tc>
        <w:tc>
          <w:tcPr>
            <w:tcW w:w="100" w:type="dxa"/>
            <w:tcBorders>
              <w:bottom w:val="single" w:sz="8" w:space="0" w:color="auto"/>
            </w:tcBorders>
            <w:shd w:val="clear" w:color="auto" w:fill="C00000"/>
            <w:vAlign w:val="bottom"/>
          </w:tcPr>
          <w:p w:rsidR="004F76A3" w:rsidRDefault="004F76A3">
            <w:pPr>
              <w:rPr>
                <w:sz w:val="17"/>
                <w:szCs w:val="17"/>
              </w:rPr>
            </w:pPr>
          </w:p>
        </w:tc>
        <w:tc>
          <w:tcPr>
            <w:tcW w:w="800" w:type="dxa"/>
            <w:tcBorders>
              <w:bottom w:val="single" w:sz="8" w:space="0" w:color="auto"/>
              <w:right w:val="single" w:sz="8" w:space="0" w:color="C00000"/>
            </w:tcBorders>
            <w:shd w:val="clear" w:color="auto" w:fill="C00000"/>
            <w:vAlign w:val="bottom"/>
          </w:tcPr>
          <w:p w:rsidR="004F76A3" w:rsidRDefault="004F76A3">
            <w:pPr>
              <w:rPr>
                <w:sz w:val="17"/>
                <w:szCs w:val="17"/>
              </w:rPr>
            </w:pPr>
          </w:p>
        </w:tc>
        <w:tc>
          <w:tcPr>
            <w:tcW w:w="860" w:type="dxa"/>
            <w:tcBorders>
              <w:bottom w:val="single" w:sz="8" w:space="0" w:color="auto"/>
            </w:tcBorders>
            <w:shd w:val="clear" w:color="auto" w:fill="C00000"/>
            <w:vAlign w:val="bottom"/>
          </w:tcPr>
          <w:p w:rsidR="004F76A3" w:rsidRDefault="004F76A3">
            <w:pPr>
              <w:rPr>
                <w:sz w:val="17"/>
                <w:szCs w:val="17"/>
              </w:rPr>
            </w:pPr>
          </w:p>
        </w:tc>
        <w:tc>
          <w:tcPr>
            <w:tcW w:w="120" w:type="dxa"/>
            <w:tcBorders>
              <w:bottom w:val="single" w:sz="8" w:space="0" w:color="auto"/>
              <w:right w:val="single" w:sz="8" w:space="0" w:color="auto"/>
            </w:tcBorders>
            <w:shd w:val="clear" w:color="auto" w:fill="C00000"/>
            <w:vAlign w:val="bottom"/>
          </w:tcPr>
          <w:p w:rsidR="004F76A3" w:rsidRDefault="004F76A3">
            <w:pPr>
              <w:rPr>
                <w:sz w:val="17"/>
                <w:szCs w:val="17"/>
              </w:rPr>
            </w:pPr>
          </w:p>
        </w:tc>
        <w:tc>
          <w:tcPr>
            <w:tcW w:w="80" w:type="dxa"/>
            <w:tcBorders>
              <w:bottom w:val="single" w:sz="8" w:space="0" w:color="auto"/>
            </w:tcBorders>
            <w:shd w:val="clear" w:color="auto" w:fill="C00000"/>
            <w:vAlign w:val="bottom"/>
          </w:tcPr>
          <w:p w:rsidR="004F76A3" w:rsidRDefault="004F76A3">
            <w:pPr>
              <w:rPr>
                <w:sz w:val="17"/>
                <w:szCs w:val="17"/>
              </w:rPr>
            </w:pPr>
          </w:p>
        </w:tc>
        <w:tc>
          <w:tcPr>
            <w:tcW w:w="800" w:type="dxa"/>
            <w:tcBorders>
              <w:bottom w:val="single" w:sz="8" w:space="0" w:color="auto"/>
              <w:right w:val="single" w:sz="8" w:space="0" w:color="C00000"/>
            </w:tcBorders>
            <w:shd w:val="clear" w:color="auto" w:fill="C00000"/>
            <w:vAlign w:val="bottom"/>
          </w:tcPr>
          <w:p w:rsidR="004F76A3" w:rsidRDefault="004F76A3">
            <w:pPr>
              <w:rPr>
                <w:sz w:val="17"/>
                <w:szCs w:val="17"/>
              </w:rPr>
            </w:pPr>
          </w:p>
        </w:tc>
        <w:tc>
          <w:tcPr>
            <w:tcW w:w="100" w:type="dxa"/>
            <w:tcBorders>
              <w:bottom w:val="single" w:sz="8" w:space="0" w:color="auto"/>
            </w:tcBorders>
            <w:shd w:val="clear" w:color="auto" w:fill="C00000"/>
            <w:vAlign w:val="bottom"/>
          </w:tcPr>
          <w:p w:rsidR="004F76A3" w:rsidRDefault="004F76A3">
            <w:pPr>
              <w:rPr>
                <w:sz w:val="17"/>
                <w:szCs w:val="17"/>
              </w:rPr>
            </w:pPr>
          </w:p>
        </w:tc>
        <w:tc>
          <w:tcPr>
            <w:tcW w:w="1540" w:type="dxa"/>
            <w:tcBorders>
              <w:bottom w:val="single" w:sz="8" w:space="0" w:color="auto"/>
            </w:tcBorders>
            <w:shd w:val="clear" w:color="auto" w:fill="C00000"/>
            <w:vAlign w:val="bottom"/>
          </w:tcPr>
          <w:p w:rsidR="004F76A3" w:rsidRDefault="004F76A3">
            <w:pPr>
              <w:rPr>
                <w:sz w:val="17"/>
                <w:szCs w:val="17"/>
              </w:rPr>
            </w:pPr>
          </w:p>
        </w:tc>
        <w:tc>
          <w:tcPr>
            <w:tcW w:w="120" w:type="dxa"/>
            <w:tcBorders>
              <w:bottom w:val="single" w:sz="8" w:space="0" w:color="auto"/>
              <w:right w:val="single" w:sz="8" w:space="0" w:color="auto"/>
            </w:tcBorders>
            <w:shd w:val="clear" w:color="auto" w:fill="C00000"/>
            <w:vAlign w:val="bottom"/>
          </w:tcPr>
          <w:p w:rsidR="004F76A3" w:rsidRDefault="004F76A3">
            <w:pPr>
              <w:rPr>
                <w:sz w:val="17"/>
                <w:szCs w:val="17"/>
              </w:rPr>
            </w:pPr>
          </w:p>
        </w:tc>
        <w:tc>
          <w:tcPr>
            <w:tcW w:w="100" w:type="dxa"/>
            <w:vAlign w:val="bottom"/>
          </w:tcPr>
          <w:p w:rsidR="004F76A3" w:rsidRDefault="004F76A3">
            <w:pPr>
              <w:rPr>
                <w:sz w:val="17"/>
                <w:szCs w:val="17"/>
              </w:rPr>
            </w:pPr>
          </w:p>
        </w:tc>
        <w:tc>
          <w:tcPr>
            <w:tcW w:w="30" w:type="dxa"/>
            <w:vAlign w:val="bottom"/>
          </w:tcPr>
          <w:p w:rsidR="004F76A3" w:rsidRDefault="004F76A3">
            <w:pPr>
              <w:rPr>
                <w:sz w:val="1"/>
                <w:szCs w:val="1"/>
              </w:rPr>
            </w:pPr>
          </w:p>
        </w:tc>
      </w:tr>
      <w:tr w:rsidR="004F76A3" w:rsidTr="004F76A3">
        <w:trPr>
          <w:trHeight w:val="258"/>
        </w:trPr>
        <w:tc>
          <w:tcPr>
            <w:tcW w:w="3420" w:type="dxa"/>
            <w:gridSpan w:val="2"/>
            <w:tcBorders>
              <w:right w:val="single" w:sz="8" w:space="0" w:color="auto"/>
            </w:tcBorders>
            <w:vAlign w:val="bottom"/>
          </w:tcPr>
          <w:p w:rsidR="004F76A3" w:rsidRDefault="004F76A3"/>
        </w:tc>
        <w:tc>
          <w:tcPr>
            <w:tcW w:w="2800" w:type="dxa"/>
            <w:gridSpan w:val="2"/>
            <w:tcBorders>
              <w:right w:val="single" w:sz="4" w:space="0" w:color="auto"/>
            </w:tcBorders>
            <w:vAlign w:val="bottom"/>
          </w:tcPr>
          <w:p w:rsidR="004F76A3" w:rsidRDefault="001308C5">
            <w:pPr>
              <w:spacing w:line="258" w:lineRule="exact"/>
              <w:ind w:left="100"/>
              <w:rPr>
                <w:sz w:val="20"/>
                <w:szCs w:val="20"/>
              </w:rPr>
            </w:pPr>
            <w:r>
              <w:rPr>
                <w:rFonts w:eastAsia="Times New Roman"/>
                <w:sz w:val="24"/>
                <w:szCs w:val="24"/>
              </w:rPr>
              <w:t>2</w:t>
            </w:r>
          </w:p>
        </w:tc>
        <w:tc>
          <w:tcPr>
            <w:tcW w:w="180" w:type="dxa"/>
            <w:tcBorders>
              <w:left w:val="single" w:sz="4" w:space="0" w:color="auto"/>
            </w:tcBorders>
            <w:vAlign w:val="bottom"/>
          </w:tcPr>
          <w:p w:rsidR="004F76A3" w:rsidRDefault="004F76A3" w:rsidP="004F76A3">
            <w:pPr>
              <w:spacing w:line="258" w:lineRule="exact"/>
              <w:rPr>
                <w:sz w:val="20"/>
                <w:szCs w:val="20"/>
              </w:rPr>
            </w:pPr>
          </w:p>
        </w:tc>
        <w:tc>
          <w:tcPr>
            <w:tcW w:w="120" w:type="dxa"/>
            <w:vAlign w:val="bottom"/>
          </w:tcPr>
          <w:p w:rsidR="004F76A3" w:rsidRDefault="004F76A3"/>
        </w:tc>
        <w:tc>
          <w:tcPr>
            <w:tcW w:w="80" w:type="dxa"/>
            <w:vAlign w:val="bottom"/>
          </w:tcPr>
          <w:p w:rsidR="004F76A3" w:rsidRDefault="004F76A3"/>
        </w:tc>
        <w:tc>
          <w:tcPr>
            <w:tcW w:w="860" w:type="dxa"/>
            <w:tcBorders>
              <w:right w:val="single" w:sz="8" w:space="0" w:color="auto"/>
            </w:tcBorders>
            <w:vAlign w:val="bottom"/>
          </w:tcPr>
          <w:p w:rsidR="004F76A3" w:rsidRDefault="001308C5">
            <w:r>
              <w:t>0</w:t>
            </w:r>
          </w:p>
        </w:tc>
        <w:tc>
          <w:tcPr>
            <w:tcW w:w="900" w:type="dxa"/>
            <w:gridSpan w:val="2"/>
            <w:vAlign w:val="bottom"/>
          </w:tcPr>
          <w:p w:rsidR="004F76A3" w:rsidRDefault="001308C5">
            <w:pPr>
              <w:spacing w:line="258" w:lineRule="exact"/>
              <w:ind w:left="100"/>
              <w:rPr>
                <w:sz w:val="20"/>
                <w:szCs w:val="20"/>
              </w:rPr>
            </w:pPr>
            <w:r>
              <w:rPr>
                <w:rFonts w:eastAsia="Times New Roman"/>
                <w:sz w:val="24"/>
                <w:szCs w:val="24"/>
              </w:rPr>
              <w:t>1</w:t>
            </w:r>
          </w:p>
        </w:tc>
        <w:tc>
          <w:tcPr>
            <w:tcW w:w="860" w:type="dxa"/>
            <w:vAlign w:val="bottom"/>
          </w:tcPr>
          <w:p w:rsidR="004F76A3" w:rsidRDefault="004F76A3"/>
        </w:tc>
        <w:tc>
          <w:tcPr>
            <w:tcW w:w="120" w:type="dxa"/>
            <w:tcBorders>
              <w:right w:val="single" w:sz="8" w:space="0" w:color="auto"/>
            </w:tcBorders>
            <w:vAlign w:val="bottom"/>
          </w:tcPr>
          <w:p w:rsidR="004F76A3" w:rsidRDefault="004F76A3"/>
        </w:tc>
        <w:tc>
          <w:tcPr>
            <w:tcW w:w="880" w:type="dxa"/>
            <w:gridSpan w:val="2"/>
            <w:vAlign w:val="bottom"/>
          </w:tcPr>
          <w:p w:rsidR="004F76A3" w:rsidRDefault="004F76A3">
            <w:pPr>
              <w:spacing w:line="258" w:lineRule="exact"/>
              <w:ind w:left="80"/>
              <w:rPr>
                <w:sz w:val="20"/>
                <w:szCs w:val="20"/>
              </w:rPr>
            </w:pPr>
            <w:r>
              <w:rPr>
                <w:rFonts w:eastAsia="Times New Roman"/>
                <w:sz w:val="24"/>
                <w:szCs w:val="24"/>
              </w:rPr>
              <w:t>1</w:t>
            </w:r>
          </w:p>
        </w:tc>
        <w:tc>
          <w:tcPr>
            <w:tcW w:w="100" w:type="dxa"/>
            <w:vAlign w:val="bottom"/>
          </w:tcPr>
          <w:p w:rsidR="004F76A3" w:rsidRDefault="004F76A3"/>
        </w:tc>
        <w:tc>
          <w:tcPr>
            <w:tcW w:w="1540" w:type="dxa"/>
            <w:vAlign w:val="bottom"/>
          </w:tcPr>
          <w:p w:rsidR="004F76A3" w:rsidRDefault="004F76A3"/>
        </w:tc>
        <w:tc>
          <w:tcPr>
            <w:tcW w:w="120" w:type="dxa"/>
            <w:tcBorders>
              <w:right w:val="single" w:sz="8" w:space="0" w:color="auto"/>
            </w:tcBorders>
            <w:vAlign w:val="bottom"/>
          </w:tcPr>
          <w:p w:rsidR="004F76A3" w:rsidRDefault="004F76A3"/>
        </w:tc>
        <w:tc>
          <w:tcPr>
            <w:tcW w:w="100" w:type="dxa"/>
            <w:vAlign w:val="bottom"/>
          </w:tcPr>
          <w:p w:rsidR="004F76A3" w:rsidRDefault="004F76A3"/>
        </w:tc>
        <w:tc>
          <w:tcPr>
            <w:tcW w:w="30" w:type="dxa"/>
            <w:vAlign w:val="bottom"/>
          </w:tcPr>
          <w:p w:rsidR="004F76A3" w:rsidRDefault="004F76A3">
            <w:pPr>
              <w:rPr>
                <w:sz w:val="1"/>
                <w:szCs w:val="1"/>
              </w:rPr>
            </w:pPr>
          </w:p>
        </w:tc>
      </w:tr>
      <w:tr w:rsidR="004F76A3" w:rsidTr="004F76A3">
        <w:trPr>
          <w:trHeight w:val="209"/>
        </w:trPr>
        <w:tc>
          <w:tcPr>
            <w:tcW w:w="3320" w:type="dxa"/>
            <w:vAlign w:val="bottom"/>
          </w:tcPr>
          <w:p w:rsidR="004F76A3" w:rsidRDefault="004F76A3">
            <w:pPr>
              <w:rPr>
                <w:sz w:val="18"/>
                <w:szCs w:val="18"/>
              </w:rPr>
            </w:pPr>
          </w:p>
        </w:tc>
        <w:tc>
          <w:tcPr>
            <w:tcW w:w="100" w:type="dxa"/>
            <w:tcBorders>
              <w:right w:val="single" w:sz="8" w:space="0" w:color="auto"/>
            </w:tcBorders>
            <w:vAlign w:val="bottom"/>
          </w:tcPr>
          <w:p w:rsidR="004F76A3" w:rsidRDefault="004F76A3">
            <w:pPr>
              <w:rPr>
                <w:sz w:val="18"/>
                <w:szCs w:val="18"/>
              </w:rPr>
            </w:pPr>
          </w:p>
        </w:tc>
        <w:tc>
          <w:tcPr>
            <w:tcW w:w="100" w:type="dxa"/>
            <w:tcBorders>
              <w:bottom w:val="single" w:sz="8" w:space="0" w:color="auto"/>
            </w:tcBorders>
            <w:vAlign w:val="bottom"/>
          </w:tcPr>
          <w:p w:rsidR="004F76A3" w:rsidRDefault="004F76A3">
            <w:pPr>
              <w:rPr>
                <w:sz w:val="18"/>
                <w:szCs w:val="18"/>
              </w:rPr>
            </w:pPr>
          </w:p>
        </w:tc>
        <w:tc>
          <w:tcPr>
            <w:tcW w:w="2700" w:type="dxa"/>
            <w:tcBorders>
              <w:bottom w:val="single" w:sz="8" w:space="0" w:color="auto"/>
              <w:right w:val="single" w:sz="4" w:space="0" w:color="auto"/>
            </w:tcBorders>
            <w:vAlign w:val="bottom"/>
          </w:tcPr>
          <w:p w:rsidR="004F76A3" w:rsidRDefault="004F76A3">
            <w:pPr>
              <w:rPr>
                <w:sz w:val="18"/>
                <w:szCs w:val="18"/>
              </w:rPr>
            </w:pPr>
          </w:p>
        </w:tc>
        <w:tc>
          <w:tcPr>
            <w:tcW w:w="180" w:type="dxa"/>
            <w:tcBorders>
              <w:left w:val="single" w:sz="4" w:space="0" w:color="auto"/>
              <w:bottom w:val="single" w:sz="8" w:space="0" w:color="auto"/>
            </w:tcBorders>
            <w:vAlign w:val="bottom"/>
          </w:tcPr>
          <w:p w:rsidR="004F76A3" w:rsidRDefault="004F76A3">
            <w:pPr>
              <w:rPr>
                <w:sz w:val="18"/>
                <w:szCs w:val="18"/>
              </w:rPr>
            </w:pPr>
          </w:p>
        </w:tc>
        <w:tc>
          <w:tcPr>
            <w:tcW w:w="120" w:type="dxa"/>
            <w:tcBorders>
              <w:bottom w:val="single" w:sz="8" w:space="0" w:color="auto"/>
            </w:tcBorders>
            <w:vAlign w:val="bottom"/>
          </w:tcPr>
          <w:p w:rsidR="004F76A3" w:rsidRDefault="004F76A3">
            <w:pPr>
              <w:rPr>
                <w:sz w:val="18"/>
                <w:szCs w:val="18"/>
              </w:rPr>
            </w:pPr>
          </w:p>
        </w:tc>
        <w:tc>
          <w:tcPr>
            <w:tcW w:w="80" w:type="dxa"/>
            <w:tcBorders>
              <w:bottom w:val="single" w:sz="8" w:space="0" w:color="auto"/>
            </w:tcBorders>
            <w:vAlign w:val="bottom"/>
          </w:tcPr>
          <w:p w:rsidR="004F76A3" w:rsidRDefault="004F76A3">
            <w:pPr>
              <w:rPr>
                <w:sz w:val="18"/>
                <w:szCs w:val="18"/>
              </w:rPr>
            </w:pPr>
          </w:p>
        </w:tc>
        <w:tc>
          <w:tcPr>
            <w:tcW w:w="860" w:type="dxa"/>
            <w:tcBorders>
              <w:bottom w:val="single" w:sz="8" w:space="0" w:color="auto"/>
              <w:right w:val="single" w:sz="8" w:space="0" w:color="auto"/>
            </w:tcBorders>
            <w:vAlign w:val="bottom"/>
          </w:tcPr>
          <w:p w:rsidR="004F76A3" w:rsidRDefault="004F76A3">
            <w:pPr>
              <w:rPr>
                <w:sz w:val="18"/>
                <w:szCs w:val="18"/>
              </w:rPr>
            </w:pPr>
          </w:p>
        </w:tc>
        <w:tc>
          <w:tcPr>
            <w:tcW w:w="100" w:type="dxa"/>
            <w:tcBorders>
              <w:bottom w:val="single" w:sz="8" w:space="0" w:color="auto"/>
            </w:tcBorders>
            <w:vAlign w:val="bottom"/>
          </w:tcPr>
          <w:p w:rsidR="004F76A3" w:rsidRDefault="004F76A3">
            <w:pPr>
              <w:rPr>
                <w:sz w:val="18"/>
                <w:szCs w:val="18"/>
              </w:rPr>
            </w:pPr>
          </w:p>
        </w:tc>
        <w:tc>
          <w:tcPr>
            <w:tcW w:w="800" w:type="dxa"/>
            <w:tcBorders>
              <w:bottom w:val="single" w:sz="8" w:space="0" w:color="auto"/>
            </w:tcBorders>
            <w:vAlign w:val="bottom"/>
          </w:tcPr>
          <w:p w:rsidR="004F76A3" w:rsidRDefault="004F76A3">
            <w:pPr>
              <w:rPr>
                <w:sz w:val="18"/>
                <w:szCs w:val="18"/>
              </w:rPr>
            </w:pPr>
          </w:p>
        </w:tc>
        <w:tc>
          <w:tcPr>
            <w:tcW w:w="860" w:type="dxa"/>
            <w:tcBorders>
              <w:bottom w:val="single" w:sz="8" w:space="0" w:color="auto"/>
            </w:tcBorders>
            <w:vAlign w:val="bottom"/>
          </w:tcPr>
          <w:p w:rsidR="004F76A3" w:rsidRDefault="004F76A3">
            <w:pPr>
              <w:rPr>
                <w:sz w:val="18"/>
                <w:szCs w:val="18"/>
              </w:rPr>
            </w:pPr>
          </w:p>
        </w:tc>
        <w:tc>
          <w:tcPr>
            <w:tcW w:w="120" w:type="dxa"/>
            <w:tcBorders>
              <w:bottom w:val="single" w:sz="8" w:space="0" w:color="auto"/>
              <w:right w:val="single" w:sz="8" w:space="0" w:color="auto"/>
            </w:tcBorders>
            <w:vAlign w:val="bottom"/>
          </w:tcPr>
          <w:p w:rsidR="004F76A3" w:rsidRDefault="004F76A3">
            <w:pPr>
              <w:rPr>
                <w:sz w:val="18"/>
                <w:szCs w:val="18"/>
              </w:rPr>
            </w:pPr>
          </w:p>
        </w:tc>
        <w:tc>
          <w:tcPr>
            <w:tcW w:w="80" w:type="dxa"/>
            <w:tcBorders>
              <w:bottom w:val="single" w:sz="8" w:space="0" w:color="auto"/>
            </w:tcBorders>
            <w:vAlign w:val="bottom"/>
          </w:tcPr>
          <w:p w:rsidR="004F76A3" w:rsidRDefault="004F76A3">
            <w:pPr>
              <w:rPr>
                <w:sz w:val="18"/>
                <w:szCs w:val="18"/>
              </w:rPr>
            </w:pPr>
          </w:p>
        </w:tc>
        <w:tc>
          <w:tcPr>
            <w:tcW w:w="800" w:type="dxa"/>
            <w:tcBorders>
              <w:bottom w:val="single" w:sz="8" w:space="0" w:color="auto"/>
            </w:tcBorders>
            <w:vAlign w:val="bottom"/>
          </w:tcPr>
          <w:p w:rsidR="004F76A3" w:rsidRDefault="004F76A3">
            <w:pPr>
              <w:rPr>
                <w:sz w:val="18"/>
                <w:szCs w:val="18"/>
              </w:rPr>
            </w:pPr>
          </w:p>
        </w:tc>
        <w:tc>
          <w:tcPr>
            <w:tcW w:w="100" w:type="dxa"/>
            <w:tcBorders>
              <w:bottom w:val="single" w:sz="8" w:space="0" w:color="auto"/>
            </w:tcBorders>
            <w:vAlign w:val="bottom"/>
          </w:tcPr>
          <w:p w:rsidR="004F76A3" w:rsidRDefault="004F76A3">
            <w:pPr>
              <w:rPr>
                <w:sz w:val="18"/>
                <w:szCs w:val="18"/>
              </w:rPr>
            </w:pPr>
          </w:p>
        </w:tc>
        <w:tc>
          <w:tcPr>
            <w:tcW w:w="1540" w:type="dxa"/>
            <w:tcBorders>
              <w:bottom w:val="single" w:sz="8" w:space="0" w:color="auto"/>
            </w:tcBorders>
            <w:vAlign w:val="bottom"/>
          </w:tcPr>
          <w:p w:rsidR="004F76A3" w:rsidRDefault="004F76A3">
            <w:pPr>
              <w:rPr>
                <w:sz w:val="18"/>
                <w:szCs w:val="18"/>
              </w:rPr>
            </w:pPr>
          </w:p>
        </w:tc>
        <w:tc>
          <w:tcPr>
            <w:tcW w:w="120" w:type="dxa"/>
            <w:tcBorders>
              <w:bottom w:val="single" w:sz="8" w:space="0" w:color="auto"/>
              <w:right w:val="single" w:sz="8" w:space="0" w:color="auto"/>
            </w:tcBorders>
            <w:vAlign w:val="bottom"/>
          </w:tcPr>
          <w:p w:rsidR="004F76A3" w:rsidRDefault="004F76A3">
            <w:pPr>
              <w:rPr>
                <w:sz w:val="18"/>
                <w:szCs w:val="18"/>
              </w:rPr>
            </w:pPr>
          </w:p>
        </w:tc>
        <w:tc>
          <w:tcPr>
            <w:tcW w:w="100" w:type="dxa"/>
            <w:vAlign w:val="bottom"/>
          </w:tcPr>
          <w:p w:rsidR="004F76A3" w:rsidRDefault="004F76A3">
            <w:pPr>
              <w:rPr>
                <w:sz w:val="18"/>
                <w:szCs w:val="18"/>
              </w:rPr>
            </w:pPr>
          </w:p>
        </w:tc>
        <w:tc>
          <w:tcPr>
            <w:tcW w:w="30" w:type="dxa"/>
            <w:vAlign w:val="bottom"/>
          </w:tcPr>
          <w:p w:rsidR="004F76A3" w:rsidRDefault="004F76A3">
            <w:pPr>
              <w:rPr>
                <w:sz w:val="1"/>
                <w:szCs w:val="1"/>
              </w:rPr>
            </w:pP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12" w:lineRule="exact"/>
        <w:rPr>
          <w:sz w:val="20"/>
          <w:szCs w:val="20"/>
        </w:rPr>
      </w:pPr>
    </w:p>
    <w:p w:rsidR="00CB2654" w:rsidRDefault="009A223F">
      <w:pPr>
        <w:rPr>
          <w:sz w:val="20"/>
          <w:szCs w:val="20"/>
        </w:rPr>
      </w:pPr>
      <w:r>
        <w:rPr>
          <w:rFonts w:eastAsia="Times New Roman"/>
          <w:b/>
          <w:bCs/>
          <w:sz w:val="24"/>
          <w:szCs w:val="24"/>
        </w:rPr>
        <w:t>IV.2.2 RESURSE MATERIALE</w:t>
      </w:r>
    </w:p>
    <w:p w:rsidR="004F76A3" w:rsidRPr="004F76A3" w:rsidRDefault="004F76A3" w:rsidP="004F76A3">
      <w:pPr>
        <w:spacing w:after="200" w:line="276" w:lineRule="auto"/>
        <w:ind w:left="8"/>
        <w:rPr>
          <w:rFonts w:ascii="Calibri" w:eastAsia="Times New Roman" w:hAnsi="Calibri"/>
          <w:sz w:val="20"/>
          <w:szCs w:val="20"/>
        </w:rPr>
      </w:pPr>
      <w:r w:rsidRPr="004F76A3">
        <w:rPr>
          <w:rFonts w:ascii="Arial" w:eastAsia="Arial" w:hAnsi="Arial" w:cs="Arial"/>
          <w:b/>
          <w:bCs/>
          <w:i/>
          <w:iCs/>
          <w:sz w:val="24"/>
          <w:szCs w:val="24"/>
        </w:rPr>
        <w:t>Scoala Gimnaziala Voineasa</w:t>
      </w:r>
    </w:p>
    <w:p w:rsidR="004F76A3" w:rsidRPr="004F76A3" w:rsidRDefault="004F76A3" w:rsidP="004F76A3">
      <w:pPr>
        <w:spacing w:after="200" w:line="276" w:lineRule="auto"/>
        <w:ind w:left="8"/>
        <w:rPr>
          <w:rFonts w:ascii="Calibri" w:eastAsia="Times New Roman" w:hAnsi="Calibri"/>
          <w:sz w:val="20"/>
          <w:szCs w:val="20"/>
        </w:rPr>
      </w:pPr>
      <w:r w:rsidRPr="004F76A3">
        <w:rPr>
          <w:rFonts w:ascii="Arial" w:eastAsia="Arial" w:hAnsi="Arial" w:cs="Arial"/>
          <w:b/>
          <w:bCs/>
          <w:i/>
          <w:iCs/>
          <w:sz w:val="24"/>
          <w:szCs w:val="24"/>
        </w:rPr>
        <w:t>Corp A+B</w:t>
      </w:r>
    </w:p>
    <w:tbl>
      <w:tblPr>
        <w:tblW w:w="0" w:type="auto"/>
        <w:tblInd w:w="8" w:type="dxa"/>
        <w:tblLayout w:type="fixed"/>
        <w:tblCellMar>
          <w:left w:w="0" w:type="dxa"/>
          <w:right w:w="0" w:type="dxa"/>
        </w:tblCellMar>
        <w:tblLook w:val="04A0" w:firstRow="1" w:lastRow="0" w:firstColumn="1" w:lastColumn="0" w:noHBand="0" w:noVBand="1"/>
      </w:tblPr>
      <w:tblGrid>
        <w:gridCol w:w="2700"/>
        <w:gridCol w:w="480"/>
        <w:gridCol w:w="4300"/>
      </w:tblGrid>
      <w:tr w:rsidR="004F76A3" w:rsidRPr="004F76A3" w:rsidTr="006171AD">
        <w:trPr>
          <w:trHeight w:val="276"/>
        </w:trPr>
        <w:tc>
          <w:tcPr>
            <w:tcW w:w="2700" w:type="dxa"/>
            <w:vAlign w:val="bottom"/>
          </w:tcPr>
          <w:p w:rsidR="004F76A3" w:rsidRPr="004F76A3" w:rsidRDefault="004F76A3" w:rsidP="004F76A3">
            <w:pPr>
              <w:spacing w:after="200" w:line="276" w:lineRule="auto"/>
              <w:rPr>
                <w:rFonts w:eastAsia="Times New Roman"/>
                <w:sz w:val="20"/>
                <w:szCs w:val="20"/>
              </w:rPr>
            </w:pPr>
            <w:r w:rsidRPr="004F76A3">
              <w:rPr>
                <w:rFonts w:eastAsia="Arial"/>
                <w:sz w:val="24"/>
                <w:szCs w:val="24"/>
              </w:rPr>
              <w:t>- Sali de clasa obisnuite</w:t>
            </w:r>
          </w:p>
        </w:tc>
        <w:tc>
          <w:tcPr>
            <w:tcW w:w="480" w:type="dxa"/>
            <w:vAlign w:val="bottom"/>
          </w:tcPr>
          <w:p w:rsidR="004F76A3" w:rsidRPr="004F76A3" w:rsidRDefault="001308C5" w:rsidP="004F76A3">
            <w:pPr>
              <w:spacing w:after="200" w:line="276" w:lineRule="auto"/>
              <w:jc w:val="center"/>
              <w:rPr>
                <w:rFonts w:eastAsia="Times New Roman"/>
                <w:sz w:val="20"/>
                <w:szCs w:val="20"/>
              </w:rPr>
            </w:pPr>
            <w:r>
              <w:rPr>
                <w:rFonts w:eastAsia="Arial"/>
                <w:sz w:val="24"/>
                <w:szCs w:val="24"/>
              </w:rPr>
              <w:t>5</w:t>
            </w:r>
          </w:p>
        </w:tc>
        <w:tc>
          <w:tcPr>
            <w:tcW w:w="4300" w:type="dxa"/>
            <w:vAlign w:val="bottom"/>
          </w:tcPr>
          <w:p w:rsidR="004F76A3" w:rsidRPr="004F76A3" w:rsidRDefault="004F76A3" w:rsidP="004F76A3">
            <w:pPr>
              <w:spacing w:after="200" w:line="276" w:lineRule="auto"/>
              <w:rPr>
                <w:rFonts w:eastAsia="Times New Roman"/>
                <w:sz w:val="23"/>
                <w:szCs w:val="23"/>
              </w:rPr>
            </w:pPr>
          </w:p>
        </w:tc>
      </w:tr>
      <w:tr w:rsidR="004F76A3" w:rsidRPr="004F76A3" w:rsidTr="006171AD">
        <w:trPr>
          <w:trHeight w:val="276"/>
        </w:trPr>
        <w:tc>
          <w:tcPr>
            <w:tcW w:w="2700" w:type="dxa"/>
            <w:vAlign w:val="bottom"/>
          </w:tcPr>
          <w:p w:rsidR="004F76A3" w:rsidRPr="004F76A3" w:rsidRDefault="004F76A3" w:rsidP="004F76A3">
            <w:pPr>
              <w:spacing w:after="200" w:line="276" w:lineRule="auto"/>
              <w:rPr>
                <w:rFonts w:eastAsia="Times New Roman"/>
                <w:sz w:val="20"/>
                <w:szCs w:val="20"/>
              </w:rPr>
            </w:pPr>
            <w:r w:rsidRPr="004F76A3">
              <w:rPr>
                <w:rFonts w:eastAsia="Arial"/>
                <w:sz w:val="24"/>
                <w:szCs w:val="24"/>
              </w:rPr>
              <w:t>- Laboratoare</w:t>
            </w:r>
          </w:p>
        </w:tc>
        <w:tc>
          <w:tcPr>
            <w:tcW w:w="480" w:type="dxa"/>
            <w:vAlign w:val="bottom"/>
          </w:tcPr>
          <w:p w:rsidR="004F76A3" w:rsidRPr="004F76A3" w:rsidRDefault="004F76A3" w:rsidP="004F76A3">
            <w:pPr>
              <w:spacing w:after="200" w:line="276" w:lineRule="auto"/>
              <w:jc w:val="center"/>
              <w:rPr>
                <w:rFonts w:eastAsia="Times New Roman"/>
                <w:sz w:val="20"/>
                <w:szCs w:val="20"/>
              </w:rPr>
            </w:pPr>
            <w:r w:rsidRPr="004F76A3">
              <w:rPr>
                <w:rFonts w:eastAsia="Arial"/>
                <w:sz w:val="24"/>
                <w:szCs w:val="24"/>
              </w:rPr>
              <w:t xml:space="preserve"> 1</w:t>
            </w:r>
          </w:p>
        </w:tc>
        <w:tc>
          <w:tcPr>
            <w:tcW w:w="4300" w:type="dxa"/>
            <w:vAlign w:val="bottom"/>
          </w:tcPr>
          <w:p w:rsidR="004F76A3" w:rsidRPr="004F76A3" w:rsidRDefault="004F76A3" w:rsidP="004F76A3">
            <w:pPr>
              <w:spacing w:after="200" w:line="276" w:lineRule="auto"/>
              <w:ind w:left="40"/>
              <w:rPr>
                <w:rFonts w:eastAsia="Times New Roman"/>
                <w:sz w:val="20"/>
                <w:szCs w:val="20"/>
              </w:rPr>
            </w:pPr>
            <w:r w:rsidRPr="004F76A3">
              <w:rPr>
                <w:rFonts w:eastAsia="Arial"/>
                <w:sz w:val="24"/>
                <w:szCs w:val="24"/>
              </w:rPr>
              <w:t>(stiinte)</w:t>
            </w:r>
          </w:p>
        </w:tc>
      </w:tr>
      <w:tr w:rsidR="004F76A3" w:rsidRPr="004F76A3" w:rsidTr="006171AD">
        <w:trPr>
          <w:trHeight w:val="276"/>
        </w:trPr>
        <w:tc>
          <w:tcPr>
            <w:tcW w:w="2700" w:type="dxa"/>
            <w:vAlign w:val="bottom"/>
          </w:tcPr>
          <w:p w:rsidR="004F76A3" w:rsidRPr="004F76A3" w:rsidRDefault="004F76A3" w:rsidP="004F76A3">
            <w:pPr>
              <w:spacing w:after="200" w:line="276" w:lineRule="auto"/>
              <w:rPr>
                <w:rFonts w:eastAsia="Times New Roman"/>
                <w:sz w:val="20"/>
                <w:szCs w:val="20"/>
              </w:rPr>
            </w:pPr>
            <w:r w:rsidRPr="004F76A3">
              <w:rPr>
                <w:rFonts w:eastAsia="Arial"/>
                <w:sz w:val="24"/>
                <w:szCs w:val="24"/>
              </w:rPr>
              <w:t>- Cabinete</w:t>
            </w:r>
          </w:p>
        </w:tc>
        <w:tc>
          <w:tcPr>
            <w:tcW w:w="480" w:type="dxa"/>
            <w:vAlign w:val="bottom"/>
          </w:tcPr>
          <w:p w:rsidR="004F76A3" w:rsidRPr="004F76A3" w:rsidRDefault="004F76A3" w:rsidP="004F76A3">
            <w:pPr>
              <w:spacing w:after="200" w:line="276" w:lineRule="auto"/>
              <w:jc w:val="center"/>
              <w:rPr>
                <w:rFonts w:eastAsia="Times New Roman"/>
                <w:sz w:val="20"/>
                <w:szCs w:val="20"/>
              </w:rPr>
            </w:pPr>
            <w:r w:rsidRPr="004F76A3">
              <w:rPr>
                <w:rFonts w:eastAsia="Arial"/>
                <w:sz w:val="24"/>
                <w:szCs w:val="24"/>
              </w:rPr>
              <w:t xml:space="preserve"> 1</w:t>
            </w:r>
          </w:p>
        </w:tc>
        <w:tc>
          <w:tcPr>
            <w:tcW w:w="4300" w:type="dxa"/>
            <w:vAlign w:val="bottom"/>
          </w:tcPr>
          <w:p w:rsidR="004F76A3" w:rsidRPr="004F76A3" w:rsidRDefault="004F76A3" w:rsidP="004F76A3">
            <w:pPr>
              <w:spacing w:after="200" w:line="276" w:lineRule="auto"/>
              <w:ind w:left="40"/>
              <w:rPr>
                <w:rFonts w:eastAsia="Times New Roman"/>
                <w:sz w:val="20"/>
                <w:szCs w:val="20"/>
              </w:rPr>
            </w:pPr>
            <w:r w:rsidRPr="004F76A3">
              <w:rPr>
                <w:rFonts w:eastAsia="Arial"/>
                <w:w w:val="99"/>
                <w:sz w:val="24"/>
                <w:szCs w:val="24"/>
              </w:rPr>
              <w:t>(</w:t>
            </w:r>
            <w:proofErr w:type="gramStart"/>
            <w:r w:rsidRPr="004F76A3">
              <w:rPr>
                <w:rFonts w:eastAsia="Arial"/>
                <w:w w:val="99"/>
                <w:sz w:val="24"/>
                <w:szCs w:val="24"/>
              </w:rPr>
              <w:t>informatica</w:t>
            </w:r>
            <w:proofErr w:type="gramEnd"/>
            <w:r w:rsidRPr="004F76A3">
              <w:rPr>
                <w:rFonts w:eastAsia="Arial"/>
                <w:w w:val="99"/>
                <w:sz w:val="24"/>
                <w:szCs w:val="24"/>
              </w:rPr>
              <w:t>. )</w:t>
            </w:r>
          </w:p>
        </w:tc>
      </w:tr>
      <w:tr w:rsidR="004F76A3" w:rsidRPr="004F76A3" w:rsidTr="006171AD">
        <w:trPr>
          <w:trHeight w:val="276"/>
        </w:trPr>
        <w:tc>
          <w:tcPr>
            <w:tcW w:w="2700" w:type="dxa"/>
            <w:vAlign w:val="bottom"/>
          </w:tcPr>
          <w:p w:rsidR="004F76A3" w:rsidRPr="004F76A3" w:rsidRDefault="004F76A3" w:rsidP="004F76A3">
            <w:pPr>
              <w:spacing w:after="200" w:line="276" w:lineRule="auto"/>
              <w:rPr>
                <w:rFonts w:eastAsia="Arial"/>
                <w:sz w:val="24"/>
                <w:szCs w:val="24"/>
              </w:rPr>
            </w:pPr>
            <w:r w:rsidRPr="004F76A3">
              <w:rPr>
                <w:rFonts w:eastAsia="Arial"/>
                <w:sz w:val="24"/>
                <w:szCs w:val="24"/>
              </w:rPr>
              <w:t>-Sala de sport</w:t>
            </w:r>
          </w:p>
        </w:tc>
        <w:tc>
          <w:tcPr>
            <w:tcW w:w="480" w:type="dxa"/>
            <w:vAlign w:val="bottom"/>
          </w:tcPr>
          <w:p w:rsidR="004F76A3" w:rsidRPr="004F76A3" w:rsidRDefault="004F76A3" w:rsidP="004F76A3">
            <w:pPr>
              <w:spacing w:after="200" w:line="276" w:lineRule="auto"/>
              <w:jc w:val="center"/>
              <w:rPr>
                <w:rFonts w:eastAsia="Arial"/>
                <w:sz w:val="24"/>
                <w:szCs w:val="24"/>
              </w:rPr>
            </w:pPr>
            <w:r w:rsidRPr="004F76A3">
              <w:rPr>
                <w:rFonts w:eastAsia="Arial"/>
                <w:sz w:val="24"/>
                <w:szCs w:val="24"/>
              </w:rPr>
              <w:t>1</w:t>
            </w:r>
          </w:p>
        </w:tc>
        <w:tc>
          <w:tcPr>
            <w:tcW w:w="4300" w:type="dxa"/>
            <w:vAlign w:val="bottom"/>
          </w:tcPr>
          <w:p w:rsidR="004F76A3" w:rsidRPr="004F76A3" w:rsidRDefault="004F76A3" w:rsidP="004F76A3">
            <w:pPr>
              <w:spacing w:after="200" w:line="276" w:lineRule="auto"/>
              <w:ind w:left="40"/>
              <w:rPr>
                <w:rFonts w:eastAsia="Arial"/>
                <w:w w:val="99"/>
                <w:sz w:val="24"/>
                <w:szCs w:val="24"/>
              </w:rPr>
            </w:pPr>
          </w:p>
        </w:tc>
      </w:tr>
    </w:tbl>
    <w:p w:rsidR="004F76A3" w:rsidRPr="004F76A3" w:rsidRDefault="004F76A3" w:rsidP="004F76A3">
      <w:pPr>
        <w:tabs>
          <w:tab w:val="left" w:pos="148"/>
        </w:tabs>
        <w:ind w:left="148"/>
        <w:rPr>
          <w:rFonts w:eastAsia="Arial"/>
          <w:sz w:val="24"/>
          <w:szCs w:val="24"/>
        </w:rPr>
      </w:pPr>
      <w:r w:rsidRPr="004F76A3">
        <w:rPr>
          <w:rFonts w:eastAsia="Arial"/>
          <w:sz w:val="24"/>
          <w:szCs w:val="24"/>
        </w:rPr>
        <w:t>-cabinet director</w:t>
      </w:r>
      <w:r w:rsidR="001308C5">
        <w:rPr>
          <w:rFonts w:eastAsia="Arial"/>
          <w:sz w:val="24"/>
          <w:szCs w:val="24"/>
        </w:rPr>
        <w:t xml:space="preserve">                    1</w:t>
      </w:r>
    </w:p>
    <w:p w:rsidR="004F76A3" w:rsidRPr="004F76A3" w:rsidRDefault="004F76A3" w:rsidP="001308C5">
      <w:pPr>
        <w:tabs>
          <w:tab w:val="left" w:pos="148"/>
          <w:tab w:val="left" w:pos="2985"/>
        </w:tabs>
        <w:ind w:left="148"/>
        <w:rPr>
          <w:rFonts w:eastAsia="Arial"/>
          <w:sz w:val="24"/>
          <w:szCs w:val="24"/>
        </w:rPr>
      </w:pPr>
      <w:r w:rsidRPr="004F76A3">
        <w:rPr>
          <w:rFonts w:eastAsia="Arial"/>
          <w:sz w:val="24"/>
          <w:szCs w:val="24"/>
        </w:rPr>
        <w:t>-cabinet secretar+contabil</w:t>
      </w:r>
      <w:r w:rsidR="001308C5">
        <w:rPr>
          <w:rFonts w:eastAsia="Arial"/>
          <w:sz w:val="24"/>
          <w:szCs w:val="24"/>
        </w:rPr>
        <w:t xml:space="preserve">     1</w:t>
      </w:r>
    </w:p>
    <w:p w:rsidR="004F76A3" w:rsidRPr="004F76A3" w:rsidRDefault="004F76A3" w:rsidP="004F76A3">
      <w:pPr>
        <w:tabs>
          <w:tab w:val="left" w:pos="148"/>
        </w:tabs>
        <w:spacing w:line="235" w:lineRule="auto"/>
        <w:ind w:left="148"/>
        <w:rPr>
          <w:rFonts w:eastAsia="Arial"/>
          <w:sz w:val="24"/>
          <w:szCs w:val="24"/>
        </w:rPr>
      </w:pPr>
      <w:r w:rsidRPr="004F76A3">
        <w:rPr>
          <w:rFonts w:eastAsia="Arial"/>
          <w:sz w:val="24"/>
          <w:szCs w:val="24"/>
        </w:rPr>
        <w:t>-grup sanitar</w:t>
      </w:r>
      <w:r w:rsidR="001308C5">
        <w:rPr>
          <w:rFonts w:eastAsia="Arial"/>
          <w:sz w:val="24"/>
          <w:szCs w:val="24"/>
        </w:rPr>
        <w:t xml:space="preserve">                          3</w:t>
      </w:r>
    </w:p>
    <w:p w:rsidR="004F76A3" w:rsidRDefault="004F76A3" w:rsidP="004F76A3">
      <w:pPr>
        <w:tabs>
          <w:tab w:val="left" w:pos="148"/>
        </w:tabs>
        <w:ind w:left="148"/>
        <w:rPr>
          <w:rFonts w:eastAsia="Arial"/>
          <w:sz w:val="24"/>
          <w:szCs w:val="24"/>
        </w:rPr>
      </w:pPr>
      <w:r w:rsidRPr="004F76A3">
        <w:rPr>
          <w:rFonts w:eastAsia="Arial"/>
          <w:sz w:val="24"/>
          <w:szCs w:val="24"/>
        </w:rPr>
        <w:t>-spatiu depozitare produse lactate si corn</w:t>
      </w:r>
      <w:r w:rsidR="001308C5">
        <w:rPr>
          <w:rFonts w:eastAsia="Arial"/>
          <w:sz w:val="24"/>
          <w:szCs w:val="24"/>
        </w:rPr>
        <w:t xml:space="preserve"> -1</w:t>
      </w:r>
    </w:p>
    <w:p w:rsidR="004F76A3" w:rsidRDefault="004F76A3" w:rsidP="004F76A3">
      <w:pPr>
        <w:tabs>
          <w:tab w:val="left" w:pos="148"/>
        </w:tabs>
        <w:ind w:left="148"/>
        <w:rPr>
          <w:rFonts w:eastAsia="Arial"/>
          <w:sz w:val="24"/>
          <w:szCs w:val="24"/>
        </w:rPr>
      </w:pPr>
    </w:p>
    <w:p w:rsidR="004F76A3" w:rsidRPr="004F76A3" w:rsidRDefault="004F76A3" w:rsidP="004F76A3">
      <w:pPr>
        <w:spacing w:after="200" w:line="276" w:lineRule="auto"/>
        <w:ind w:left="8"/>
        <w:rPr>
          <w:rFonts w:eastAsia="Times New Roman"/>
          <w:sz w:val="20"/>
          <w:szCs w:val="20"/>
        </w:rPr>
      </w:pPr>
      <w:r w:rsidRPr="004F76A3">
        <w:rPr>
          <w:rFonts w:eastAsia="Arial"/>
          <w:b/>
          <w:bCs/>
          <w:i/>
          <w:iCs/>
          <w:sz w:val="24"/>
          <w:szCs w:val="24"/>
        </w:rPr>
        <w:t>Gradinita cu program normal Voineasa</w:t>
      </w:r>
    </w:p>
    <w:tbl>
      <w:tblPr>
        <w:tblW w:w="0" w:type="auto"/>
        <w:tblInd w:w="8" w:type="dxa"/>
        <w:tblLayout w:type="fixed"/>
        <w:tblCellMar>
          <w:left w:w="0" w:type="dxa"/>
          <w:right w:w="0" w:type="dxa"/>
        </w:tblCellMar>
        <w:tblLook w:val="04A0" w:firstRow="1" w:lastRow="0" w:firstColumn="1" w:lastColumn="0" w:noHBand="0" w:noVBand="1"/>
      </w:tblPr>
      <w:tblGrid>
        <w:gridCol w:w="2480"/>
        <w:gridCol w:w="2240"/>
      </w:tblGrid>
      <w:tr w:rsidR="004F76A3" w:rsidRPr="004F76A3" w:rsidTr="006171AD">
        <w:trPr>
          <w:trHeight w:val="276"/>
        </w:trPr>
        <w:tc>
          <w:tcPr>
            <w:tcW w:w="2480" w:type="dxa"/>
            <w:vAlign w:val="bottom"/>
          </w:tcPr>
          <w:p w:rsidR="004F76A3" w:rsidRPr="004F76A3" w:rsidRDefault="004F76A3" w:rsidP="004F76A3">
            <w:pPr>
              <w:spacing w:after="200" w:line="276" w:lineRule="auto"/>
              <w:rPr>
                <w:rFonts w:eastAsia="Times New Roman"/>
                <w:sz w:val="20"/>
                <w:szCs w:val="20"/>
              </w:rPr>
            </w:pPr>
            <w:r w:rsidRPr="004F76A3">
              <w:rPr>
                <w:rFonts w:eastAsia="Arial"/>
                <w:sz w:val="24"/>
                <w:szCs w:val="24"/>
              </w:rPr>
              <w:t>- Sali de grupa</w:t>
            </w:r>
          </w:p>
        </w:tc>
        <w:tc>
          <w:tcPr>
            <w:tcW w:w="2240" w:type="dxa"/>
            <w:vAlign w:val="bottom"/>
          </w:tcPr>
          <w:p w:rsidR="004F76A3" w:rsidRPr="004F76A3" w:rsidRDefault="001308C5" w:rsidP="004F76A3">
            <w:pPr>
              <w:spacing w:after="200" w:line="276" w:lineRule="auto"/>
              <w:ind w:left="400"/>
              <w:rPr>
                <w:rFonts w:eastAsia="Times New Roman"/>
                <w:sz w:val="20"/>
                <w:szCs w:val="20"/>
              </w:rPr>
            </w:pPr>
            <w:r>
              <w:rPr>
                <w:rFonts w:eastAsia="Arial"/>
                <w:sz w:val="24"/>
                <w:szCs w:val="24"/>
              </w:rPr>
              <w:t>1</w:t>
            </w:r>
          </w:p>
        </w:tc>
      </w:tr>
      <w:tr w:rsidR="004F76A3" w:rsidRPr="004F76A3" w:rsidTr="006171AD">
        <w:trPr>
          <w:trHeight w:val="276"/>
        </w:trPr>
        <w:tc>
          <w:tcPr>
            <w:tcW w:w="2480" w:type="dxa"/>
            <w:vAlign w:val="bottom"/>
          </w:tcPr>
          <w:p w:rsidR="004F76A3" w:rsidRPr="004F76A3" w:rsidRDefault="004F76A3" w:rsidP="004F76A3">
            <w:pPr>
              <w:spacing w:after="200" w:line="276" w:lineRule="auto"/>
              <w:rPr>
                <w:rFonts w:eastAsia="Times New Roman"/>
                <w:sz w:val="20"/>
                <w:szCs w:val="20"/>
              </w:rPr>
            </w:pPr>
            <w:r w:rsidRPr="004F76A3">
              <w:rPr>
                <w:rFonts w:eastAsia="Arial"/>
                <w:sz w:val="24"/>
                <w:szCs w:val="24"/>
              </w:rPr>
              <w:t>-Grup sanitar</w:t>
            </w:r>
          </w:p>
        </w:tc>
        <w:tc>
          <w:tcPr>
            <w:tcW w:w="2240" w:type="dxa"/>
            <w:vAlign w:val="bottom"/>
          </w:tcPr>
          <w:p w:rsidR="004F76A3" w:rsidRPr="004F76A3" w:rsidRDefault="001308C5" w:rsidP="004F76A3">
            <w:pPr>
              <w:spacing w:after="200" w:line="276" w:lineRule="auto"/>
              <w:ind w:left="400"/>
              <w:rPr>
                <w:rFonts w:eastAsia="Times New Roman"/>
                <w:sz w:val="20"/>
                <w:szCs w:val="20"/>
              </w:rPr>
            </w:pPr>
            <w:r>
              <w:rPr>
                <w:rFonts w:eastAsia="Arial"/>
                <w:sz w:val="24"/>
                <w:szCs w:val="24"/>
              </w:rPr>
              <w:t>1</w:t>
            </w:r>
          </w:p>
        </w:tc>
      </w:tr>
    </w:tbl>
    <w:p w:rsidR="004F76A3" w:rsidRPr="004F76A3" w:rsidRDefault="004F76A3" w:rsidP="004F76A3">
      <w:pPr>
        <w:tabs>
          <w:tab w:val="left" w:pos="148"/>
        </w:tabs>
        <w:rPr>
          <w:rFonts w:eastAsia="Arial"/>
          <w:sz w:val="24"/>
          <w:szCs w:val="24"/>
        </w:rPr>
      </w:pPr>
    </w:p>
    <w:p w:rsidR="00CB2654" w:rsidRDefault="00CB2654">
      <w:pPr>
        <w:spacing w:line="346" w:lineRule="exact"/>
        <w:rPr>
          <w:sz w:val="20"/>
          <w:szCs w:val="20"/>
        </w:rPr>
      </w:pPr>
    </w:p>
    <w:p w:rsidR="001308C5" w:rsidRPr="004F76A3" w:rsidRDefault="001308C5">
      <w:pPr>
        <w:spacing w:line="346" w:lineRule="exact"/>
        <w:rPr>
          <w:sz w:val="20"/>
          <w:szCs w:val="20"/>
        </w:rPr>
      </w:pPr>
    </w:p>
    <w:p w:rsidR="00CB2654" w:rsidRDefault="00CB2654">
      <w:pPr>
        <w:spacing w:line="142" w:lineRule="exact"/>
        <w:rPr>
          <w:sz w:val="20"/>
          <w:szCs w:val="20"/>
        </w:rPr>
      </w:pPr>
    </w:p>
    <w:p w:rsidR="00CB2654" w:rsidRDefault="009A223F">
      <w:pPr>
        <w:rPr>
          <w:sz w:val="20"/>
          <w:szCs w:val="20"/>
        </w:rPr>
      </w:pPr>
      <w:r>
        <w:rPr>
          <w:rFonts w:eastAsia="Times New Roman"/>
          <w:b/>
          <w:bCs/>
          <w:sz w:val="24"/>
          <w:szCs w:val="24"/>
          <w:u w:val="single"/>
        </w:rPr>
        <w:t>Resurse informaţionale</w:t>
      </w:r>
    </w:p>
    <w:p w:rsidR="00CB2654" w:rsidRDefault="00CB2654">
      <w:pPr>
        <w:spacing w:line="133" w:lineRule="exact"/>
        <w:rPr>
          <w:sz w:val="20"/>
          <w:szCs w:val="20"/>
        </w:rPr>
      </w:pPr>
    </w:p>
    <w:p w:rsidR="00CB2654" w:rsidRDefault="009A615B">
      <w:pPr>
        <w:numPr>
          <w:ilvl w:val="0"/>
          <w:numId w:val="11"/>
        </w:numPr>
        <w:tabs>
          <w:tab w:val="left" w:pos="720"/>
        </w:tabs>
        <w:ind w:left="720" w:hanging="369"/>
        <w:rPr>
          <w:rFonts w:ascii="Symbol" w:eastAsia="Symbol" w:hAnsi="Symbol" w:cs="Symbol"/>
          <w:sz w:val="24"/>
          <w:szCs w:val="24"/>
        </w:rPr>
      </w:pPr>
      <w:r>
        <w:rPr>
          <w:rFonts w:eastAsia="Times New Roman"/>
          <w:sz w:val="24"/>
          <w:szCs w:val="24"/>
        </w:rPr>
        <w:t>Fond carte 4500</w:t>
      </w:r>
      <w:r w:rsidR="009A223F">
        <w:rPr>
          <w:rFonts w:eastAsia="Times New Roman"/>
          <w:sz w:val="24"/>
          <w:szCs w:val="24"/>
        </w:rPr>
        <w:t xml:space="preserve"> volume</w:t>
      </w:r>
    </w:p>
    <w:p w:rsidR="00CB2654" w:rsidRDefault="00CB2654">
      <w:pPr>
        <w:spacing w:line="178" w:lineRule="exact"/>
        <w:rPr>
          <w:rFonts w:ascii="Symbol" w:eastAsia="Symbol" w:hAnsi="Symbol" w:cs="Symbol"/>
          <w:sz w:val="24"/>
          <w:szCs w:val="24"/>
        </w:rPr>
      </w:pPr>
    </w:p>
    <w:p w:rsidR="00CB2654" w:rsidRDefault="009A223F">
      <w:pPr>
        <w:numPr>
          <w:ilvl w:val="0"/>
          <w:numId w:val="11"/>
        </w:numPr>
        <w:tabs>
          <w:tab w:val="left" w:pos="720"/>
        </w:tabs>
        <w:ind w:left="720" w:hanging="369"/>
        <w:rPr>
          <w:rFonts w:ascii="Symbol" w:eastAsia="Symbol" w:hAnsi="Symbol" w:cs="Symbol"/>
          <w:sz w:val="24"/>
          <w:szCs w:val="24"/>
        </w:rPr>
      </w:pPr>
      <w:r>
        <w:rPr>
          <w:rFonts w:eastAsia="Times New Roman"/>
          <w:sz w:val="24"/>
          <w:szCs w:val="24"/>
        </w:rPr>
        <w:t>Colecţia de periodice</w:t>
      </w:r>
    </w:p>
    <w:p w:rsidR="00CB2654" w:rsidRDefault="00CB2654">
      <w:pPr>
        <w:spacing w:line="179" w:lineRule="exact"/>
        <w:rPr>
          <w:rFonts w:ascii="Symbol" w:eastAsia="Symbol" w:hAnsi="Symbol" w:cs="Symbol"/>
          <w:sz w:val="24"/>
          <w:szCs w:val="24"/>
        </w:rPr>
      </w:pPr>
    </w:p>
    <w:p w:rsidR="00CB2654" w:rsidRDefault="009A223F">
      <w:pPr>
        <w:numPr>
          <w:ilvl w:val="0"/>
          <w:numId w:val="11"/>
        </w:numPr>
        <w:tabs>
          <w:tab w:val="left" w:pos="720"/>
        </w:tabs>
        <w:ind w:left="720" w:hanging="369"/>
        <w:rPr>
          <w:rFonts w:ascii="Symbol" w:eastAsia="Symbol" w:hAnsi="Symbol" w:cs="Symbol"/>
          <w:sz w:val="24"/>
          <w:szCs w:val="24"/>
        </w:rPr>
      </w:pPr>
      <w:r>
        <w:rPr>
          <w:rFonts w:eastAsia="Times New Roman"/>
          <w:sz w:val="24"/>
          <w:szCs w:val="24"/>
        </w:rPr>
        <w:t>Tribuna învăţământului</w:t>
      </w:r>
    </w:p>
    <w:p w:rsidR="00CB2654" w:rsidRDefault="00CB2654">
      <w:pPr>
        <w:spacing w:line="181" w:lineRule="exact"/>
        <w:rPr>
          <w:rFonts w:ascii="Symbol" w:eastAsia="Symbol" w:hAnsi="Symbol" w:cs="Symbol"/>
          <w:sz w:val="24"/>
          <w:szCs w:val="24"/>
        </w:rPr>
      </w:pPr>
    </w:p>
    <w:p w:rsidR="009A615B" w:rsidRDefault="009A615B" w:rsidP="009A615B">
      <w:pPr>
        <w:numPr>
          <w:ilvl w:val="0"/>
          <w:numId w:val="11"/>
        </w:numPr>
        <w:tabs>
          <w:tab w:val="left" w:pos="720"/>
        </w:tabs>
        <w:ind w:left="720" w:hanging="369"/>
        <w:rPr>
          <w:rFonts w:ascii="Symbol" w:eastAsia="Symbol" w:hAnsi="Symbol" w:cs="Symbol"/>
          <w:sz w:val="24"/>
          <w:szCs w:val="24"/>
        </w:rPr>
      </w:pPr>
      <w:r>
        <w:rPr>
          <w:rFonts w:eastAsia="Times New Roman"/>
          <w:sz w:val="24"/>
          <w:szCs w:val="24"/>
        </w:rPr>
        <w:t>Monitorul Oficial</w:t>
      </w:r>
      <w:r w:rsidR="004F76A3" w:rsidRPr="009A615B">
        <w:rPr>
          <w:rFonts w:ascii="Calibri" w:eastAsia="Calibri" w:hAnsi="Calibri" w:cs="Calibri"/>
          <w:sz w:val="20"/>
          <w:szCs w:val="20"/>
        </w:rPr>
        <w:tab/>
      </w:r>
    </w:p>
    <w:p w:rsidR="009A615B" w:rsidRDefault="009A615B" w:rsidP="009A615B">
      <w:pPr>
        <w:pStyle w:val="ListParagraph"/>
        <w:rPr>
          <w:rFonts w:eastAsia="Times New Roman"/>
          <w:sz w:val="24"/>
          <w:szCs w:val="24"/>
        </w:rPr>
      </w:pPr>
    </w:p>
    <w:p w:rsidR="004F76A3" w:rsidRPr="009A615B" w:rsidRDefault="004F76A3" w:rsidP="009A615B">
      <w:pPr>
        <w:numPr>
          <w:ilvl w:val="0"/>
          <w:numId w:val="11"/>
        </w:numPr>
        <w:tabs>
          <w:tab w:val="left" w:pos="720"/>
        </w:tabs>
        <w:ind w:left="720" w:hanging="369"/>
        <w:rPr>
          <w:rFonts w:ascii="Symbol" w:eastAsia="Symbol" w:hAnsi="Symbol" w:cs="Symbol"/>
          <w:sz w:val="24"/>
          <w:szCs w:val="24"/>
        </w:rPr>
      </w:pPr>
      <w:r w:rsidRPr="009A615B">
        <w:rPr>
          <w:rFonts w:eastAsia="Times New Roman"/>
          <w:sz w:val="24"/>
          <w:szCs w:val="24"/>
        </w:rPr>
        <w:t>Internet</w:t>
      </w:r>
    </w:p>
    <w:p w:rsidR="004F76A3" w:rsidRDefault="004F76A3" w:rsidP="004F76A3">
      <w:pPr>
        <w:spacing w:line="185" w:lineRule="exact"/>
        <w:rPr>
          <w:sz w:val="20"/>
          <w:szCs w:val="20"/>
        </w:rPr>
      </w:pPr>
    </w:p>
    <w:p w:rsidR="004F76A3" w:rsidRDefault="004F76A3" w:rsidP="004F76A3">
      <w:pPr>
        <w:ind w:left="300"/>
        <w:rPr>
          <w:sz w:val="20"/>
          <w:szCs w:val="20"/>
        </w:rPr>
      </w:pPr>
      <w:r>
        <w:rPr>
          <w:rFonts w:eastAsia="Times New Roman"/>
          <w:b/>
          <w:bCs/>
          <w:sz w:val="24"/>
          <w:szCs w:val="24"/>
          <w:u w:val="single"/>
        </w:rPr>
        <w:t>Resurse financiare</w:t>
      </w:r>
    </w:p>
    <w:p w:rsidR="004F76A3" w:rsidRDefault="004F76A3" w:rsidP="004F76A3">
      <w:pPr>
        <w:spacing w:line="312" w:lineRule="exact"/>
        <w:rPr>
          <w:sz w:val="20"/>
          <w:szCs w:val="20"/>
        </w:rPr>
      </w:pPr>
    </w:p>
    <w:p w:rsidR="004F76A3" w:rsidRDefault="004F76A3" w:rsidP="004F76A3">
      <w:pPr>
        <w:ind w:left="300"/>
        <w:rPr>
          <w:sz w:val="20"/>
          <w:szCs w:val="20"/>
        </w:rPr>
      </w:pPr>
      <w:r>
        <w:rPr>
          <w:rFonts w:eastAsia="Times New Roman"/>
          <w:sz w:val="24"/>
          <w:szCs w:val="24"/>
        </w:rPr>
        <w:t>Surse de finanţare:</w:t>
      </w:r>
    </w:p>
    <w:p w:rsidR="004F76A3" w:rsidRDefault="004F76A3" w:rsidP="004F76A3">
      <w:pPr>
        <w:spacing w:line="181" w:lineRule="exact"/>
        <w:rPr>
          <w:sz w:val="20"/>
          <w:szCs w:val="20"/>
        </w:rPr>
      </w:pPr>
    </w:p>
    <w:p w:rsidR="004F76A3" w:rsidRDefault="004F76A3" w:rsidP="00C079B2">
      <w:pPr>
        <w:numPr>
          <w:ilvl w:val="0"/>
          <w:numId w:val="12"/>
        </w:numPr>
        <w:tabs>
          <w:tab w:val="left" w:pos="1020"/>
        </w:tabs>
        <w:ind w:left="1020" w:hanging="369"/>
        <w:rPr>
          <w:rFonts w:ascii="Symbol" w:eastAsia="Symbol" w:hAnsi="Symbol" w:cs="Symbol"/>
          <w:sz w:val="24"/>
          <w:szCs w:val="24"/>
        </w:rPr>
      </w:pPr>
      <w:r>
        <w:rPr>
          <w:rFonts w:eastAsia="Times New Roman"/>
          <w:sz w:val="24"/>
          <w:szCs w:val="24"/>
        </w:rPr>
        <w:t xml:space="preserve">bugetul local - </w:t>
      </w:r>
      <w:r w:rsidR="009A615B">
        <w:rPr>
          <w:rFonts w:eastAsia="Times New Roman"/>
          <w:sz w:val="24"/>
          <w:szCs w:val="24"/>
        </w:rPr>
        <w:t>Consiliul Local Voineasa</w:t>
      </w:r>
    </w:p>
    <w:p w:rsidR="004F76A3" w:rsidRDefault="004F76A3" w:rsidP="004F76A3">
      <w:pPr>
        <w:spacing w:line="178" w:lineRule="exact"/>
        <w:rPr>
          <w:rFonts w:ascii="Symbol" w:eastAsia="Symbol" w:hAnsi="Symbol" w:cs="Symbol"/>
          <w:sz w:val="24"/>
          <w:szCs w:val="24"/>
        </w:rPr>
      </w:pPr>
    </w:p>
    <w:p w:rsidR="004F76A3" w:rsidRDefault="004F76A3" w:rsidP="00C079B2">
      <w:pPr>
        <w:numPr>
          <w:ilvl w:val="0"/>
          <w:numId w:val="12"/>
        </w:numPr>
        <w:tabs>
          <w:tab w:val="left" w:pos="1020"/>
        </w:tabs>
        <w:ind w:left="1020" w:hanging="369"/>
        <w:rPr>
          <w:rFonts w:ascii="Symbol" w:eastAsia="Symbol" w:hAnsi="Symbol" w:cs="Symbol"/>
          <w:sz w:val="24"/>
          <w:szCs w:val="24"/>
        </w:rPr>
      </w:pPr>
      <w:r>
        <w:rPr>
          <w:rFonts w:eastAsia="Times New Roman"/>
          <w:sz w:val="24"/>
          <w:szCs w:val="24"/>
        </w:rPr>
        <w:t>bugetul de stat</w:t>
      </w:r>
    </w:p>
    <w:p w:rsidR="004F76A3" w:rsidRDefault="004F76A3" w:rsidP="004F76A3">
      <w:pPr>
        <w:spacing w:line="178" w:lineRule="exact"/>
        <w:rPr>
          <w:rFonts w:ascii="Symbol" w:eastAsia="Symbol" w:hAnsi="Symbol" w:cs="Symbol"/>
          <w:sz w:val="24"/>
          <w:szCs w:val="24"/>
        </w:rPr>
      </w:pPr>
    </w:p>
    <w:p w:rsidR="004F76A3" w:rsidRDefault="004F76A3" w:rsidP="00C079B2">
      <w:pPr>
        <w:numPr>
          <w:ilvl w:val="0"/>
          <w:numId w:val="12"/>
        </w:numPr>
        <w:tabs>
          <w:tab w:val="left" w:pos="1020"/>
        </w:tabs>
        <w:ind w:left="1020" w:hanging="369"/>
        <w:rPr>
          <w:rFonts w:ascii="Symbol" w:eastAsia="Symbol" w:hAnsi="Symbol" w:cs="Symbol"/>
          <w:sz w:val="24"/>
          <w:szCs w:val="24"/>
        </w:rPr>
      </w:pPr>
      <w:r>
        <w:rPr>
          <w:rFonts w:eastAsia="Times New Roman"/>
          <w:sz w:val="24"/>
          <w:szCs w:val="24"/>
        </w:rPr>
        <w:t>mici sponsorizări- donaţii</w:t>
      </w:r>
    </w:p>
    <w:p w:rsidR="00CB2654" w:rsidRDefault="004F76A3" w:rsidP="004F76A3">
      <w:pPr>
        <w:tabs>
          <w:tab w:val="left" w:pos="435"/>
          <w:tab w:val="right" w:pos="15380"/>
        </w:tabs>
        <w:rPr>
          <w:sz w:val="20"/>
          <w:szCs w:val="20"/>
        </w:rPr>
      </w:pPr>
      <w:r>
        <w:rPr>
          <w:rFonts w:ascii="Calibri" w:eastAsia="Calibri" w:hAnsi="Calibri" w:cs="Calibri"/>
          <w:sz w:val="20"/>
          <w:szCs w:val="20"/>
        </w:rPr>
        <w:tab/>
      </w:r>
    </w:p>
    <w:p w:rsidR="00CB2654" w:rsidRDefault="00CB2654">
      <w:pPr>
        <w:sectPr w:rsidR="00CB2654">
          <w:pgSz w:w="16840" w:h="11906" w:orient="landscape"/>
          <w:pgMar w:top="520" w:right="638" w:bottom="156" w:left="820" w:header="0" w:footer="0" w:gutter="0"/>
          <w:cols w:space="720" w:equalWidth="0">
            <w:col w:w="15380"/>
          </w:cols>
        </w:sectPr>
      </w:pPr>
    </w:p>
    <w:p w:rsidR="00CB2654" w:rsidRDefault="00CB2654">
      <w:pPr>
        <w:spacing w:line="185" w:lineRule="exact"/>
        <w:rPr>
          <w:sz w:val="20"/>
          <w:szCs w:val="20"/>
        </w:rPr>
      </w:pPr>
    </w:p>
    <w:p w:rsidR="00CB2654" w:rsidRDefault="009A223F">
      <w:pPr>
        <w:ind w:left="300"/>
        <w:rPr>
          <w:sz w:val="20"/>
          <w:szCs w:val="20"/>
        </w:rPr>
      </w:pPr>
      <w:r>
        <w:rPr>
          <w:rFonts w:eastAsia="Times New Roman"/>
          <w:b/>
          <w:bCs/>
          <w:sz w:val="24"/>
          <w:szCs w:val="24"/>
        </w:rPr>
        <w:t>IV.3. ANALIZA DE TIP CALITATIV</w:t>
      </w:r>
    </w:p>
    <w:p w:rsidR="00CB2654" w:rsidRDefault="00CB2654">
      <w:pPr>
        <w:spacing w:line="338" w:lineRule="exact"/>
        <w:rPr>
          <w:sz w:val="20"/>
          <w:szCs w:val="20"/>
        </w:rPr>
      </w:pPr>
    </w:p>
    <w:p w:rsidR="00CB2654" w:rsidRDefault="009A223F" w:rsidP="009A615B">
      <w:pPr>
        <w:ind w:left="300"/>
        <w:rPr>
          <w:sz w:val="20"/>
          <w:szCs w:val="20"/>
        </w:rPr>
      </w:pPr>
      <w:r>
        <w:rPr>
          <w:rFonts w:eastAsia="Times New Roman"/>
          <w:b/>
          <w:bCs/>
          <w:sz w:val="24"/>
          <w:szCs w:val="24"/>
        </w:rPr>
        <w:t>IV.3.1 REZULTATELE ELEVILOR LA SFÂRȘIT DE AN ȘCOLAR</w:t>
      </w:r>
    </w:p>
    <w:p w:rsidR="00CB2654" w:rsidRDefault="001308C5">
      <w:pPr>
        <w:ind w:left="1020"/>
        <w:rPr>
          <w:sz w:val="20"/>
          <w:szCs w:val="20"/>
        </w:rPr>
      </w:pPr>
      <w:proofErr w:type="gramStart"/>
      <w:r>
        <w:rPr>
          <w:rFonts w:eastAsia="Times New Roman"/>
          <w:sz w:val="24"/>
          <w:szCs w:val="24"/>
        </w:rPr>
        <w:t>În anul şcolar 2024-2025</w:t>
      </w:r>
      <w:r w:rsidR="009A223F">
        <w:rPr>
          <w:rFonts w:eastAsia="Times New Roman"/>
          <w:sz w:val="24"/>
          <w:szCs w:val="24"/>
        </w:rPr>
        <w:t>, procesul de învăţământ s-a desfăşurat în program de dimineaţă.</w:t>
      </w:r>
      <w:proofErr w:type="gramEnd"/>
    </w:p>
    <w:p w:rsidR="00CB2654" w:rsidRDefault="00CB2654">
      <w:pPr>
        <w:spacing w:line="351" w:lineRule="exact"/>
        <w:rPr>
          <w:sz w:val="20"/>
          <w:szCs w:val="20"/>
        </w:rPr>
      </w:pPr>
    </w:p>
    <w:p w:rsidR="00CB2654" w:rsidRDefault="001308C5" w:rsidP="009A615B">
      <w:pPr>
        <w:spacing w:line="348" w:lineRule="auto"/>
        <w:ind w:left="300" w:firstLine="720"/>
        <w:rPr>
          <w:sz w:val="20"/>
          <w:szCs w:val="20"/>
        </w:rPr>
      </w:pPr>
      <w:r>
        <w:rPr>
          <w:rFonts w:eastAsia="Times New Roman"/>
          <w:sz w:val="24"/>
          <w:szCs w:val="24"/>
        </w:rPr>
        <w:t xml:space="preserve">Statistic, din cei 39 </w:t>
      </w:r>
      <w:r w:rsidR="009A223F">
        <w:rPr>
          <w:rFonts w:eastAsia="Times New Roman"/>
          <w:sz w:val="24"/>
          <w:szCs w:val="24"/>
        </w:rPr>
        <w:t xml:space="preserve"> elevi înscriși</w:t>
      </w:r>
      <w:r>
        <w:rPr>
          <w:rFonts w:eastAsia="Times New Roman"/>
          <w:sz w:val="24"/>
          <w:szCs w:val="24"/>
        </w:rPr>
        <w:t xml:space="preserve"> la începutul anului școlar 2025</w:t>
      </w:r>
      <w:r w:rsidR="009A223F">
        <w:rPr>
          <w:rFonts w:eastAsia="Times New Roman"/>
          <w:sz w:val="24"/>
          <w:szCs w:val="24"/>
        </w:rPr>
        <w:t>-202</w:t>
      </w:r>
      <w:r>
        <w:rPr>
          <w:rFonts w:eastAsia="Times New Roman"/>
          <w:sz w:val="24"/>
          <w:szCs w:val="24"/>
        </w:rPr>
        <w:t>6</w:t>
      </w:r>
      <w:r w:rsidR="009A223F">
        <w:rPr>
          <w:rFonts w:eastAsia="Times New Roman"/>
          <w:sz w:val="24"/>
          <w:szCs w:val="24"/>
        </w:rPr>
        <w:t>, la sfârşitul anul</w:t>
      </w:r>
      <w:r w:rsidR="009A615B">
        <w:rPr>
          <w:rFonts w:eastAsia="Times New Roman"/>
          <w:sz w:val="24"/>
          <w:szCs w:val="24"/>
        </w:rPr>
        <w:t>ui şcolar au rămaşi înscrişi 74 elevi, au promovat 74</w:t>
      </w:r>
      <w:r w:rsidR="009A223F">
        <w:rPr>
          <w:rFonts w:eastAsia="Times New Roman"/>
          <w:sz w:val="24"/>
          <w:szCs w:val="24"/>
        </w:rPr>
        <w:t xml:space="preserve"> elevi, ceea c</w:t>
      </w:r>
      <w:r w:rsidR="009A615B">
        <w:rPr>
          <w:rFonts w:eastAsia="Times New Roman"/>
          <w:sz w:val="24"/>
          <w:szCs w:val="24"/>
        </w:rPr>
        <w:t>e reprezintă un procent de 100 %.</w:t>
      </w:r>
      <w:r w:rsidR="009A223F">
        <w:rPr>
          <w:rFonts w:eastAsia="Times New Roman"/>
          <w:sz w:val="24"/>
          <w:szCs w:val="24"/>
        </w:rPr>
        <w:t>.</w:t>
      </w:r>
    </w:p>
    <w:p w:rsidR="00CB2654" w:rsidRDefault="009A223F">
      <w:pPr>
        <w:ind w:left="300"/>
        <w:rPr>
          <w:sz w:val="20"/>
          <w:szCs w:val="20"/>
        </w:rPr>
      </w:pPr>
      <w:r>
        <w:rPr>
          <w:rFonts w:eastAsia="Times New Roman"/>
          <w:b/>
          <w:bCs/>
          <w:sz w:val="24"/>
          <w:szCs w:val="24"/>
        </w:rPr>
        <w:t>Situatia promovabilitatii pe tra</w:t>
      </w:r>
      <w:r w:rsidR="008F4205">
        <w:rPr>
          <w:rFonts w:eastAsia="Times New Roman"/>
          <w:b/>
          <w:bCs/>
          <w:sz w:val="24"/>
          <w:szCs w:val="24"/>
        </w:rPr>
        <w:t>nse de medii in anul scolar 2024-2025</w:t>
      </w:r>
      <w:bookmarkStart w:id="0" w:name="_GoBack"/>
      <w:bookmarkEnd w:id="0"/>
    </w:p>
    <w:p w:rsidR="00CB2654" w:rsidRDefault="00CB2654" w:rsidP="009A615B">
      <w:pPr>
        <w:rPr>
          <w:sz w:val="20"/>
          <w:szCs w:val="20"/>
        </w:rPr>
      </w:pPr>
    </w:p>
    <w:p w:rsidR="00CB2654" w:rsidRDefault="00CB2654">
      <w:pPr>
        <w:spacing w:line="120"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00"/>
        <w:gridCol w:w="980"/>
        <w:gridCol w:w="720"/>
        <w:gridCol w:w="560"/>
        <w:gridCol w:w="840"/>
        <w:gridCol w:w="720"/>
        <w:gridCol w:w="700"/>
        <w:gridCol w:w="860"/>
        <w:gridCol w:w="560"/>
        <w:gridCol w:w="720"/>
        <w:gridCol w:w="980"/>
        <w:gridCol w:w="1140"/>
        <w:gridCol w:w="860"/>
        <w:gridCol w:w="840"/>
        <w:gridCol w:w="720"/>
        <w:gridCol w:w="700"/>
      </w:tblGrid>
      <w:tr w:rsidR="00CB2654" w:rsidRPr="009A615B">
        <w:trPr>
          <w:trHeight w:val="283"/>
        </w:trPr>
        <w:tc>
          <w:tcPr>
            <w:tcW w:w="2300" w:type="dxa"/>
            <w:tcBorders>
              <w:top w:val="single" w:sz="8" w:space="0" w:color="auto"/>
              <w:left w:val="single" w:sz="8" w:space="0" w:color="auto"/>
              <w:right w:val="single" w:sz="8" w:space="0" w:color="auto"/>
            </w:tcBorders>
            <w:vAlign w:val="bottom"/>
          </w:tcPr>
          <w:p w:rsidR="00CB2654" w:rsidRPr="009A615B" w:rsidRDefault="009A223F">
            <w:pPr>
              <w:ind w:left="120"/>
              <w:rPr>
                <w:sz w:val="18"/>
                <w:szCs w:val="18"/>
              </w:rPr>
            </w:pPr>
            <w:r w:rsidRPr="009A615B">
              <w:rPr>
                <w:rFonts w:eastAsia="Times New Roman"/>
                <w:b/>
                <w:bCs/>
                <w:sz w:val="18"/>
                <w:szCs w:val="18"/>
              </w:rPr>
              <w:t>Clasa</w:t>
            </w:r>
          </w:p>
        </w:tc>
        <w:tc>
          <w:tcPr>
            <w:tcW w:w="2260" w:type="dxa"/>
            <w:gridSpan w:val="3"/>
            <w:tcBorders>
              <w:top w:val="single" w:sz="8" w:space="0" w:color="auto"/>
              <w:right w:val="single" w:sz="8" w:space="0" w:color="auto"/>
            </w:tcBorders>
            <w:vAlign w:val="bottom"/>
          </w:tcPr>
          <w:p w:rsidR="00CB2654" w:rsidRPr="009A615B" w:rsidRDefault="009A223F">
            <w:pPr>
              <w:ind w:left="80"/>
              <w:rPr>
                <w:sz w:val="18"/>
                <w:szCs w:val="18"/>
              </w:rPr>
            </w:pPr>
            <w:r w:rsidRPr="009A615B">
              <w:rPr>
                <w:rFonts w:eastAsia="Times New Roman"/>
                <w:b/>
                <w:bCs/>
                <w:sz w:val="18"/>
                <w:szCs w:val="18"/>
              </w:rPr>
              <w:t>Înscrişi la începutul</w:t>
            </w:r>
          </w:p>
        </w:tc>
        <w:tc>
          <w:tcPr>
            <w:tcW w:w="2260" w:type="dxa"/>
            <w:gridSpan w:val="3"/>
            <w:tcBorders>
              <w:top w:val="single" w:sz="8" w:space="0" w:color="auto"/>
              <w:right w:val="single" w:sz="8" w:space="0" w:color="auto"/>
            </w:tcBorders>
            <w:vAlign w:val="bottom"/>
          </w:tcPr>
          <w:p w:rsidR="00CB2654" w:rsidRPr="009A615B" w:rsidRDefault="009A223F">
            <w:pPr>
              <w:ind w:left="100"/>
              <w:rPr>
                <w:sz w:val="18"/>
                <w:szCs w:val="18"/>
              </w:rPr>
            </w:pPr>
            <w:r w:rsidRPr="009A615B">
              <w:rPr>
                <w:rFonts w:eastAsia="Times New Roman"/>
                <w:b/>
                <w:bCs/>
                <w:sz w:val="18"/>
                <w:szCs w:val="18"/>
              </w:rPr>
              <w:t>Rămaşi la sf. anului</w:t>
            </w:r>
          </w:p>
        </w:tc>
        <w:tc>
          <w:tcPr>
            <w:tcW w:w="2140" w:type="dxa"/>
            <w:gridSpan w:val="3"/>
            <w:tcBorders>
              <w:top w:val="single" w:sz="8" w:space="0" w:color="auto"/>
              <w:right w:val="single" w:sz="8" w:space="0" w:color="auto"/>
            </w:tcBorders>
            <w:vAlign w:val="bottom"/>
          </w:tcPr>
          <w:p w:rsidR="00CB2654" w:rsidRPr="009A615B" w:rsidRDefault="009A223F">
            <w:pPr>
              <w:ind w:right="240"/>
              <w:jc w:val="right"/>
              <w:rPr>
                <w:sz w:val="18"/>
                <w:szCs w:val="18"/>
              </w:rPr>
            </w:pPr>
            <w:r w:rsidRPr="009A615B">
              <w:rPr>
                <w:rFonts w:eastAsia="Times New Roman"/>
                <w:b/>
                <w:bCs/>
                <w:sz w:val="18"/>
                <w:szCs w:val="18"/>
              </w:rPr>
              <w:t>Total promovaţi</w:t>
            </w:r>
          </w:p>
        </w:tc>
        <w:tc>
          <w:tcPr>
            <w:tcW w:w="2120" w:type="dxa"/>
            <w:gridSpan w:val="2"/>
            <w:tcBorders>
              <w:top w:val="single" w:sz="8" w:space="0" w:color="auto"/>
            </w:tcBorders>
            <w:vAlign w:val="bottom"/>
          </w:tcPr>
          <w:p w:rsidR="00CB2654" w:rsidRPr="009A615B" w:rsidRDefault="009A223F">
            <w:pPr>
              <w:ind w:left="80"/>
              <w:rPr>
                <w:sz w:val="18"/>
                <w:szCs w:val="18"/>
              </w:rPr>
            </w:pPr>
            <w:r w:rsidRPr="009A615B">
              <w:rPr>
                <w:rFonts w:eastAsia="Times New Roman"/>
                <w:b/>
                <w:bCs/>
                <w:w w:val="99"/>
                <w:sz w:val="18"/>
                <w:szCs w:val="18"/>
              </w:rPr>
              <w:t>Promovaţi cu medii</w:t>
            </w:r>
          </w:p>
        </w:tc>
        <w:tc>
          <w:tcPr>
            <w:tcW w:w="860" w:type="dxa"/>
            <w:tcBorders>
              <w:top w:val="single" w:sz="8" w:space="0" w:color="auto"/>
              <w:right w:val="single" w:sz="8" w:space="0" w:color="auto"/>
            </w:tcBorders>
            <w:vAlign w:val="bottom"/>
          </w:tcPr>
          <w:p w:rsidR="00CB2654" w:rsidRPr="009A615B" w:rsidRDefault="00CB2654">
            <w:pPr>
              <w:rPr>
                <w:sz w:val="18"/>
                <w:szCs w:val="18"/>
              </w:rPr>
            </w:pPr>
          </w:p>
        </w:tc>
        <w:tc>
          <w:tcPr>
            <w:tcW w:w="1560" w:type="dxa"/>
            <w:gridSpan w:val="2"/>
            <w:tcBorders>
              <w:top w:val="single" w:sz="8" w:space="0" w:color="auto"/>
            </w:tcBorders>
            <w:vAlign w:val="bottom"/>
          </w:tcPr>
          <w:p w:rsidR="00CB2654" w:rsidRPr="009A615B" w:rsidRDefault="009A223F">
            <w:pPr>
              <w:ind w:left="140"/>
              <w:rPr>
                <w:sz w:val="18"/>
                <w:szCs w:val="18"/>
              </w:rPr>
            </w:pPr>
            <w:r w:rsidRPr="009A615B">
              <w:rPr>
                <w:rFonts w:eastAsia="Times New Roman"/>
                <w:b/>
                <w:bCs/>
                <w:sz w:val="18"/>
                <w:szCs w:val="18"/>
              </w:rPr>
              <w:t>Repetenţi</w:t>
            </w:r>
          </w:p>
        </w:tc>
        <w:tc>
          <w:tcPr>
            <w:tcW w:w="700" w:type="dxa"/>
            <w:tcBorders>
              <w:top w:val="single" w:sz="8" w:space="0" w:color="auto"/>
              <w:right w:val="single" w:sz="8" w:space="0" w:color="auto"/>
            </w:tcBorders>
            <w:vAlign w:val="bottom"/>
          </w:tcPr>
          <w:p w:rsidR="00CB2654" w:rsidRPr="009A615B" w:rsidRDefault="00CB2654">
            <w:pPr>
              <w:rPr>
                <w:sz w:val="18"/>
                <w:szCs w:val="18"/>
              </w:rPr>
            </w:pPr>
          </w:p>
        </w:tc>
      </w:tr>
      <w:tr w:rsidR="00CB2654" w:rsidRPr="009A615B">
        <w:trPr>
          <w:trHeight w:val="317"/>
        </w:trPr>
        <w:tc>
          <w:tcPr>
            <w:tcW w:w="2300" w:type="dxa"/>
            <w:tcBorders>
              <w:left w:val="single" w:sz="8" w:space="0" w:color="auto"/>
              <w:right w:val="single" w:sz="8" w:space="0" w:color="auto"/>
            </w:tcBorders>
            <w:vAlign w:val="bottom"/>
          </w:tcPr>
          <w:p w:rsidR="00CB2654" w:rsidRPr="009A615B" w:rsidRDefault="00CB2654">
            <w:pPr>
              <w:rPr>
                <w:sz w:val="18"/>
                <w:szCs w:val="18"/>
              </w:rPr>
            </w:pPr>
          </w:p>
        </w:tc>
        <w:tc>
          <w:tcPr>
            <w:tcW w:w="1700" w:type="dxa"/>
            <w:gridSpan w:val="2"/>
            <w:vAlign w:val="bottom"/>
          </w:tcPr>
          <w:p w:rsidR="00CB2654" w:rsidRPr="009A615B" w:rsidRDefault="009A223F">
            <w:pPr>
              <w:ind w:left="80"/>
              <w:rPr>
                <w:sz w:val="18"/>
                <w:szCs w:val="18"/>
              </w:rPr>
            </w:pPr>
            <w:r w:rsidRPr="009A615B">
              <w:rPr>
                <w:rFonts w:eastAsia="Times New Roman"/>
                <w:b/>
                <w:bCs/>
                <w:sz w:val="18"/>
                <w:szCs w:val="18"/>
              </w:rPr>
              <w:t>anului scolar</w:t>
            </w:r>
          </w:p>
        </w:tc>
        <w:tc>
          <w:tcPr>
            <w:tcW w:w="560" w:type="dxa"/>
            <w:tcBorders>
              <w:right w:val="single" w:sz="8" w:space="0" w:color="auto"/>
            </w:tcBorders>
            <w:vAlign w:val="bottom"/>
          </w:tcPr>
          <w:p w:rsidR="00CB2654" w:rsidRPr="009A615B" w:rsidRDefault="00CB2654">
            <w:pPr>
              <w:rPr>
                <w:sz w:val="18"/>
                <w:szCs w:val="18"/>
              </w:rPr>
            </w:pPr>
          </w:p>
        </w:tc>
        <w:tc>
          <w:tcPr>
            <w:tcW w:w="840" w:type="dxa"/>
            <w:vAlign w:val="bottom"/>
          </w:tcPr>
          <w:p w:rsidR="00CB2654" w:rsidRPr="009A615B" w:rsidRDefault="009A223F">
            <w:pPr>
              <w:ind w:left="100"/>
              <w:rPr>
                <w:sz w:val="18"/>
                <w:szCs w:val="18"/>
              </w:rPr>
            </w:pPr>
            <w:r w:rsidRPr="009A615B">
              <w:rPr>
                <w:rFonts w:eastAsia="Times New Roman"/>
                <w:b/>
                <w:bCs/>
                <w:sz w:val="18"/>
                <w:szCs w:val="18"/>
              </w:rPr>
              <w:t>şcolar</w:t>
            </w:r>
          </w:p>
        </w:tc>
        <w:tc>
          <w:tcPr>
            <w:tcW w:w="720" w:type="dxa"/>
            <w:vAlign w:val="bottom"/>
          </w:tcPr>
          <w:p w:rsidR="00CB2654" w:rsidRPr="009A615B" w:rsidRDefault="00CB2654">
            <w:pPr>
              <w:rPr>
                <w:sz w:val="18"/>
                <w:szCs w:val="18"/>
              </w:rPr>
            </w:pPr>
          </w:p>
        </w:tc>
        <w:tc>
          <w:tcPr>
            <w:tcW w:w="700" w:type="dxa"/>
            <w:tcBorders>
              <w:right w:val="single" w:sz="8" w:space="0" w:color="auto"/>
            </w:tcBorders>
            <w:vAlign w:val="bottom"/>
          </w:tcPr>
          <w:p w:rsidR="00CB2654" w:rsidRPr="009A615B" w:rsidRDefault="00CB2654">
            <w:pPr>
              <w:rPr>
                <w:sz w:val="18"/>
                <w:szCs w:val="18"/>
              </w:rPr>
            </w:pPr>
          </w:p>
        </w:tc>
        <w:tc>
          <w:tcPr>
            <w:tcW w:w="860" w:type="dxa"/>
            <w:vAlign w:val="bottom"/>
          </w:tcPr>
          <w:p w:rsidR="00CB2654" w:rsidRPr="009A615B" w:rsidRDefault="00CB2654">
            <w:pPr>
              <w:rPr>
                <w:sz w:val="18"/>
                <w:szCs w:val="18"/>
              </w:rPr>
            </w:pPr>
          </w:p>
        </w:tc>
        <w:tc>
          <w:tcPr>
            <w:tcW w:w="560" w:type="dxa"/>
            <w:vAlign w:val="bottom"/>
          </w:tcPr>
          <w:p w:rsidR="00CB2654" w:rsidRPr="009A615B" w:rsidRDefault="00CB2654">
            <w:pPr>
              <w:rPr>
                <w:sz w:val="18"/>
                <w:szCs w:val="18"/>
              </w:rPr>
            </w:pPr>
          </w:p>
        </w:tc>
        <w:tc>
          <w:tcPr>
            <w:tcW w:w="720" w:type="dxa"/>
            <w:tcBorders>
              <w:right w:val="single" w:sz="8" w:space="0" w:color="auto"/>
            </w:tcBorders>
            <w:vAlign w:val="bottom"/>
          </w:tcPr>
          <w:p w:rsidR="00CB2654" w:rsidRPr="009A615B" w:rsidRDefault="00CB2654">
            <w:pPr>
              <w:rPr>
                <w:sz w:val="18"/>
                <w:szCs w:val="18"/>
              </w:rPr>
            </w:pPr>
          </w:p>
        </w:tc>
        <w:tc>
          <w:tcPr>
            <w:tcW w:w="980" w:type="dxa"/>
            <w:vAlign w:val="bottom"/>
          </w:tcPr>
          <w:p w:rsidR="00CB2654" w:rsidRPr="009A615B" w:rsidRDefault="00CB2654">
            <w:pPr>
              <w:rPr>
                <w:sz w:val="18"/>
                <w:szCs w:val="18"/>
              </w:rPr>
            </w:pPr>
          </w:p>
        </w:tc>
        <w:tc>
          <w:tcPr>
            <w:tcW w:w="1140" w:type="dxa"/>
            <w:vAlign w:val="bottom"/>
          </w:tcPr>
          <w:p w:rsidR="00CB2654" w:rsidRPr="009A615B" w:rsidRDefault="00CB2654">
            <w:pPr>
              <w:rPr>
                <w:sz w:val="18"/>
                <w:szCs w:val="18"/>
              </w:rPr>
            </w:pPr>
          </w:p>
        </w:tc>
        <w:tc>
          <w:tcPr>
            <w:tcW w:w="860" w:type="dxa"/>
            <w:tcBorders>
              <w:right w:val="single" w:sz="8" w:space="0" w:color="auto"/>
            </w:tcBorders>
            <w:vAlign w:val="bottom"/>
          </w:tcPr>
          <w:p w:rsidR="00CB2654" w:rsidRPr="009A615B" w:rsidRDefault="00CB2654">
            <w:pPr>
              <w:rPr>
                <w:sz w:val="18"/>
                <w:szCs w:val="18"/>
              </w:rPr>
            </w:pPr>
          </w:p>
        </w:tc>
        <w:tc>
          <w:tcPr>
            <w:tcW w:w="840" w:type="dxa"/>
            <w:vAlign w:val="bottom"/>
          </w:tcPr>
          <w:p w:rsidR="00CB2654" w:rsidRPr="009A615B" w:rsidRDefault="00CB2654">
            <w:pPr>
              <w:rPr>
                <w:sz w:val="18"/>
                <w:szCs w:val="18"/>
              </w:rPr>
            </w:pPr>
          </w:p>
        </w:tc>
        <w:tc>
          <w:tcPr>
            <w:tcW w:w="720" w:type="dxa"/>
            <w:vAlign w:val="bottom"/>
          </w:tcPr>
          <w:p w:rsidR="00CB2654" w:rsidRPr="009A615B" w:rsidRDefault="00CB2654">
            <w:pPr>
              <w:rPr>
                <w:sz w:val="18"/>
                <w:szCs w:val="18"/>
              </w:rPr>
            </w:pPr>
          </w:p>
        </w:tc>
        <w:tc>
          <w:tcPr>
            <w:tcW w:w="700" w:type="dxa"/>
            <w:tcBorders>
              <w:right w:val="single" w:sz="8" w:space="0" w:color="auto"/>
            </w:tcBorders>
            <w:vAlign w:val="bottom"/>
          </w:tcPr>
          <w:p w:rsidR="00CB2654" w:rsidRPr="009A615B" w:rsidRDefault="00CB2654">
            <w:pPr>
              <w:rPr>
                <w:sz w:val="18"/>
                <w:szCs w:val="18"/>
              </w:rPr>
            </w:pPr>
          </w:p>
        </w:tc>
      </w:tr>
      <w:tr w:rsidR="00CB2654" w:rsidRPr="009A615B">
        <w:trPr>
          <w:trHeight w:val="245"/>
        </w:trPr>
        <w:tc>
          <w:tcPr>
            <w:tcW w:w="2300" w:type="dxa"/>
            <w:tcBorders>
              <w:left w:val="single" w:sz="8" w:space="0" w:color="auto"/>
              <w:right w:val="single" w:sz="8" w:space="0" w:color="auto"/>
            </w:tcBorders>
            <w:vAlign w:val="bottom"/>
          </w:tcPr>
          <w:p w:rsidR="00CB2654" w:rsidRPr="009A615B" w:rsidRDefault="00CB2654">
            <w:pPr>
              <w:rPr>
                <w:sz w:val="18"/>
                <w:szCs w:val="18"/>
              </w:rPr>
            </w:pPr>
          </w:p>
        </w:tc>
        <w:tc>
          <w:tcPr>
            <w:tcW w:w="980" w:type="dxa"/>
            <w:tcBorders>
              <w:bottom w:val="single" w:sz="8" w:space="0" w:color="auto"/>
            </w:tcBorders>
            <w:vAlign w:val="bottom"/>
          </w:tcPr>
          <w:p w:rsidR="00CB2654" w:rsidRPr="009A615B" w:rsidRDefault="00CB2654">
            <w:pPr>
              <w:rPr>
                <w:sz w:val="18"/>
                <w:szCs w:val="18"/>
              </w:rPr>
            </w:pPr>
          </w:p>
        </w:tc>
        <w:tc>
          <w:tcPr>
            <w:tcW w:w="720" w:type="dxa"/>
            <w:tcBorders>
              <w:bottom w:val="single" w:sz="8" w:space="0" w:color="auto"/>
            </w:tcBorders>
            <w:vAlign w:val="bottom"/>
          </w:tcPr>
          <w:p w:rsidR="00CB2654" w:rsidRPr="009A615B" w:rsidRDefault="00CB2654">
            <w:pPr>
              <w:rPr>
                <w:sz w:val="18"/>
                <w:szCs w:val="18"/>
              </w:rPr>
            </w:pPr>
          </w:p>
        </w:tc>
        <w:tc>
          <w:tcPr>
            <w:tcW w:w="560" w:type="dxa"/>
            <w:tcBorders>
              <w:bottom w:val="single" w:sz="8" w:space="0" w:color="auto"/>
              <w:right w:val="single" w:sz="8" w:space="0" w:color="auto"/>
            </w:tcBorders>
            <w:vAlign w:val="bottom"/>
          </w:tcPr>
          <w:p w:rsidR="00CB2654" w:rsidRPr="009A615B" w:rsidRDefault="00CB2654">
            <w:pPr>
              <w:rPr>
                <w:sz w:val="18"/>
                <w:szCs w:val="18"/>
              </w:rPr>
            </w:pPr>
          </w:p>
        </w:tc>
        <w:tc>
          <w:tcPr>
            <w:tcW w:w="840" w:type="dxa"/>
            <w:tcBorders>
              <w:bottom w:val="single" w:sz="8" w:space="0" w:color="auto"/>
            </w:tcBorders>
            <w:vAlign w:val="bottom"/>
          </w:tcPr>
          <w:p w:rsidR="00CB2654" w:rsidRPr="009A615B" w:rsidRDefault="00CB2654">
            <w:pPr>
              <w:rPr>
                <w:sz w:val="18"/>
                <w:szCs w:val="18"/>
              </w:rPr>
            </w:pPr>
          </w:p>
        </w:tc>
        <w:tc>
          <w:tcPr>
            <w:tcW w:w="720" w:type="dxa"/>
            <w:tcBorders>
              <w:bottom w:val="single" w:sz="8" w:space="0" w:color="auto"/>
            </w:tcBorders>
            <w:vAlign w:val="bottom"/>
          </w:tcPr>
          <w:p w:rsidR="00CB2654" w:rsidRPr="009A615B" w:rsidRDefault="00CB2654">
            <w:pPr>
              <w:rPr>
                <w:sz w:val="18"/>
                <w:szCs w:val="18"/>
              </w:rPr>
            </w:pPr>
          </w:p>
        </w:tc>
        <w:tc>
          <w:tcPr>
            <w:tcW w:w="700" w:type="dxa"/>
            <w:tcBorders>
              <w:bottom w:val="single" w:sz="8" w:space="0" w:color="auto"/>
              <w:right w:val="single" w:sz="8" w:space="0" w:color="auto"/>
            </w:tcBorders>
            <w:vAlign w:val="bottom"/>
          </w:tcPr>
          <w:p w:rsidR="00CB2654" w:rsidRPr="009A615B" w:rsidRDefault="00CB2654">
            <w:pPr>
              <w:rPr>
                <w:sz w:val="18"/>
                <w:szCs w:val="18"/>
              </w:rPr>
            </w:pPr>
          </w:p>
        </w:tc>
        <w:tc>
          <w:tcPr>
            <w:tcW w:w="860" w:type="dxa"/>
            <w:tcBorders>
              <w:bottom w:val="single" w:sz="8" w:space="0" w:color="auto"/>
            </w:tcBorders>
            <w:vAlign w:val="bottom"/>
          </w:tcPr>
          <w:p w:rsidR="00CB2654" w:rsidRPr="009A615B" w:rsidRDefault="00CB2654">
            <w:pPr>
              <w:rPr>
                <w:sz w:val="18"/>
                <w:szCs w:val="18"/>
              </w:rPr>
            </w:pPr>
          </w:p>
        </w:tc>
        <w:tc>
          <w:tcPr>
            <w:tcW w:w="560" w:type="dxa"/>
            <w:tcBorders>
              <w:bottom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980" w:type="dxa"/>
            <w:tcBorders>
              <w:bottom w:val="single" w:sz="8" w:space="0" w:color="auto"/>
            </w:tcBorders>
            <w:vAlign w:val="bottom"/>
          </w:tcPr>
          <w:p w:rsidR="00CB2654" w:rsidRPr="009A615B" w:rsidRDefault="00CB2654">
            <w:pPr>
              <w:rPr>
                <w:sz w:val="18"/>
                <w:szCs w:val="18"/>
              </w:rPr>
            </w:pPr>
          </w:p>
        </w:tc>
        <w:tc>
          <w:tcPr>
            <w:tcW w:w="1140" w:type="dxa"/>
            <w:tcBorders>
              <w:bottom w:val="single" w:sz="8" w:space="0" w:color="auto"/>
            </w:tcBorders>
            <w:vAlign w:val="bottom"/>
          </w:tcPr>
          <w:p w:rsidR="00CB2654" w:rsidRPr="009A615B" w:rsidRDefault="00CB2654">
            <w:pPr>
              <w:rPr>
                <w:sz w:val="18"/>
                <w:szCs w:val="18"/>
              </w:rPr>
            </w:pPr>
          </w:p>
        </w:tc>
        <w:tc>
          <w:tcPr>
            <w:tcW w:w="860" w:type="dxa"/>
            <w:tcBorders>
              <w:bottom w:val="single" w:sz="8" w:space="0" w:color="auto"/>
              <w:right w:val="single" w:sz="8" w:space="0" w:color="auto"/>
            </w:tcBorders>
            <w:vAlign w:val="bottom"/>
          </w:tcPr>
          <w:p w:rsidR="00CB2654" w:rsidRPr="009A615B" w:rsidRDefault="00CB2654">
            <w:pPr>
              <w:rPr>
                <w:sz w:val="18"/>
                <w:szCs w:val="18"/>
              </w:rPr>
            </w:pPr>
          </w:p>
        </w:tc>
        <w:tc>
          <w:tcPr>
            <w:tcW w:w="840" w:type="dxa"/>
            <w:tcBorders>
              <w:bottom w:val="single" w:sz="8" w:space="0" w:color="auto"/>
            </w:tcBorders>
            <w:vAlign w:val="bottom"/>
          </w:tcPr>
          <w:p w:rsidR="00CB2654" w:rsidRPr="009A615B" w:rsidRDefault="00CB2654">
            <w:pPr>
              <w:rPr>
                <w:sz w:val="18"/>
                <w:szCs w:val="18"/>
              </w:rPr>
            </w:pPr>
          </w:p>
        </w:tc>
        <w:tc>
          <w:tcPr>
            <w:tcW w:w="720" w:type="dxa"/>
            <w:tcBorders>
              <w:bottom w:val="single" w:sz="8" w:space="0" w:color="auto"/>
            </w:tcBorders>
            <w:vAlign w:val="bottom"/>
          </w:tcPr>
          <w:p w:rsidR="00CB2654" w:rsidRPr="009A615B" w:rsidRDefault="00CB2654">
            <w:pPr>
              <w:rPr>
                <w:sz w:val="18"/>
                <w:szCs w:val="18"/>
              </w:rPr>
            </w:pPr>
          </w:p>
        </w:tc>
        <w:tc>
          <w:tcPr>
            <w:tcW w:w="700" w:type="dxa"/>
            <w:tcBorders>
              <w:bottom w:val="single" w:sz="8" w:space="0" w:color="auto"/>
              <w:right w:val="single" w:sz="8" w:space="0" w:color="auto"/>
            </w:tcBorders>
            <w:vAlign w:val="bottom"/>
          </w:tcPr>
          <w:p w:rsidR="00CB2654" w:rsidRPr="009A615B" w:rsidRDefault="00CB2654">
            <w:pPr>
              <w:rPr>
                <w:sz w:val="18"/>
                <w:szCs w:val="18"/>
              </w:rPr>
            </w:pPr>
          </w:p>
        </w:tc>
      </w:tr>
      <w:tr w:rsidR="00CB2654" w:rsidRPr="009A615B">
        <w:trPr>
          <w:trHeight w:val="258"/>
        </w:trPr>
        <w:tc>
          <w:tcPr>
            <w:tcW w:w="2300" w:type="dxa"/>
            <w:tcBorders>
              <w:left w:val="single" w:sz="8" w:space="0" w:color="auto"/>
              <w:right w:val="single" w:sz="8" w:space="0" w:color="auto"/>
            </w:tcBorders>
            <w:vAlign w:val="bottom"/>
          </w:tcPr>
          <w:p w:rsidR="00CB2654" w:rsidRPr="009A615B" w:rsidRDefault="00CB2654">
            <w:pPr>
              <w:rPr>
                <w:sz w:val="18"/>
                <w:szCs w:val="18"/>
              </w:rPr>
            </w:pPr>
          </w:p>
        </w:tc>
        <w:tc>
          <w:tcPr>
            <w:tcW w:w="980" w:type="dxa"/>
            <w:tcBorders>
              <w:right w:val="single" w:sz="8" w:space="0" w:color="auto"/>
            </w:tcBorders>
            <w:vAlign w:val="bottom"/>
          </w:tcPr>
          <w:p w:rsidR="00CB2654" w:rsidRPr="009A615B" w:rsidRDefault="009A223F">
            <w:pPr>
              <w:spacing w:line="258" w:lineRule="exact"/>
              <w:ind w:left="220"/>
              <w:rPr>
                <w:sz w:val="18"/>
                <w:szCs w:val="18"/>
              </w:rPr>
            </w:pPr>
            <w:r w:rsidRPr="009A615B">
              <w:rPr>
                <w:rFonts w:eastAsia="Times New Roman"/>
                <w:sz w:val="18"/>
                <w:szCs w:val="18"/>
              </w:rPr>
              <w:t>Total</w:t>
            </w:r>
          </w:p>
        </w:tc>
        <w:tc>
          <w:tcPr>
            <w:tcW w:w="720" w:type="dxa"/>
            <w:tcBorders>
              <w:right w:val="single" w:sz="8" w:space="0" w:color="auto"/>
            </w:tcBorders>
            <w:vAlign w:val="bottom"/>
          </w:tcPr>
          <w:p w:rsidR="00CB2654" w:rsidRPr="009A615B" w:rsidRDefault="009A223F">
            <w:pPr>
              <w:spacing w:line="258" w:lineRule="exact"/>
              <w:ind w:left="260"/>
              <w:rPr>
                <w:sz w:val="18"/>
                <w:szCs w:val="18"/>
              </w:rPr>
            </w:pPr>
            <w:r w:rsidRPr="009A615B">
              <w:rPr>
                <w:rFonts w:eastAsia="Times New Roman"/>
                <w:sz w:val="18"/>
                <w:szCs w:val="18"/>
              </w:rPr>
              <w:t>B</w:t>
            </w:r>
          </w:p>
        </w:tc>
        <w:tc>
          <w:tcPr>
            <w:tcW w:w="560" w:type="dxa"/>
            <w:tcBorders>
              <w:right w:val="single" w:sz="8" w:space="0" w:color="auto"/>
            </w:tcBorders>
            <w:vAlign w:val="bottom"/>
          </w:tcPr>
          <w:p w:rsidR="00CB2654" w:rsidRPr="009A615B" w:rsidRDefault="009A223F">
            <w:pPr>
              <w:spacing w:line="258" w:lineRule="exact"/>
              <w:ind w:right="120"/>
              <w:jc w:val="right"/>
              <w:rPr>
                <w:sz w:val="18"/>
                <w:szCs w:val="18"/>
              </w:rPr>
            </w:pPr>
            <w:r w:rsidRPr="009A615B">
              <w:rPr>
                <w:rFonts w:eastAsia="Times New Roman"/>
                <w:sz w:val="18"/>
                <w:szCs w:val="18"/>
              </w:rPr>
              <w:t>F</w:t>
            </w:r>
          </w:p>
        </w:tc>
        <w:tc>
          <w:tcPr>
            <w:tcW w:w="840" w:type="dxa"/>
            <w:tcBorders>
              <w:right w:val="single" w:sz="8" w:space="0" w:color="auto"/>
            </w:tcBorders>
            <w:vAlign w:val="bottom"/>
          </w:tcPr>
          <w:p w:rsidR="00CB2654" w:rsidRPr="009A615B" w:rsidRDefault="009A223F">
            <w:pPr>
              <w:spacing w:line="258" w:lineRule="exact"/>
              <w:ind w:left="160"/>
              <w:rPr>
                <w:sz w:val="18"/>
                <w:szCs w:val="18"/>
              </w:rPr>
            </w:pPr>
            <w:r w:rsidRPr="009A615B">
              <w:rPr>
                <w:rFonts w:eastAsia="Times New Roman"/>
                <w:sz w:val="18"/>
                <w:szCs w:val="18"/>
              </w:rPr>
              <w:t>Total</w:t>
            </w:r>
          </w:p>
        </w:tc>
        <w:tc>
          <w:tcPr>
            <w:tcW w:w="720" w:type="dxa"/>
            <w:tcBorders>
              <w:right w:val="single" w:sz="8" w:space="0" w:color="auto"/>
            </w:tcBorders>
            <w:vAlign w:val="bottom"/>
          </w:tcPr>
          <w:p w:rsidR="00CB2654" w:rsidRPr="009A615B" w:rsidRDefault="009A223F">
            <w:pPr>
              <w:spacing w:line="258" w:lineRule="exact"/>
              <w:ind w:left="260"/>
              <w:rPr>
                <w:sz w:val="18"/>
                <w:szCs w:val="18"/>
              </w:rPr>
            </w:pPr>
            <w:r w:rsidRPr="009A615B">
              <w:rPr>
                <w:rFonts w:eastAsia="Times New Roman"/>
                <w:sz w:val="18"/>
                <w:szCs w:val="18"/>
              </w:rPr>
              <w:t>B</w:t>
            </w:r>
          </w:p>
        </w:tc>
        <w:tc>
          <w:tcPr>
            <w:tcW w:w="700" w:type="dxa"/>
            <w:tcBorders>
              <w:right w:val="single" w:sz="8" w:space="0" w:color="auto"/>
            </w:tcBorders>
            <w:vAlign w:val="bottom"/>
          </w:tcPr>
          <w:p w:rsidR="00CB2654" w:rsidRPr="009A615B" w:rsidRDefault="009A223F">
            <w:pPr>
              <w:spacing w:line="258" w:lineRule="exact"/>
              <w:ind w:right="180"/>
              <w:jc w:val="right"/>
              <w:rPr>
                <w:sz w:val="18"/>
                <w:szCs w:val="18"/>
              </w:rPr>
            </w:pPr>
            <w:r w:rsidRPr="009A615B">
              <w:rPr>
                <w:rFonts w:eastAsia="Times New Roman"/>
                <w:sz w:val="18"/>
                <w:szCs w:val="18"/>
              </w:rPr>
              <w:t>F</w:t>
            </w:r>
          </w:p>
        </w:tc>
        <w:tc>
          <w:tcPr>
            <w:tcW w:w="860" w:type="dxa"/>
            <w:tcBorders>
              <w:right w:val="single" w:sz="8" w:space="0" w:color="auto"/>
            </w:tcBorders>
            <w:vAlign w:val="bottom"/>
          </w:tcPr>
          <w:p w:rsidR="00CB2654" w:rsidRPr="009A615B" w:rsidRDefault="009A223F">
            <w:pPr>
              <w:spacing w:line="258" w:lineRule="exact"/>
              <w:ind w:left="160"/>
              <w:rPr>
                <w:sz w:val="18"/>
                <w:szCs w:val="18"/>
              </w:rPr>
            </w:pPr>
            <w:r w:rsidRPr="009A615B">
              <w:rPr>
                <w:rFonts w:eastAsia="Times New Roman"/>
                <w:sz w:val="18"/>
                <w:szCs w:val="18"/>
              </w:rPr>
              <w:t>Total</w:t>
            </w:r>
          </w:p>
        </w:tc>
        <w:tc>
          <w:tcPr>
            <w:tcW w:w="560" w:type="dxa"/>
            <w:tcBorders>
              <w:right w:val="single" w:sz="8" w:space="0" w:color="auto"/>
            </w:tcBorders>
            <w:vAlign w:val="bottom"/>
          </w:tcPr>
          <w:p w:rsidR="00CB2654" w:rsidRPr="009A615B" w:rsidRDefault="009A223F">
            <w:pPr>
              <w:spacing w:line="258" w:lineRule="exact"/>
              <w:ind w:left="180"/>
              <w:rPr>
                <w:sz w:val="18"/>
                <w:szCs w:val="18"/>
              </w:rPr>
            </w:pPr>
            <w:r w:rsidRPr="009A615B">
              <w:rPr>
                <w:rFonts w:eastAsia="Times New Roman"/>
                <w:sz w:val="18"/>
                <w:szCs w:val="18"/>
              </w:rPr>
              <w:t>B</w:t>
            </w:r>
          </w:p>
        </w:tc>
        <w:tc>
          <w:tcPr>
            <w:tcW w:w="720" w:type="dxa"/>
            <w:tcBorders>
              <w:right w:val="single" w:sz="8" w:space="0" w:color="auto"/>
            </w:tcBorders>
            <w:vAlign w:val="bottom"/>
          </w:tcPr>
          <w:p w:rsidR="00CB2654" w:rsidRPr="009A615B" w:rsidRDefault="009A223F">
            <w:pPr>
              <w:spacing w:line="258" w:lineRule="exact"/>
              <w:ind w:right="200"/>
              <w:jc w:val="right"/>
              <w:rPr>
                <w:sz w:val="18"/>
                <w:szCs w:val="18"/>
              </w:rPr>
            </w:pPr>
            <w:r w:rsidRPr="009A615B">
              <w:rPr>
                <w:rFonts w:eastAsia="Times New Roman"/>
                <w:sz w:val="18"/>
                <w:szCs w:val="18"/>
              </w:rPr>
              <w:t>F</w:t>
            </w:r>
          </w:p>
        </w:tc>
        <w:tc>
          <w:tcPr>
            <w:tcW w:w="980" w:type="dxa"/>
            <w:tcBorders>
              <w:right w:val="single" w:sz="8" w:space="0" w:color="auto"/>
            </w:tcBorders>
            <w:vAlign w:val="bottom"/>
          </w:tcPr>
          <w:p w:rsidR="00CB2654" w:rsidRPr="009A615B" w:rsidRDefault="009A223F">
            <w:pPr>
              <w:spacing w:line="258" w:lineRule="exact"/>
              <w:ind w:left="400"/>
              <w:rPr>
                <w:sz w:val="18"/>
                <w:szCs w:val="18"/>
              </w:rPr>
            </w:pPr>
            <w:r w:rsidRPr="009A615B">
              <w:rPr>
                <w:rFonts w:eastAsia="Times New Roman"/>
                <w:sz w:val="18"/>
                <w:szCs w:val="18"/>
              </w:rPr>
              <w:t>S</w:t>
            </w:r>
          </w:p>
        </w:tc>
        <w:tc>
          <w:tcPr>
            <w:tcW w:w="1140" w:type="dxa"/>
            <w:tcBorders>
              <w:right w:val="single" w:sz="8" w:space="0" w:color="auto"/>
            </w:tcBorders>
            <w:vAlign w:val="bottom"/>
          </w:tcPr>
          <w:p w:rsidR="00CB2654" w:rsidRPr="009A615B" w:rsidRDefault="009A223F">
            <w:pPr>
              <w:spacing w:line="258" w:lineRule="exact"/>
              <w:ind w:left="480"/>
              <w:rPr>
                <w:sz w:val="18"/>
                <w:szCs w:val="18"/>
              </w:rPr>
            </w:pPr>
            <w:r w:rsidRPr="009A615B">
              <w:rPr>
                <w:rFonts w:eastAsia="Times New Roman"/>
                <w:sz w:val="18"/>
                <w:szCs w:val="18"/>
              </w:rPr>
              <w:t>B</w:t>
            </w:r>
          </w:p>
        </w:tc>
        <w:tc>
          <w:tcPr>
            <w:tcW w:w="860" w:type="dxa"/>
            <w:tcBorders>
              <w:right w:val="single" w:sz="8" w:space="0" w:color="auto"/>
            </w:tcBorders>
            <w:vAlign w:val="bottom"/>
          </w:tcPr>
          <w:p w:rsidR="00CB2654" w:rsidRPr="009A615B" w:rsidRDefault="009A223F">
            <w:pPr>
              <w:spacing w:line="258" w:lineRule="exact"/>
              <w:ind w:left="280"/>
              <w:rPr>
                <w:sz w:val="18"/>
                <w:szCs w:val="18"/>
              </w:rPr>
            </w:pPr>
            <w:r w:rsidRPr="009A615B">
              <w:rPr>
                <w:rFonts w:eastAsia="Times New Roman"/>
                <w:sz w:val="18"/>
                <w:szCs w:val="18"/>
              </w:rPr>
              <w:t>Fb</w:t>
            </w:r>
          </w:p>
        </w:tc>
        <w:tc>
          <w:tcPr>
            <w:tcW w:w="840" w:type="dxa"/>
            <w:tcBorders>
              <w:right w:val="single" w:sz="8" w:space="0" w:color="auto"/>
            </w:tcBorders>
            <w:vAlign w:val="bottom"/>
          </w:tcPr>
          <w:p w:rsidR="00CB2654" w:rsidRPr="009A615B" w:rsidRDefault="009A223F">
            <w:pPr>
              <w:spacing w:line="258" w:lineRule="exact"/>
              <w:jc w:val="center"/>
              <w:rPr>
                <w:sz w:val="18"/>
                <w:szCs w:val="18"/>
              </w:rPr>
            </w:pPr>
            <w:r w:rsidRPr="009A615B">
              <w:rPr>
                <w:rFonts w:eastAsia="Times New Roman"/>
                <w:sz w:val="18"/>
                <w:szCs w:val="18"/>
              </w:rPr>
              <w:t>Total</w:t>
            </w:r>
          </w:p>
        </w:tc>
        <w:tc>
          <w:tcPr>
            <w:tcW w:w="720" w:type="dxa"/>
            <w:tcBorders>
              <w:right w:val="single" w:sz="8" w:space="0" w:color="auto"/>
            </w:tcBorders>
            <w:vAlign w:val="bottom"/>
          </w:tcPr>
          <w:p w:rsidR="00CB2654" w:rsidRPr="009A615B" w:rsidRDefault="009A223F">
            <w:pPr>
              <w:spacing w:line="258" w:lineRule="exact"/>
              <w:jc w:val="center"/>
              <w:rPr>
                <w:sz w:val="18"/>
                <w:szCs w:val="18"/>
              </w:rPr>
            </w:pPr>
            <w:r w:rsidRPr="009A615B">
              <w:rPr>
                <w:rFonts w:eastAsia="Times New Roman"/>
                <w:w w:val="99"/>
                <w:sz w:val="18"/>
                <w:szCs w:val="18"/>
              </w:rPr>
              <w:t>B</w:t>
            </w:r>
          </w:p>
        </w:tc>
        <w:tc>
          <w:tcPr>
            <w:tcW w:w="700" w:type="dxa"/>
            <w:tcBorders>
              <w:right w:val="single" w:sz="8" w:space="0" w:color="auto"/>
            </w:tcBorders>
            <w:vAlign w:val="bottom"/>
          </w:tcPr>
          <w:p w:rsidR="00CB2654" w:rsidRPr="009A615B" w:rsidRDefault="009A223F">
            <w:pPr>
              <w:spacing w:line="258" w:lineRule="exact"/>
              <w:ind w:left="260"/>
              <w:rPr>
                <w:sz w:val="18"/>
                <w:szCs w:val="18"/>
              </w:rPr>
            </w:pPr>
            <w:r w:rsidRPr="009A615B">
              <w:rPr>
                <w:rFonts w:eastAsia="Times New Roman"/>
                <w:sz w:val="18"/>
                <w:szCs w:val="18"/>
              </w:rPr>
              <w:t>F</w:t>
            </w:r>
          </w:p>
        </w:tc>
      </w:tr>
      <w:tr w:rsidR="00CB2654" w:rsidRPr="009A615B">
        <w:trPr>
          <w:trHeight w:val="518"/>
        </w:trPr>
        <w:tc>
          <w:tcPr>
            <w:tcW w:w="2300" w:type="dxa"/>
            <w:tcBorders>
              <w:left w:val="single" w:sz="8" w:space="0" w:color="auto"/>
              <w:right w:val="single" w:sz="8" w:space="0" w:color="auto"/>
            </w:tcBorders>
            <w:vAlign w:val="bottom"/>
          </w:tcPr>
          <w:p w:rsidR="00CB2654" w:rsidRPr="009A615B" w:rsidRDefault="00CB2654">
            <w:pPr>
              <w:rPr>
                <w:sz w:val="18"/>
                <w:szCs w:val="18"/>
              </w:rPr>
            </w:pPr>
          </w:p>
        </w:tc>
        <w:tc>
          <w:tcPr>
            <w:tcW w:w="980" w:type="dxa"/>
            <w:tcBorders>
              <w:right w:val="single" w:sz="8" w:space="0" w:color="auto"/>
            </w:tcBorders>
            <w:vAlign w:val="bottom"/>
          </w:tcPr>
          <w:p w:rsidR="00CB2654" w:rsidRPr="009A615B" w:rsidRDefault="00CB2654">
            <w:pPr>
              <w:rPr>
                <w:sz w:val="18"/>
                <w:szCs w:val="18"/>
              </w:rPr>
            </w:pPr>
          </w:p>
        </w:tc>
        <w:tc>
          <w:tcPr>
            <w:tcW w:w="720" w:type="dxa"/>
            <w:tcBorders>
              <w:right w:val="single" w:sz="8" w:space="0" w:color="auto"/>
            </w:tcBorders>
            <w:vAlign w:val="bottom"/>
          </w:tcPr>
          <w:p w:rsidR="00CB2654" w:rsidRPr="009A615B" w:rsidRDefault="00CB2654">
            <w:pPr>
              <w:rPr>
                <w:sz w:val="18"/>
                <w:szCs w:val="18"/>
              </w:rPr>
            </w:pPr>
          </w:p>
        </w:tc>
        <w:tc>
          <w:tcPr>
            <w:tcW w:w="560" w:type="dxa"/>
            <w:tcBorders>
              <w:right w:val="single" w:sz="8" w:space="0" w:color="auto"/>
            </w:tcBorders>
            <w:vAlign w:val="bottom"/>
          </w:tcPr>
          <w:p w:rsidR="00CB2654" w:rsidRPr="009A615B" w:rsidRDefault="00CB2654">
            <w:pPr>
              <w:rPr>
                <w:sz w:val="18"/>
                <w:szCs w:val="18"/>
              </w:rPr>
            </w:pPr>
          </w:p>
        </w:tc>
        <w:tc>
          <w:tcPr>
            <w:tcW w:w="840" w:type="dxa"/>
            <w:tcBorders>
              <w:right w:val="single" w:sz="8" w:space="0" w:color="auto"/>
            </w:tcBorders>
            <w:vAlign w:val="bottom"/>
          </w:tcPr>
          <w:p w:rsidR="00CB2654" w:rsidRPr="009A615B" w:rsidRDefault="00CB2654">
            <w:pPr>
              <w:rPr>
                <w:sz w:val="18"/>
                <w:szCs w:val="18"/>
              </w:rPr>
            </w:pPr>
          </w:p>
        </w:tc>
        <w:tc>
          <w:tcPr>
            <w:tcW w:w="720" w:type="dxa"/>
            <w:tcBorders>
              <w:right w:val="single" w:sz="8" w:space="0" w:color="auto"/>
            </w:tcBorders>
            <w:vAlign w:val="bottom"/>
          </w:tcPr>
          <w:p w:rsidR="00CB2654" w:rsidRPr="009A615B" w:rsidRDefault="00CB2654">
            <w:pPr>
              <w:rPr>
                <w:sz w:val="18"/>
                <w:szCs w:val="18"/>
              </w:rPr>
            </w:pPr>
          </w:p>
        </w:tc>
        <w:tc>
          <w:tcPr>
            <w:tcW w:w="700" w:type="dxa"/>
            <w:tcBorders>
              <w:right w:val="single" w:sz="8" w:space="0" w:color="auto"/>
            </w:tcBorders>
            <w:vAlign w:val="bottom"/>
          </w:tcPr>
          <w:p w:rsidR="00CB2654" w:rsidRPr="009A615B" w:rsidRDefault="00CB2654">
            <w:pPr>
              <w:rPr>
                <w:sz w:val="18"/>
                <w:szCs w:val="18"/>
              </w:rPr>
            </w:pPr>
          </w:p>
        </w:tc>
        <w:tc>
          <w:tcPr>
            <w:tcW w:w="860" w:type="dxa"/>
            <w:tcBorders>
              <w:right w:val="single" w:sz="8" w:space="0" w:color="auto"/>
            </w:tcBorders>
            <w:vAlign w:val="bottom"/>
          </w:tcPr>
          <w:p w:rsidR="00CB2654" w:rsidRPr="009A615B" w:rsidRDefault="00CB2654">
            <w:pPr>
              <w:rPr>
                <w:sz w:val="18"/>
                <w:szCs w:val="18"/>
              </w:rPr>
            </w:pPr>
          </w:p>
        </w:tc>
        <w:tc>
          <w:tcPr>
            <w:tcW w:w="560" w:type="dxa"/>
            <w:tcBorders>
              <w:right w:val="single" w:sz="8" w:space="0" w:color="auto"/>
            </w:tcBorders>
            <w:vAlign w:val="bottom"/>
          </w:tcPr>
          <w:p w:rsidR="00CB2654" w:rsidRPr="009A615B" w:rsidRDefault="00CB2654">
            <w:pPr>
              <w:rPr>
                <w:sz w:val="18"/>
                <w:szCs w:val="18"/>
              </w:rPr>
            </w:pPr>
          </w:p>
        </w:tc>
        <w:tc>
          <w:tcPr>
            <w:tcW w:w="720" w:type="dxa"/>
            <w:tcBorders>
              <w:right w:val="single" w:sz="8" w:space="0" w:color="auto"/>
            </w:tcBorders>
            <w:vAlign w:val="bottom"/>
          </w:tcPr>
          <w:p w:rsidR="00CB2654" w:rsidRPr="009A615B" w:rsidRDefault="00CB2654">
            <w:pPr>
              <w:rPr>
                <w:sz w:val="18"/>
                <w:szCs w:val="18"/>
              </w:rPr>
            </w:pPr>
          </w:p>
        </w:tc>
        <w:tc>
          <w:tcPr>
            <w:tcW w:w="980" w:type="dxa"/>
            <w:tcBorders>
              <w:right w:val="single" w:sz="8" w:space="0" w:color="auto"/>
            </w:tcBorders>
            <w:vAlign w:val="bottom"/>
          </w:tcPr>
          <w:p w:rsidR="00CB2654" w:rsidRPr="009A615B" w:rsidRDefault="009A223F">
            <w:pPr>
              <w:jc w:val="center"/>
              <w:rPr>
                <w:sz w:val="18"/>
                <w:szCs w:val="18"/>
              </w:rPr>
            </w:pPr>
            <w:r w:rsidRPr="009A615B">
              <w:rPr>
                <w:rFonts w:eastAsia="Times New Roman"/>
                <w:w w:val="99"/>
                <w:sz w:val="18"/>
                <w:szCs w:val="18"/>
              </w:rPr>
              <w:t>5-6,99</w:t>
            </w:r>
          </w:p>
        </w:tc>
        <w:tc>
          <w:tcPr>
            <w:tcW w:w="1140" w:type="dxa"/>
            <w:tcBorders>
              <w:right w:val="single" w:sz="8" w:space="0" w:color="auto"/>
            </w:tcBorders>
            <w:vAlign w:val="bottom"/>
          </w:tcPr>
          <w:p w:rsidR="00CB2654" w:rsidRPr="009A615B" w:rsidRDefault="009A223F">
            <w:pPr>
              <w:jc w:val="center"/>
              <w:rPr>
                <w:sz w:val="18"/>
                <w:szCs w:val="18"/>
              </w:rPr>
            </w:pPr>
            <w:r w:rsidRPr="009A615B">
              <w:rPr>
                <w:rFonts w:eastAsia="Times New Roman"/>
                <w:w w:val="99"/>
                <w:sz w:val="18"/>
                <w:szCs w:val="18"/>
              </w:rPr>
              <w:t>7 – 8,99</w:t>
            </w:r>
          </w:p>
        </w:tc>
        <w:tc>
          <w:tcPr>
            <w:tcW w:w="860" w:type="dxa"/>
            <w:tcBorders>
              <w:right w:val="single" w:sz="8" w:space="0" w:color="auto"/>
            </w:tcBorders>
            <w:vAlign w:val="bottom"/>
          </w:tcPr>
          <w:p w:rsidR="00CB2654" w:rsidRPr="009A615B" w:rsidRDefault="009A223F">
            <w:pPr>
              <w:jc w:val="center"/>
              <w:rPr>
                <w:sz w:val="18"/>
                <w:szCs w:val="18"/>
              </w:rPr>
            </w:pPr>
            <w:r w:rsidRPr="009A615B">
              <w:rPr>
                <w:rFonts w:eastAsia="Times New Roman"/>
                <w:w w:val="99"/>
                <w:sz w:val="18"/>
                <w:szCs w:val="18"/>
              </w:rPr>
              <w:t>9-10</w:t>
            </w:r>
          </w:p>
        </w:tc>
        <w:tc>
          <w:tcPr>
            <w:tcW w:w="840" w:type="dxa"/>
            <w:tcBorders>
              <w:right w:val="single" w:sz="8" w:space="0" w:color="auto"/>
            </w:tcBorders>
            <w:vAlign w:val="bottom"/>
          </w:tcPr>
          <w:p w:rsidR="00CB2654" w:rsidRPr="009A615B" w:rsidRDefault="00CB2654">
            <w:pPr>
              <w:rPr>
                <w:sz w:val="18"/>
                <w:szCs w:val="18"/>
              </w:rPr>
            </w:pPr>
          </w:p>
        </w:tc>
        <w:tc>
          <w:tcPr>
            <w:tcW w:w="720" w:type="dxa"/>
            <w:tcBorders>
              <w:right w:val="single" w:sz="8" w:space="0" w:color="auto"/>
            </w:tcBorders>
            <w:vAlign w:val="bottom"/>
          </w:tcPr>
          <w:p w:rsidR="00CB2654" w:rsidRPr="009A615B" w:rsidRDefault="00CB2654">
            <w:pPr>
              <w:rPr>
                <w:sz w:val="18"/>
                <w:szCs w:val="18"/>
              </w:rPr>
            </w:pPr>
          </w:p>
        </w:tc>
        <w:tc>
          <w:tcPr>
            <w:tcW w:w="700" w:type="dxa"/>
            <w:tcBorders>
              <w:right w:val="single" w:sz="8" w:space="0" w:color="auto"/>
            </w:tcBorders>
            <w:vAlign w:val="bottom"/>
          </w:tcPr>
          <w:p w:rsidR="00CB2654" w:rsidRPr="009A615B" w:rsidRDefault="00CB2654">
            <w:pPr>
              <w:rPr>
                <w:sz w:val="18"/>
                <w:szCs w:val="18"/>
              </w:rPr>
            </w:pPr>
          </w:p>
        </w:tc>
      </w:tr>
      <w:tr w:rsidR="00CB2654" w:rsidRPr="009A615B">
        <w:trPr>
          <w:trHeight w:val="248"/>
        </w:trPr>
        <w:tc>
          <w:tcPr>
            <w:tcW w:w="2300" w:type="dxa"/>
            <w:tcBorders>
              <w:left w:val="single" w:sz="8" w:space="0" w:color="auto"/>
              <w:bottom w:val="single" w:sz="8" w:space="0" w:color="auto"/>
              <w:right w:val="single" w:sz="8" w:space="0" w:color="auto"/>
            </w:tcBorders>
            <w:vAlign w:val="bottom"/>
          </w:tcPr>
          <w:p w:rsidR="00CB2654" w:rsidRPr="009A615B" w:rsidRDefault="00CB2654">
            <w:pPr>
              <w:rPr>
                <w:sz w:val="18"/>
                <w:szCs w:val="18"/>
              </w:rPr>
            </w:pPr>
          </w:p>
        </w:tc>
        <w:tc>
          <w:tcPr>
            <w:tcW w:w="98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560" w:type="dxa"/>
            <w:tcBorders>
              <w:bottom w:val="single" w:sz="8" w:space="0" w:color="auto"/>
              <w:right w:val="single" w:sz="8" w:space="0" w:color="auto"/>
            </w:tcBorders>
            <w:vAlign w:val="bottom"/>
          </w:tcPr>
          <w:p w:rsidR="00CB2654" w:rsidRPr="009A615B" w:rsidRDefault="00CB2654">
            <w:pPr>
              <w:rPr>
                <w:sz w:val="18"/>
                <w:szCs w:val="18"/>
              </w:rPr>
            </w:pPr>
          </w:p>
        </w:tc>
        <w:tc>
          <w:tcPr>
            <w:tcW w:w="84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700" w:type="dxa"/>
            <w:tcBorders>
              <w:bottom w:val="single" w:sz="8" w:space="0" w:color="auto"/>
              <w:right w:val="single" w:sz="8" w:space="0" w:color="auto"/>
            </w:tcBorders>
            <w:vAlign w:val="bottom"/>
          </w:tcPr>
          <w:p w:rsidR="00CB2654" w:rsidRPr="009A615B" w:rsidRDefault="00CB2654">
            <w:pPr>
              <w:rPr>
                <w:sz w:val="18"/>
                <w:szCs w:val="18"/>
              </w:rPr>
            </w:pPr>
          </w:p>
        </w:tc>
        <w:tc>
          <w:tcPr>
            <w:tcW w:w="860" w:type="dxa"/>
            <w:tcBorders>
              <w:bottom w:val="single" w:sz="8" w:space="0" w:color="auto"/>
              <w:right w:val="single" w:sz="8" w:space="0" w:color="auto"/>
            </w:tcBorders>
            <w:vAlign w:val="bottom"/>
          </w:tcPr>
          <w:p w:rsidR="00CB2654" w:rsidRPr="009A615B" w:rsidRDefault="00CB2654">
            <w:pPr>
              <w:rPr>
                <w:sz w:val="18"/>
                <w:szCs w:val="18"/>
              </w:rPr>
            </w:pPr>
          </w:p>
        </w:tc>
        <w:tc>
          <w:tcPr>
            <w:tcW w:w="56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980" w:type="dxa"/>
            <w:tcBorders>
              <w:bottom w:val="single" w:sz="8" w:space="0" w:color="auto"/>
              <w:right w:val="single" w:sz="8" w:space="0" w:color="auto"/>
            </w:tcBorders>
            <w:vAlign w:val="bottom"/>
          </w:tcPr>
          <w:p w:rsidR="00CB2654" w:rsidRPr="009A615B" w:rsidRDefault="00CB2654">
            <w:pPr>
              <w:rPr>
                <w:sz w:val="18"/>
                <w:szCs w:val="18"/>
              </w:rPr>
            </w:pPr>
          </w:p>
        </w:tc>
        <w:tc>
          <w:tcPr>
            <w:tcW w:w="1140" w:type="dxa"/>
            <w:tcBorders>
              <w:bottom w:val="single" w:sz="8" w:space="0" w:color="auto"/>
              <w:right w:val="single" w:sz="8" w:space="0" w:color="auto"/>
            </w:tcBorders>
            <w:vAlign w:val="bottom"/>
          </w:tcPr>
          <w:p w:rsidR="00CB2654" w:rsidRPr="009A615B" w:rsidRDefault="00CB2654">
            <w:pPr>
              <w:rPr>
                <w:sz w:val="18"/>
                <w:szCs w:val="18"/>
              </w:rPr>
            </w:pPr>
          </w:p>
        </w:tc>
        <w:tc>
          <w:tcPr>
            <w:tcW w:w="860" w:type="dxa"/>
            <w:tcBorders>
              <w:bottom w:val="single" w:sz="8" w:space="0" w:color="auto"/>
              <w:right w:val="single" w:sz="8" w:space="0" w:color="auto"/>
            </w:tcBorders>
            <w:vAlign w:val="bottom"/>
          </w:tcPr>
          <w:p w:rsidR="00CB2654" w:rsidRPr="009A615B" w:rsidRDefault="00CB2654">
            <w:pPr>
              <w:rPr>
                <w:sz w:val="18"/>
                <w:szCs w:val="18"/>
              </w:rPr>
            </w:pPr>
          </w:p>
        </w:tc>
        <w:tc>
          <w:tcPr>
            <w:tcW w:w="84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700" w:type="dxa"/>
            <w:tcBorders>
              <w:bottom w:val="single" w:sz="8" w:space="0" w:color="auto"/>
              <w:right w:val="single" w:sz="8" w:space="0" w:color="auto"/>
            </w:tcBorders>
            <w:vAlign w:val="bottom"/>
          </w:tcPr>
          <w:p w:rsidR="00CB2654" w:rsidRPr="009A615B" w:rsidRDefault="00CB2654">
            <w:pPr>
              <w:rPr>
                <w:sz w:val="18"/>
                <w:szCs w:val="18"/>
              </w:rPr>
            </w:pPr>
          </w:p>
        </w:tc>
      </w:tr>
      <w:tr w:rsidR="00CB2654" w:rsidRPr="009A615B">
        <w:trPr>
          <w:trHeight w:val="265"/>
        </w:trPr>
        <w:tc>
          <w:tcPr>
            <w:tcW w:w="2300" w:type="dxa"/>
            <w:tcBorders>
              <w:left w:val="single" w:sz="8" w:space="0" w:color="auto"/>
              <w:right w:val="single" w:sz="8" w:space="0" w:color="auto"/>
            </w:tcBorders>
            <w:vAlign w:val="bottom"/>
          </w:tcPr>
          <w:p w:rsidR="00CB2654" w:rsidRPr="009A615B" w:rsidRDefault="009A223F">
            <w:pPr>
              <w:spacing w:line="265" w:lineRule="exact"/>
              <w:ind w:left="120"/>
              <w:rPr>
                <w:sz w:val="18"/>
                <w:szCs w:val="18"/>
              </w:rPr>
            </w:pPr>
            <w:r w:rsidRPr="009A615B">
              <w:rPr>
                <w:rFonts w:eastAsia="Times New Roman"/>
                <w:b/>
                <w:bCs/>
                <w:sz w:val="18"/>
                <w:szCs w:val="18"/>
              </w:rPr>
              <w:t>P</w:t>
            </w:r>
          </w:p>
        </w:tc>
        <w:tc>
          <w:tcPr>
            <w:tcW w:w="980" w:type="dxa"/>
            <w:tcBorders>
              <w:right w:val="single" w:sz="8" w:space="0" w:color="auto"/>
            </w:tcBorders>
            <w:vAlign w:val="bottom"/>
          </w:tcPr>
          <w:p w:rsidR="00CB2654" w:rsidRPr="009A615B" w:rsidRDefault="009A615B" w:rsidP="009A615B">
            <w:pPr>
              <w:spacing w:line="264" w:lineRule="exact"/>
              <w:ind w:right="320"/>
              <w:jc w:val="center"/>
              <w:rPr>
                <w:sz w:val="18"/>
                <w:szCs w:val="18"/>
              </w:rPr>
            </w:pPr>
            <w:r>
              <w:rPr>
                <w:rFonts w:eastAsia="Times New Roman"/>
                <w:sz w:val="18"/>
                <w:szCs w:val="18"/>
              </w:rPr>
              <w:t>5</w:t>
            </w:r>
          </w:p>
        </w:tc>
        <w:tc>
          <w:tcPr>
            <w:tcW w:w="720" w:type="dxa"/>
            <w:tcBorders>
              <w:right w:val="single" w:sz="8" w:space="0" w:color="auto"/>
            </w:tcBorders>
            <w:vAlign w:val="bottom"/>
          </w:tcPr>
          <w:p w:rsidR="00CB2654" w:rsidRPr="009A615B" w:rsidRDefault="009A223F">
            <w:pPr>
              <w:spacing w:line="264" w:lineRule="exact"/>
              <w:ind w:left="280"/>
              <w:rPr>
                <w:sz w:val="18"/>
                <w:szCs w:val="18"/>
              </w:rPr>
            </w:pPr>
            <w:r w:rsidRPr="009A615B">
              <w:rPr>
                <w:rFonts w:eastAsia="Times New Roman"/>
                <w:sz w:val="18"/>
                <w:szCs w:val="18"/>
              </w:rPr>
              <w:t>2</w:t>
            </w:r>
          </w:p>
        </w:tc>
        <w:tc>
          <w:tcPr>
            <w:tcW w:w="560" w:type="dxa"/>
            <w:tcBorders>
              <w:right w:val="single" w:sz="8" w:space="0" w:color="auto"/>
            </w:tcBorders>
            <w:vAlign w:val="bottom"/>
          </w:tcPr>
          <w:p w:rsidR="00CB2654" w:rsidRPr="009A615B" w:rsidRDefault="009A615B">
            <w:pPr>
              <w:spacing w:line="264" w:lineRule="exact"/>
              <w:ind w:right="120"/>
              <w:jc w:val="right"/>
              <w:rPr>
                <w:sz w:val="18"/>
                <w:szCs w:val="18"/>
              </w:rPr>
            </w:pPr>
            <w:r>
              <w:rPr>
                <w:rFonts w:eastAsia="Times New Roman"/>
                <w:sz w:val="18"/>
                <w:szCs w:val="18"/>
              </w:rPr>
              <w:t>3</w:t>
            </w:r>
          </w:p>
        </w:tc>
        <w:tc>
          <w:tcPr>
            <w:tcW w:w="840" w:type="dxa"/>
            <w:tcBorders>
              <w:right w:val="single" w:sz="8" w:space="0" w:color="auto"/>
            </w:tcBorders>
            <w:vAlign w:val="bottom"/>
          </w:tcPr>
          <w:p w:rsidR="00CB2654" w:rsidRPr="009A615B" w:rsidRDefault="009A615B">
            <w:pPr>
              <w:spacing w:line="264" w:lineRule="exact"/>
              <w:ind w:right="260"/>
              <w:jc w:val="right"/>
              <w:rPr>
                <w:sz w:val="18"/>
                <w:szCs w:val="18"/>
              </w:rPr>
            </w:pPr>
            <w:r>
              <w:rPr>
                <w:rFonts w:eastAsia="Times New Roman"/>
                <w:sz w:val="18"/>
                <w:szCs w:val="18"/>
              </w:rPr>
              <w:t>5</w:t>
            </w:r>
          </w:p>
        </w:tc>
        <w:tc>
          <w:tcPr>
            <w:tcW w:w="720" w:type="dxa"/>
            <w:tcBorders>
              <w:right w:val="single" w:sz="8" w:space="0" w:color="auto"/>
            </w:tcBorders>
            <w:vAlign w:val="bottom"/>
          </w:tcPr>
          <w:p w:rsidR="00CB2654" w:rsidRPr="009A615B" w:rsidRDefault="009A223F">
            <w:pPr>
              <w:spacing w:line="264" w:lineRule="exact"/>
              <w:ind w:left="280"/>
              <w:rPr>
                <w:sz w:val="18"/>
                <w:szCs w:val="18"/>
              </w:rPr>
            </w:pPr>
            <w:r w:rsidRPr="009A615B">
              <w:rPr>
                <w:rFonts w:eastAsia="Times New Roman"/>
                <w:sz w:val="18"/>
                <w:szCs w:val="18"/>
              </w:rPr>
              <w:t>2</w:t>
            </w:r>
          </w:p>
        </w:tc>
        <w:tc>
          <w:tcPr>
            <w:tcW w:w="700" w:type="dxa"/>
            <w:tcBorders>
              <w:right w:val="single" w:sz="8" w:space="0" w:color="auto"/>
            </w:tcBorders>
            <w:vAlign w:val="bottom"/>
          </w:tcPr>
          <w:p w:rsidR="00CB2654" w:rsidRPr="009A615B" w:rsidRDefault="009A615B">
            <w:pPr>
              <w:spacing w:line="264" w:lineRule="exact"/>
              <w:ind w:right="180"/>
              <w:jc w:val="right"/>
              <w:rPr>
                <w:sz w:val="18"/>
                <w:szCs w:val="18"/>
              </w:rPr>
            </w:pPr>
            <w:r>
              <w:rPr>
                <w:rFonts w:eastAsia="Times New Roman"/>
                <w:sz w:val="18"/>
                <w:szCs w:val="18"/>
              </w:rPr>
              <w:t>3</w:t>
            </w:r>
          </w:p>
        </w:tc>
        <w:tc>
          <w:tcPr>
            <w:tcW w:w="860" w:type="dxa"/>
            <w:tcBorders>
              <w:right w:val="single" w:sz="8" w:space="0" w:color="auto"/>
            </w:tcBorders>
            <w:vAlign w:val="bottom"/>
          </w:tcPr>
          <w:p w:rsidR="00CB2654" w:rsidRPr="009A615B" w:rsidRDefault="009A615B">
            <w:pPr>
              <w:spacing w:line="264" w:lineRule="exact"/>
              <w:ind w:right="260"/>
              <w:jc w:val="right"/>
              <w:rPr>
                <w:sz w:val="18"/>
                <w:szCs w:val="18"/>
              </w:rPr>
            </w:pPr>
            <w:r>
              <w:rPr>
                <w:rFonts w:eastAsia="Times New Roman"/>
                <w:sz w:val="18"/>
                <w:szCs w:val="18"/>
              </w:rPr>
              <w:t>5</w:t>
            </w:r>
          </w:p>
        </w:tc>
        <w:tc>
          <w:tcPr>
            <w:tcW w:w="560" w:type="dxa"/>
            <w:tcBorders>
              <w:right w:val="single" w:sz="8" w:space="0" w:color="auto"/>
            </w:tcBorders>
            <w:vAlign w:val="bottom"/>
          </w:tcPr>
          <w:p w:rsidR="00CB2654" w:rsidRPr="009A615B" w:rsidRDefault="009A223F">
            <w:pPr>
              <w:spacing w:line="264" w:lineRule="exact"/>
              <w:ind w:left="200"/>
              <w:rPr>
                <w:sz w:val="18"/>
                <w:szCs w:val="18"/>
              </w:rPr>
            </w:pPr>
            <w:r w:rsidRPr="009A615B">
              <w:rPr>
                <w:rFonts w:eastAsia="Times New Roman"/>
                <w:sz w:val="18"/>
                <w:szCs w:val="18"/>
              </w:rPr>
              <w:t>2</w:t>
            </w:r>
          </w:p>
        </w:tc>
        <w:tc>
          <w:tcPr>
            <w:tcW w:w="720" w:type="dxa"/>
            <w:tcBorders>
              <w:right w:val="single" w:sz="8" w:space="0" w:color="auto"/>
            </w:tcBorders>
            <w:vAlign w:val="bottom"/>
          </w:tcPr>
          <w:p w:rsidR="00CB2654" w:rsidRPr="009A615B" w:rsidRDefault="009A615B">
            <w:pPr>
              <w:spacing w:line="264" w:lineRule="exact"/>
              <w:ind w:right="200"/>
              <w:jc w:val="right"/>
              <w:rPr>
                <w:sz w:val="18"/>
                <w:szCs w:val="18"/>
              </w:rPr>
            </w:pPr>
            <w:r>
              <w:rPr>
                <w:rFonts w:eastAsia="Times New Roman"/>
                <w:sz w:val="18"/>
                <w:szCs w:val="18"/>
              </w:rPr>
              <w:t>3</w:t>
            </w:r>
          </w:p>
        </w:tc>
        <w:tc>
          <w:tcPr>
            <w:tcW w:w="980" w:type="dxa"/>
            <w:tcBorders>
              <w:right w:val="single" w:sz="8" w:space="0" w:color="auto"/>
            </w:tcBorders>
            <w:vAlign w:val="bottom"/>
          </w:tcPr>
          <w:p w:rsidR="00CB2654" w:rsidRPr="009A615B" w:rsidRDefault="009A223F">
            <w:pPr>
              <w:spacing w:line="264" w:lineRule="exact"/>
              <w:jc w:val="center"/>
              <w:rPr>
                <w:sz w:val="18"/>
                <w:szCs w:val="18"/>
              </w:rPr>
            </w:pPr>
            <w:r w:rsidRPr="009A615B">
              <w:rPr>
                <w:rFonts w:eastAsia="Times New Roman"/>
                <w:w w:val="99"/>
                <w:sz w:val="18"/>
                <w:szCs w:val="18"/>
              </w:rPr>
              <w:t>-</w:t>
            </w:r>
          </w:p>
        </w:tc>
        <w:tc>
          <w:tcPr>
            <w:tcW w:w="1140" w:type="dxa"/>
            <w:tcBorders>
              <w:right w:val="single" w:sz="8" w:space="0" w:color="auto"/>
            </w:tcBorders>
            <w:vAlign w:val="bottom"/>
          </w:tcPr>
          <w:p w:rsidR="00CB2654" w:rsidRPr="009A615B" w:rsidRDefault="009A223F">
            <w:pPr>
              <w:spacing w:line="264" w:lineRule="exact"/>
              <w:jc w:val="center"/>
              <w:rPr>
                <w:sz w:val="18"/>
                <w:szCs w:val="18"/>
              </w:rPr>
            </w:pPr>
            <w:r w:rsidRPr="009A615B">
              <w:rPr>
                <w:rFonts w:eastAsia="Times New Roman"/>
                <w:w w:val="99"/>
                <w:sz w:val="18"/>
                <w:szCs w:val="18"/>
              </w:rPr>
              <w:t>-</w:t>
            </w:r>
          </w:p>
        </w:tc>
        <w:tc>
          <w:tcPr>
            <w:tcW w:w="860" w:type="dxa"/>
            <w:tcBorders>
              <w:right w:val="single" w:sz="8" w:space="0" w:color="auto"/>
            </w:tcBorders>
            <w:vAlign w:val="bottom"/>
          </w:tcPr>
          <w:p w:rsidR="00CB2654" w:rsidRPr="009A615B" w:rsidRDefault="009A615B">
            <w:pPr>
              <w:spacing w:line="264" w:lineRule="exact"/>
              <w:jc w:val="center"/>
              <w:rPr>
                <w:sz w:val="18"/>
                <w:szCs w:val="18"/>
              </w:rPr>
            </w:pPr>
            <w:r>
              <w:rPr>
                <w:rFonts w:eastAsia="Times New Roman"/>
                <w:w w:val="99"/>
                <w:sz w:val="18"/>
                <w:szCs w:val="18"/>
              </w:rPr>
              <w:t>5</w:t>
            </w:r>
          </w:p>
        </w:tc>
        <w:tc>
          <w:tcPr>
            <w:tcW w:w="840" w:type="dxa"/>
            <w:tcBorders>
              <w:right w:val="single" w:sz="8" w:space="0" w:color="auto"/>
            </w:tcBorders>
            <w:vAlign w:val="bottom"/>
          </w:tcPr>
          <w:p w:rsidR="00CB2654" w:rsidRPr="009A615B" w:rsidRDefault="009A223F">
            <w:pPr>
              <w:spacing w:line="264" w:lineRule="exact"/>
              <w:jc w:val="center"/>
              <w:rPr>
                <w:sz w:val="18"/>
                <w:szCs w:val="18"/>
              </w:rPr>
            </w:pPr>
            <w:r w:rsidRPr="009A615B">
              <w:rPr>
                <w:rFonts w:eastAsia="Times New Roman"/>
                <w:w w:val="99"/>
                <w:sz w:val="18"/>
                <w:szCs w:val="18"/>
              </w:rPr>
              <w:t>-</w:t>
            </w:r>
          </w:p>
        </w:tc>
        <w:tc>
          <w:tcPr>
            <w:tcW w:w="720" w:type="dxa"/>
            <w:tcBorders>
              <w:right w:val="single" w:sz="8" w:space="0" w:color="auto"/>
            </w:tcBorders>
            <w:vAlign w:val="bottom"/>
          </w:tcPr>
          <w:p w:rsidR="00CB2654" w:rsidRPr="009A615B" w:rsidRDefault="009A223F">
            <w:pPr>
              <w:spacing w:line="264" w:lineRule="exact"/>
              <w:jc w:val="center"/>
              <w:rPr>
                <w:sz w:val="18"/>
                <w:szCs w:val="18"/>
              </w:rPr>
            </w:pPr>
            <w:r w:rsidRPr="009A615B">
              <w:rPr>
                <w:rFonts w:eastAsia="Times New Roman"/>
                <w:w w:val="99"/>
                <w:sz w:val="18"/>
                <w:szCs w:val="18"/>
              </w:rPr>
              <w:t>-</w:t>
            </w:r>
          </w:p>
        </w:tc>
        <w:tc>
          <w:tcPr>
            <w:tcW w:w="700" w:type="dxa"/>
            <w:tcBorders>
              <w:right w:val="single" w:sz="8" w:space="0" w:color="auto"/>
            </w:tcBorders>
            <w:vAlign w:val="bottom"/>
          </w:tcPr>
          <w:p w:rsidR="00CB2654" w:rsidRPr="009A615B" w:rsidRDefault="009A223F">
            <w:pPr>
              <w:spacing w:line="264" w:lineRule="exact"/>
              <w:ind w:left="280"/>
              <w:rPr>
                <w:sz w:val="18"/>
                <w:szCs w:val="18"/>
              </w:rPr>
            </w:pPr>
            <w:r w:rsidRPr="009A615B">
              <w:rPr>
                <w:rFonts w:eastAsia="Times New Roman"/>
                <w:sz w:val="18"/>
                <w:szCs w:val="18"/>
              </w:rPr>
              <w:t>-</w:t>
            </w:r>
          </w:p>
        </w:tc>
      </w:tr>
      <w:tr w:rsidR="00CB2654" w:rsidRPr="009A615B">
        <w:trPr>
          <w:trHeight w:val="243"/>
        </w:trPr>
        <w:tc>
          <w:tcPr>
            <w:tcW w:w="2300" w:type="dxa"/>
            <w:tcBorders>
              <w:left w:val="single" w:sz="8" w:space="0" w:color="auto"/>
              <w:bottom w:val="single" w:sz="8" w:space="0" w:color="auto"/>
              <w:right w:val="single" w:sz="8" w:space="0" w:color="auto"/>
            </w:tcBorders>
            <w:vAlign w:val="bottom"/>
          </w:tcPr>
          <w:p w:rsidR="00CB2654" w:rsidRPr="009A615B" w:rsidRDefault="00CB2654">
            <w:pPr>
              <w:rPr>
                <w:sz w:val="18"/>
                <w:szCs w:val="18"/>
              </w:rPr>
            </w:pPr>
          </w:p>
        </w:tc>
        <w:tc>
          <w:tcPr>
            <w:tcW w:w="98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560" w:type="dxa"/>
            <w:tcBorders>
              <w:bottom w:val="single" w:sz="8" w:space="0" w:color="auto"/>
              <w:right w:val="single" w:sz="8" w:space="0" w:color="auto"/>
            </w:tcBorders>
            <w:vAlign w:val="bottom"/>
          </w:tcPr>
          <w:p w:rsidR="00CB2654" w:rsidRPr="009A615B" w:rsidRDefault="00CB2654">
            <w:pPr>
              <w:rPr>
                <w:sz w:val="18"/>
                <w:szCs w:val="18"/>
              </w:rPr>
            </w:pPr>
          </w:p>
        </w:tc>
        <w:tc>
          <w:tcPr>
            <w:tcW w:w="84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700" w:type="dxa"/>
            <w:tcBorders>
              <w:bottom w:val="single" w:sz="8" w:space="0" w:color="auto"/>
              <w:right w:val="single" w:sz="8" w:space="0" w:color="auto"/>
            </w:tcBorders>
            <w:vAlign w:val="bottom"/>
          </w:tcPr>
          <w:p w:rsidR="00CB2654" w:rsidRPr="009A615B" w:rsidRDefault="00CB2654">
            <w:pPr>
              <w:rPr>
                <w:sz w:val="18"/>
                <w:szCs w:val="18"/>
              </w:rPr>
            </w:pPr>
          </w:p>
        </w:tc>
        <w:tc>
          <w:tcPr>
            <w:tcW w:w="860" w:type="dxa"/>
            <w:tcBorders>
              <w:bottom w:val="single" w:sz="8" w:space="0" w:color="auto"/>
              <w:right w:val="single" w:sz="8" w:space="0" w:color="auto"/>
            </w:tcBorders>
            <w:vAlign w:val="bottom"/>
          </w:tcPr>
          <w:p w:rsidR="00CB2654" w:rsidRPr="009A615B" w:rsidRDefault="00CB2654">
            <w:pPr>
              <w:rPr>
                <w:sz w:val="18"/>
                <w:szCs w:val="18"/>
              </w:rPr>
            </w:pPr>
          </w:p>
        </w:tc>
        <w:tc>
          <w:tcPr>
            <w:tcW w:w="56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980" w:type="dxa"/>
            <w:tcBorders>
              <w:bottom w:val="single" w:sz="8" w:space="0" w:color="auto"/>
              <w:right w:val="single" w:sz="8" w:space="0" w:color="auto"/>
            </w:tcBorders>
            <w:vAlign w:val="bottom"/>
          </w:tcPr>
          <w:p w:rsidR="00CB2654" w:rsidRPr="009A615B" w:rsidRDefault="00CB2654">
            <w:pPr>
              <w:rPr>
                <w:sz w:val="18"/>
                <w:szCs w:val="18"/>
              </w:rPr>
            </w:pPr>
          </w:p>
        </w:tc>
        <w:tc>
          <w:tcPr>
            <w:tcW w:w="1140" w:type="dxa"/>
            <w:tcBorders>
              <w:bottom w:val="single" w:sz="8" w:space="0" w:color="auto"/>
              <w:right w:val="single" w:sz="8" w:space="0" w:color="auto"/>
            </w:tcBorders>
            <w:vAlign w:val="bottom"/>
          </w:tcPr>
          <w:p w:rsidR="00CB2654" w:rsidRPr="009A615B" w:rsidRDefault="00CB2654">
            <w:pPr>
              <w:rPr>
                <w:sz w:val="18"/>
                <w:szCs w:val="18"/>
              </w:rPr>
            </w:pPr>
          </w:p>
        </w:tc>
        <w:tc>
          <w:tcPr>
            <w:tcW w:w="860" w:type="dxa"/>
            <w:tcBorders>
              <w:bottom w:val="single" w:sz="8" w:space="0" w:color="auto"/>
              <w:right w:val="single" w:sz="8" w:space="0" w:color="auto"/>
            </w:tcBorders>
            <w:vAlign w:val="bottom"/>
          </w:tcPr>
          <w:p w:rsidR="00CB2654" w:rsidRPr="009A615B" w:rsidRDefault="00CB2654">
            <w:pPr>
              <w:rPr>
                <w:sz w:val="18"/>
                <w:szCs w:val="18"/>
              </w:rPr>
            </w:pPr>
          </w:p>
        </w:tc>
        <w:tc>
          <w:tcPr>
            <w:tcW w:w="840" w:type="dxa"/>
            <w:tcBorders>
              <w:bottom w:val="single" w:sz="8" w:space="0" w:color="auto"/>
              <w:right w:val="single" w:sz="8" w:space="0" w:color="auto"/>
            </w:tcBorders>
            <w:vAlign w:val="bottom"/>
          </w:tcPr>
          <w:p w:rsidR="00CB2654" w:rsidRPr="009A615B" w:rsidRDefault="00CB2654">
            <w:pPr>
              <w:rPr>
                <w:sz w:val="18"/>
                <w:szCs w:val="18"/>
              </w:rPr>
            </w:pPr>
          </w:p>
        </w:tc>
        <w:tc>
          <w:tcPr>
            <w:tcW w:w="720" w:type="dxa"/>
            <w:tcBorders>
              <w:bottom w:val="single" w:sz="8" w:space="0" w:color="auto"/>
              <w:right w:val="single" w:sz="8" w:space="0" w:color="auto"/>
            </w:tcBorders>
            <w:vAlign w:val="bottom"/>
          </w:tcPr>
          <w:p w:rsidR="00CB2654" w:rsidRPr="009A615B" w:rsidRDefault="00CB2654">
            <w:pPr>
              <w:rPr>
                <w:sz w:val="18"/>
                <w:szCs w:val="18"/>
              </w:rPr>
            </w:pPr>
          </w:p>
        </w:tc>
        <w:tc>
          <w:tcPr>
            <w:tcW w:w="700" w:type="dxa"/>
            <w:tcBorders>
              <w:bottom w:val="single" w:sz="8" w:space="0" w:color="auto"/>
              <w:right w:val="single" w:sz="8" w:space="0" w:color="auto"/>
            </w:tcBorders>
            <w:vAlign w:val="bottom"/>
          </w:tcPr>
          <w:p w:rsidR="00CB2654" w:rsidRPr="009A615B" w:rsidRDefault="00CB2654">
            <w:pPr>
              <w:rPr>
                <w:sz w:val="18"/>
                <w:szCs w:val="18"/>
              </w:rPr>
            </w:pPr>
          </w:p>
        </w:tc>
      </w:tr>
      <w:tr w:rsidR="009A615B" w:rsidRPr="009A615B" w:rsidTr="006171AD">
        <w:trPr>
          <w:trHeight w:val="283"/>
        </w:trPr>
        <w:tc>
          <w:tcPr>
            <w:tcW w:w="2300" w:type="dxa"/>
            <w:tcBorders>
              <w:top w:val="single" w:sz="8" w:space="0" w:color="auto"/>
              <w:left w:val="single" w:sz="8" w:space="0" w:color="auto"/>
              <w:right w:val="single" w:sz="8" w:space="0" w:color="auto"/>
            </w:tcBorders>
            <w:vAlign w:val="bottom"/>
          </w:tcPr>
          <w:p w:rsidR="009A615B" w:rsidRPr="009A615B" w:rsidRDefault="009A615B" w:rsidP="006171AD">
            <w:pPr>
              <w:ind w:left="120"/>
              <w:rPr>
                <w:sz w:val="18"/>
                <w:szCs w:val="18"/>
              </w:rPr>
            </w:pPr>
            <w:r w:rsidRPr="009A615B">
              <w:rPr>
                <w:rFonts w:eastAsia="Times New Roman"/>
                <w:b/>
                <w:bCs/>
                <w:sz w:val="18"/>
                <w:szCs w:val="18"/>
              </w:rPr>
              <w:t>a II-a</w:t>
            </w:r>
          </w:p>
        </w:tc>
        <w:tc>
          <w:tcPr>
            <w:tcW w:w="980" w:type="dxa"/>
            <w:tcBorders>
              <w:top w:val="single" w:sz="8" w:space="0" w:color="auto"/>
              <w:right w:val="single" w:sz="8" w:space="0" w:color="auto"/>
            </w:tcBorders>
            <w:vAlign w:val="bottom"/>
          </w:tcPr>
          <w:p w:rsidR="009A615B" w:rsidRPr="009A615B" w:rsidRDefault="009A615B" w:rsidP="009A615B">
            <w:pPr>
              <w:ind w:right="260"/>
              <w:jc w:val="center"/>
              <w:rPr>
                <w:sz w:val="18"/>
                <w:szCs w:val="18"/>
              </w:rPr>
            </w:pPr>
            <w:r w:rsidRPr="009A615B">
              <w:rPr>
                <w:rFonts w:eastAsia="Times New Roman"/>
                <w:sz w:val="18"/>
                <w:szCs w:val="18"/>
              </w:rPr>
              <w:t>13</w:t>
            </w:r>
          </w:p>
        </w:tc>
        <w:tc>
          <w:tcPr>
            <w:tcW w:w="72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sz w:val="18"/>
                <w:szCs w:val="18"/>
              </w:rPr>
              <w:t>6</w:t>
            </w:r>
          </w:p>
        </w:tc>
        <w:tc>
          <w:tcPr>
            <w:tcW w:w="56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7</w:t>
            </w:r>
          </w:p>
        </w:tc>
        <w:tc>
          <w:tcPr>
            <w:tcW w:w="840" w:type="dxa"/>
            <w:tcBorders>
              <w:top w:val="single" w:sz="8" w:space="0" w:color="auto"/>
              <w:right w:val="single" w:sz="8" w:space="0" w:color="auto"/>
            </w:tcBorders>
            <w:vAlign w:val="bottom"/>
          </w:tcPr>
          <w:p w:rsidR="009A615B" w:rsidRPr="009A615B" w:rsidRDefault="009A615B" w:rsidP="006171AD">
            <w:pPr>
              <w:ind w:right="200"/>
              <w:jc w:val="right"/>
              <w:rPr>
                <w:sz w:val="18"/>
                <w:szCs w:val="18"/>
              </w:rPr>
            </w:pPr>
            <w:r w:rsidRPr="009A615B">
              <w:rPr>
                <w:rFonts w:eastAsia="Times New Roman"/>
                <w:sz w:val="18"/>
                <w:szCs w:val="18"/>
              </w:rPr>
              <w:t>13</w:t>
            </w:r>
          </w:p>
        </w:tc>
        <w:tc>
          <w:tcPr>
            <w:tcW w:w="72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6</w:t>
            </w:r>
          </w:p>
        </w:tc>
        <w:tc>
          <w:tcPr>
            <w:tcW w:w="70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7</w:t>
            </w:r>
          </w:p>
        </w:tc>
        <w:tc>
          <w:tcPr>
            <w:tcW w:w="860" w:type="dxa"/>
            <w:tcBorders>
              <w:top w:val="single" w:sz="8" w:space="0" w:color="auto"/>
              <w:right w:val="single" w:sz="8" w:space="0" w:color="auto"/>
            </w:tcBorders>
            <w:vAlign w:val="bottom"/>
          </w:tcPr>
          <w:p w:rsidR="009A615B" w:rsidRPr="009A615B" w:rsidRDefault="009A615B" w:rsidP="006171AD">
            <w:pPr>
              <w:ind w:right="200"/>
              <w:jc w:val="right"/>
              <w:rPr>
                <w:sz w:val="18"/>
                <w:szCs w:val="18"/>
              </w:rPr>
            </w:pPr>
            <w:r w:rsidRPr="009A615B">
              <w:rPr>
                <w:rFonts w:eastAsia="Times New Roman"/>
                <w:sz w:val="18"/>
                <w:szCs w:val="18"/>
              </w:rPr>
              <w:t>13</w:t>
            </w:r>
          </w:p>
        </w:tc>
        <w:tc>
          <w:tcPr>
            <w:tcW w:w="56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6</w:t>
            </w:r>
          </w:p>
        </w:tc>
        <w:tc>
          <w:tcPr>
            <w:tcW w:w="72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7</w:t>
            </w:r>
          </w:p>
        </w:tc>
        <w:tc>
          <w:tcPr>
            <w:tcW w:w="980" w:type="dxa"/>
            <w:tcBorders>
              <w:top w:val="single" w:sz="8" w:space="0" w:color="auto"/>
              <w:right w:val="single" w:sz="8" w:space="0" w:color="auto"/>
            </w:tcBorders>
            <w:vAlign w:val="bottom"/>
          </w:tcPr>
          <w:p w:rsidR="009A615B" w:rsidRPr="009A615B" w:rsidRDefault="009A615B" w:rsidP="006171AD">
            <w:pPr>
              <w:jc w:val="center"/>
              <w:rPr>
                <w:sz w:val="18"/>
                <w:szCs w:val="18"/>
              </w:rPr>
            </w:pPr>
          </w:p>
        </w:tc>
        <w:tc>
          <w:tcPr>
            <w:tcW w:w="114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6</w:t>
            </w:r>
          </w:p>
        </w:tc>
        <w:tc>
          <w:tcPr>
            <w:tcW w:w="860" w:type="dxa"/>
            <w:tcBorders>
              <w:top w:val="single" w:sz="8" w:space="0" w:color="auto"/>
              <w:right w:val="single" w:sz="8" w:space="0" w:color="auto"/>
            </w:tcBorders>
            <w:vAlign w:val="bottom"/>
          </w:tcPr>
          <w:p w:rsidR="009A615B" w:rsidRPr="009A615B" w:rsidRDefault="009A615B" w:rsidP="006171AD">
            <w:pPr>
              <w:jc w:val="center"/>
              <w:rPr>
                <w:sz w:val="18"/>
                <w:szCs w:val="18"/>
              </w:rPr>
            </w:pPr>
            <w:r>
              <w:rPr>
                <w:rFonts w:eastAsia="Times New Roman"/>
                <w:w w:val="99"/>
                <w:sz w:val="18"/>
                <w:szCs w:val="18"/>
              </w:rPr>
              <w:t>7</w:t>
            </w:r>
          </w:p>
        </w:tc>
        <w:tc>
          <w:tcPr>
            <w:tcW w:w="840" w:type="dxa"/>
            <w:tcBorders>
              <w:top w:val="single" w:sz="8" w:space="0" w:color="auto"/>
              <w:right w:val="single" w:sz="8" w:space="0" w:color="auto"/>
            </w:tcBorders>
            <w:vAlign w:val="bottom"/>
          </w:tcPr>
          <w:p w:rsidR="009A615B" w:rsidRPr="009A615B" w:rsidRDefault="009A615B" w:rsidP="006171AD">
            <w:pPr>
              <w:jc w:val="center"/>
              <w:rPr>
                <w:sz w:val="18"/>
                <w:szCs w:val="18"/>
              </w:rPr>
            </w:pPr>
            <w:r w:rsidRPr="009A615B">
              <w:rPr>
                <w:rFonts w:eastAsia="Times New Roman"/>
                <w:w w:val="99"/>
                <w:sz w:val="18"/>
                <w:szCs w:val="18"/>
              </w:rPr>
              <w:t>-</w:t>
            </w:r>
          </w:p>
        </w:tc>
        <w:tc>
          <w:tcPr>
            <w:tcW w:w="720" w:type="dxa"/>
            <w:tcBorders>
              <w:top w:val="single" w:sz="8" w:space="0" w:color="auto"/>
              <w:right w:val="single" w:sz="8" w:space="0" w:color="auto"/>
            </w:tcBorders>
            <w:vAlign w:val="bottom"/>
          </w:tcPr>
          <w:p w:rsidR="009A615B" w:rsidRPr="009A615B" w:rsidRDefault="009A615B" w:rsidP="006171AD">
            <w:pPr>
              <w:ind w:right="220"/>
              <w:jc w:val="right"/>
              <w:rPr>
                <w:sz w:val="18"/>
                <w:szCs w:val="18"/>
              </w:rPr>
            </w:pPr>
            <w:r w:rsidRPr="009A615B">
              <w:rPr>
                <w:rFonts w:eastAsia="Times New Roman"/>
                <w:sz w:val="18"/>
                <w:szCs w:val="18"/>
              </w:rPr>
              <w:t>-</w:t>
            </w:r>
          </w:p>
        </w:tc>
        <w:tc>
          <w:tcPr>
            <w:tcW w:w="700" w:type="dxa"/>
            <w:tcBorders>
              <w:top w:val="single" w:sz="8" w:space="0" w:color="auto"/>
              <w:right w:val="single" w:sz="8" w:space="0" w:color="auto"/>
            </w:tcBorders>
            <w:vAlign w:val="bottom"/>
          </w:tcPr>
          <w:p w:rsidR="009A615B" w:rsidRPr="009A615B" w:rsidRDefault="009A615B" w:rsidP="006171AD">
            <w:pPr>
              <w:jc w:val="center"/>
              <w:rPr>
                <w:sz w:val="18"/>
                <w:szCs w:val="18"/>
              </w:rPr>
            </w:pPr>
            <w:r w:rsidRPr="009A615B">
              <w:rPr>
                <w:rFonts w:eastAsia="Times New Roman"/>
                <w:w w:val="99"/>
                <w:sz w:val="18"/>
                <w:szCs w:val="18"/>
              </w:rPr>
              <w:t>-</w:t>
            </w:r>
          </w:p>
        </w:tc>
      </w:tr>
      <w:tr w:rsidR="009A615B" w:rsidRPr="009A615B" w:rsidTr="006171AD">
        <w:trPr>
          <w:trHeight w:val="245"/>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r w:rsidR="009A615B" w:rsidRPr="009A615B" w:rsidTr="006171AD">
        <w:trPr>
          <w:trHeight w:val="265"/>
        </w:trPr>
        <w:tc>
          <w:tcPr>
            <w:tcW w:w="2300" w:type="dxa"/>
            <w:tcBorders>
              <w:left w:val="single" w:sz="8" w:space="0" w:color="auto"/>
              <w:right w:val="single" w:sz="8" w:space="0" w:color="auto"/>
            </w:tcBorders>
            <w:vAlign w:val="bottom"/>
          </w:tcPr>
          <w:p w:rsidR="009A615B" w:rsidRPr="009A615B" w:rsidRDefault="009A615B" w:rsidP="006171AD">
            <w:pPr>
              <w:spacing w:line="265" w:lineRule="exact"/>
              <w:ind w:left="120"/>
              <w:rPr>
                <w:sz w:val="18"/>
                <w:szCs w:val="18"/>
              </w:rPr>
            </w:pPr>
            <w:r w:rsidRPr="009A615B">
              <w:rPr>
                <w:rFonts w:eastAsia="Times New Roman"/>
                <w:b/>
                <w:bCs/>
                <w:sz w:val="18"/>
                <w:szCs w:val="18"/>
              </w:rPr>
              <w:t>a IV-a</w:t>
            </w:r>
          </w:p>
        </w:tc>
        <w:tc>
          <w:tcPr>
            <w:tcW w:w="980" w:type="dxa"/>
            <w:tcBorders>
              <w:right w:val="single" w:sz="8" w:space="0" w:color="auto"/>
            </w:tcBorders>
            <w:vAlign w:val="bottom"/>
          </w:tcPr>
          <w:p w:rsidR="009A615B" w:rsidRPr="009A615B" w:rsidRDefault="009A615B" w:rsidP="009A615B">
            <w:pPr>
              <w:spacing w:line="264" w:lineRule="exact"/>
              <w:ind w:right="260"/>
              <w:jc w:val="center"/>
              <w:rPr>
                <w:sz w:val="18"/>
                <w:szCs w:val="18"/>
              </w:rPr>
            </w:pPr>
            <w:r>
              <w:rPr>
                <w:rFonts w:eastAsia="Times New Roman"/>
                <w:sz w:val="18"/>
                <w:szCs w:val="18"/>
              </w:rPr>
              <w:t>8</w:t>
            </w:r>
          </w:p>
        </w:tc>
        <w:tc>
          <w:tcPr>
            <w:tcW w:w="72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56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840" w:type="dxa"/>
            <w:tcBorders>
              <w:right w:val="single" w:sz="8" w:space="0" w:color="auto"/>
            </w:tcBorders>
            <w:vAlign w:val="bottom"/>
          </w:tcPr>
          <w:p w:rsidR="009A615B" w:rsidRPr="009A615B" w:rsidRDefault="009A615B" w:rsidP="009A615B">
            <w:pPr>
              <w:spacing w:line="264" w:lineRule="exact"/>
              <w:ind w:right="200"/>
              <w:jc w:val="center"/>
              <w:rPr>
                <w:sz w:val="18"/>
                <w:szCs w:val="18"/>
              </w:rPr>
            </w:pPr>
            <w:r>
              <w:rPr>
                <w:rFonts w:eastAsia="Times New Roman"/>
                <w:sz w:val="18"/>
                <w:szCs w:val="18"/>
              </w:rPr>
              <w:t>8</w:t>
            </w:r>
          </w:p>
        </w:tc>
        <w:tc>
          <w:tcPr>
            <w:tcW w:w="72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70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860" w:type="dxa"/>
            <w:tcBorders>
              <w:right w:val="single" w:sz="8" w:space="0" w:color="auto"/>
            </w:tcBorders>
            <w:vAlign w:val="bottom"/>
          </w:tcPr>
          <w:p w:rsidR="009A615B" w:rsidRPr="009A615B" w:rsidRDefault="009A615B" w:rsidP="006171AD">
            <w:pPr>
              <w:spacing w:line="264" w:lineRule="exact"/>
              <w:ind w:right="200"/>
              <w:jc w:val="right"/>
              <w:rPr>
                <w:sz w:val="18"/>
                <w:szCs w:val="18"/>
              </w:rPr>
            </w:pPr>
            <w:r>
              <w:rPr>
                <w:rFonts w:eastAsia="Times New Roman"/>
                <w:sz w:val="18"/>
                <w:szCs w:val="18"/>
              </w:rPr>
              <w:t>8</w:t>
            </w:r>
          </w:p>
        </w:tc>
        <w:tc>
          <w:tcPr>
            <w:tcW w:w="56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72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98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1</w:t>
            </w:r>
          </w:p>
        </w:tc>
        <w:tc>
          <w:tcPr>
            <w:tcW w:w="114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3</w:t>
            </w:r>
          </w:p>
        </w:tc>
        <w:tc>
          <w:tcPr>
            <w:tcW w:w="860" w:type="dxa"/>
            <w:tcBorders>
              <w:right w:val="single" w:sz="8" w:space="0" w:color="auto"/>
            </w:tcBorders>
            <w:vAlign w:val="bottom"/>
          </w:tcPr>
          <w:p w:rsidR="009A615B" w:rsidRPr="009A615B" w:rsidRDefault="009A615B" w:rsidP="006171AD">
            <w:pPr>
              <w:spacing w:line="264" w:lineRule="exact"/>
              <w:jc w:val="center"/>
              <w:rPr>
                <w:sz w:val="18"/>
                <w:szCs w:val="18"/>
              </w:rPr>
            </w:pPr>
            <w:r>
              <w:rPr>
                <w:rFonts w:eastAsia="Times New Roman"/>
                <w:w w:val="99"/>
                <w:sz w:val="18"/>
                <w:szCs w:val="18"/>
              </w:rPr>
              <w:t>4</w:t>
            </w:r>
          </w:p>
        </w:tc>
        <w:tc>
          <w:tcPr>
            <w:tcW w:w="840" w:type="dxa"/>
            <w:tcBorders>
              <w:right w:val="single" w:sz="8" w:space="0" w:color="auto"/>
            </w:tcBorders>
            <w:vAlign w:val="bottom"/>
          </w:tcPr>
          <w:p w:rsidR="009A615B" w:rsidRPr="009A615B" w:rsidRDefault="009A615B" w:rsidP="006171AD">
            <w:pPr>
              <w:spacing w:line="264" w:lineRule="exact"/>
              <w:jc w:val="center"/>
              <w:rPr>
                <w:sz w:val="18"/>
                <w:szCs w:val="18"/>
              </w:rPr>
            </w:pPr>
            <w:r w:rsidRPr="009A615B">
              <w:rPr>
                <w:rFonts w:eastAsia="Times New Roman"/>
                <w:w w:val="99"/>
                <w:sz w:val="18"/>
                <w:szCs w:val="18"/>
              </w:rPr>
              <w:t>-</w:t>
            </w:r>
          </w:p>
        </w:tc>
        <w:tc>
          <w:tcPr>
            <w:tcW w:w="720" w:type="dxa"/>
            <w:tcBorders>
              <w:right w:val="single" w:sz="8" w:space="0" w:color="auto"/>
            </w:tcBorders>
            <w:vAlign w:val="bottom"/>
          </w:tcPr>
          <w:p w:rsidR="009A615B" w:rsidRPr="009A615B" w:rsidRDefault="009A615B" w:rsidP="006171AD">
            <w:pPr>
              <w:spacing w:line="264" w:lineRule="exact"/>
              <w:ind w:right="220"/>
              <w:jc w:val="right"/>
              <w:rPr>
                <w:sz w:val="18"/>
                <w:szCs w:val="18"/>
              </w:rPr>
            </w:pPr>
            <w:r w:rsidRPr="009A615B">
              <w:rPr>
                <w:rFonts w:eastAsia="Times New Roman"/>
                <w:sz w:val="18"/>
                <w:szCs w:val="18"/>
              </w:rPr>
              <w:t>-</w:t>
            </w:r>
          </w:p>
        </w:tc>
        <w:tc>
          <w:tcPr>
            <w:tcW w:w="700" w:type="dxa"/>
            <w:tcBorders>
              <w:right w:val="single" w:sz="8" w:space="0" w:color="auto"/>
            </w:tcBorders>
            <w:vAlign w:val="bottom"/>
          </w:tcPr>
          <w:p w:rsidR="009A615B" w:rsidRPr="009A615B" w:rsidRDefault="009A615B" w:rsidP="006171AD">
            <w:pPr>
              <w:spacing w:line="264" w:lineRule="exact"/>
              <w:jc w:val="center"/>
              <w:rPr>
                <w:sz w:val="18"/>
                <w:szCs w:val="18"/>
              </w:rPr>
            </w:pPr>
            <w:r w:rsidRPr="009A615B">
              <w:rPr>
                <w:rFonts w:eastAsia="Times New Roman"/>
                <w:w w:val="99"/>
                <w:sz w:val="18"/>
                <w:szCs w:val="18"/>
              </w:rPr>
              <w:t>-</w:t>
            </w:r>
          </w:p>
        </w:tc>
      </w:tr>
      <w:tr w:rsidR="009A615B" w:rsidRPr="009A615B" w:rsidTr="006171AD">
        <w:trPr>
          <w:trHeight w:val="243"/>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r w:rsidR="009A615B" w:rsidRPr="009A615B" w:rsidTr="006171AD">
        <w:trPr>
          <w:trHeight w:val="263"/>
        </w:trPr>
        <w:tc>
          <w:tcPr>
            <w:tcW w:w="2300" w:type="dxa"/>
            <w:tcBorders>
              <w:left w:val="single" w:sz="8" w:space="0" w:color="auto"/>
              <w:right w:val="single" w:sz="8" w:space="0" w:color="auto"/>
            </w:tcBorders>
            <w:vAlign w:val="bottom"/>
          </w:tcPr>
          <w:p w:rsidR="009A615B" w:rsidRPr="009A615B" w:rsidRDefault="009A615B" w:rsidP="006171AD">
            <w:pPr>
              <w:spacing w:line="263" w:lineRule="exact"/>
              <w:ind w:left="120"/>
              <w:rPr>
                <w:sz w:val="18"/>
                <w:szCs w:val="18"/>
              </w:rPr>
            </w:pPr>
            <w:r w:rsidRPr="009A615B">
              <w:rPr>
                <w:rFonts w:eastAsia="Times New Roman"/>
                <w:b/>
                <w:bCs/>
                <w:sz w:val="18"/>
                <w:szCs w:val="18"/>
              </w:rPr>
              <w:t>TOTAL P - IV</w:t>
            </w:r>
          </w:p>
        </w:tc>
        <w:tc>
          <w:tcPr>
            <w:tcW w:w="980" w:type="dxa"/>
            <w:tcBorders>
              <w:right w:val="single" w:sz="8" w:space="0" w:color="auto"/>
            </w:tcBorders>
            <w:vAlign w:val="bottom"/>
          </w:tcPr>
          <w:p w:rsidR="009A615B" w:rsidRPr="009A615B" w:rsidRDefault="009A615B" w:rsidP="009A615B">
            <w:pPr>
              <w:spacing w:line="263" w:lineRule="exact"/>
              <w:ind w:right="260"/>
              <w:jc w:val="center"/>
              <w:rPr>
                <w:sz w:val="18"/>
                <w:szCs w:val="18"/>
              </w:rPr>
            </w:pPr>
            <w:r>
              <w:rPr>
                <w:rFonts w:eastAsia="Times New Roman"/>
                <w:b/>
                <w:bCs/>
                <w:sz w:val="18"/>
                <w:szCs w:val="18"/>
              </w:rPr>
              <w:t>26</w:t>
            </w:r>
          </w:p>
        </w:tc>
        <w:tc>
          <w:tcPr>
            <w:tcW w:w="72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12</w:t>
            </w:r>
          </w:p>
        </w:tc>
        <w:tc>
          <w:tcPr>
            <w:tcW w:w="56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14</w:t>
            </w:r>
          </w:p>
        </w:tc>
        <w:tc>
          <w:tcPr>
            <w:tcW w:w="840" w:type="dxa"/>
            <w:tcBorders>
              <w:right w:val="single" w:sz="8" w:space="0" w:color="auto"/>
            </w:tcBorders>
            <w:vAlign w:val="bottom"/>
          </w:tcPr>
          <w:p w:rsidR="009A615B" w:rsidRPr="009A615B" w:rsidRDefault="009A615B" w:rsidP="006171AD">
            <w:pPr>
              <w:spacing w:line="263" w:lineRule="exact"/>
              <w:ind w:right="200"/>
              <w:jc w:val="right"/>
              <w:rPr>
                <w:sz w:val="18"/>
                <w:szCs w:val="18"/>
              </w:rPr>
            </w:pPr>
            <w:r>
              <w:rPr>
                <w:rFonts w:eastAsia="Times New Roman"/>
                <w:b/>
                <w:bCs/>
                <w:sz w:val="18"/>
                <w:szCs w:val="18"/>
              </w:rPr>
              <w:t>26</w:t>
            </w:r>
          </w:p>
        </w:tc>
        <w:tc>
          <w:tcPr>
            <w:tcW w:w="72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12</w:t>
            </w:r>
          </w:p>
        </w:tc>
        <w:tc>
          <w:tcPr>
            <w:tcW w:w="70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14</w:t>
            </w:r>
          </w:p>
        </w:tc>
        <w:tc>
          <w:tcPr>
            <w:tcW w:w="860" w:type="dxa"/>
            <w:tcBorders>
              <w:right w:val="single" w:sz="8" w:space="0" w:color="auto"/>
            </w:tcBorders>
            <w:vAlign w:val="bottom"/>
          </w:tcPr>
          <w:p w:rsidR="009A615B" w:rsidRPr="009A615B" w:rsidRDefault="009A615B" w:rsidP="006171AD">
            <w:pPr>
              <w:spacing w:line="263" w:lineRule="exact"/>
              <w:ind w:right="200"/>
              <w:jc w:val="right"/>
              <w:rPr>
                <w:sz w:val="18"/>
                <w:szCs w:val="18"/>
              </w:rPr>
            </w:pPr>
            <w:r>
              <w:rPr>
                <w:rFonts w:eastAsia="Times New Roman"/>
                <w:b/>
                <w:bCs/>
                <w:sz w:val="18"/>
                <w:szCs w:val="18"/>
              </w:rPr>
              <w:t>26</w:t>
            </w:r>
          </w:p>
        </w:tc>
        <w:tc>
          <w:tcPr>
            <w:tcW w:w="56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12</w:t>
            </w:r>
          </w:p>
        </w:tc>
        <w:tc>
          <w:tcPr>
            <w:tcW w:w="72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w:t>
            </w:r>
            <w:r w:rsidRPr="009A615B">
              <w:rPr>
                <w:rFonts w:eastAsia="Times New Roman"/>
                <w:b/>
                <w:bCs/>
                <w:w w:val="99"/>
                <w:sz w:val="18"/>
                <w:szCs w:val="18"/>
              </w:rPr>
              <w:t>4</w:t>
            </w:r>
          </w:p>
        </w:tc>
        <w:tc>
          <w:tcPr>
            <w:tcW w:w="98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w:t>
            </w:r>
          </w:p>
        </w:tc>
        <w:tc>
          <w:tcPr>
            <w:tcW w:w="114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9</w:t>
            </w:r>
          </w:p>
        </w:tc>
        <w:tc>
          <w:tcPr>
            <w:tcW w:w="860" w:type="dxa"/>
            <w:tcBorders>
              <w:right w:val="single" w:sz="8" w:space="0" w:color="auto"/>
            </w:tcBorders>
            <w:vAlign w:val="bottom"/>
          </w:tcPr>
          <w:p w:rsidR="009A615B" w:rsidRPr="009A615B" w:rsidRDefault="009A615B" w:rsidP="006171AD">
            <w:pPr>
              <w:spacing w:line="263" w:lineRule="exact"/>
              <w:jc w:val="center"/>
              <w:rPr>
                <w:sz w:val="18"/>
                <w:szCs w:val="18"/>
              </w:rPr>
            </w:pPr>
            <w:r>
              <w:rPr>
                <w:rFonts w:eastAsia="Times New Roman"/>
                <w:b/>
                <w:bCs/>
                <w:w w:val="99"/>
                <w:sz w:val="18"/>
                <w:szCs w:val="18"/>
              </w:rPr>
              <w:t>16</w:t>
            </w:r>
          </w:p>
        </w:tc>
        <w:tc>
          <w:tcPr>
            <w:tcW w:w="840" w:type="dxa"/>
            <w:tcBorders>
              <w:right w:val="single" w:sz="8" w:space="0" w:color="auto"/>
            </w:tcBorders>
            <w:vAlign w:val="bottom"/>
          </w:tcPr>
          <w:p w:rsidR="009A615B" w:rsidRPr="009A615B" w:rsidRDefault="009A615B" w:rsidP="006171AD">
            <w:pPr>
              <w:spacing w:line="263" w:lineRule="exact"/>
              <w:jc w:val="center"/>
              <w:rPr>
                <w:sz w:val="18"/>
                <w:szCs w:val="18"/>
              </w:rPr>
            </w:pPr>
            <w:r w:rsidRPr="009A615B">
              <w:rPr>
                <w:rFonts w:eastAsia="Times New Roman"/>
                <w:b/>
                <w:bCs/>
                <w:w w:val="99"/>
                <w:sz w:val="18"/>
                <w:szCs w:val="18"/>
              </w:rPr>
              <w:t>-</w:t>
            </w:r>
          </w:p>
        </w:tc>
        <w:tc>
          <w:tcPr>
            <w:tcW w:w="720" w:type="dxa"/>
            <w:tcBorders>
              <w:right w:val="single" w:sz="8" w:space="0" w:color="auto"/>
            </w:tcBorders>
            <w:vAlign w:val="bottom"/>
          </w:tcPr>
          <w:p w:rsidR="009A615B" w:rsidRPr="009A615B" w:rsidRDefault="009A615B" w:rsidP="006171AD">
            <w:pPr>
              <w:spacing w:line="263" w:lineRule="exact"/>
              <w:ind w:right="220"/>
              <w:jc w:val="right"/>
              <w:rPr>
                <w:sz w:val="18"/>
                <w:szCs w:val="18"/>
              </w:rPr>
            </w:pPr>
            <w:r w:rsidRPr="009A615B">
              <w:rPr>
                <w:rFonts w:eastAsia="Times New Roman"/>
                <w:b/>
                <w:bCs/>
                <w:sz w:val="18"/>
                <w:szCs w:val="18"/>
              </w:rPr>
              <w:t>-</w:t>
            </w:r>
          </w:p>
        </w:tc>
        <w:tc>
          <w:tcPr>
            <w:tcW w:w="700" w:type="dxa"/>
            <w:tcBorders>
              <w:right w:val="single" w:sz="8" w:space="0" w:color="auto"/>
            </w:tcBorders>
            <w:vAlign w:val="bottom"/>
          </w:tcPr>
          <w:p w:rsidR="009A615B" w:rsidRPr="009A615B" w:rsidRDefault="009A615B" w:rsidP="006171AD">
            <w:pPr>
              <w:spacing w:line="263" w:lineRule="exact"/>
              <w:jc w:val="center"/>
              <w:rPr>
                <w:sz w:val="18"/>
                <w:szCs w:val="18"/>
              </w:rPr>
            </w:pPr>
            <w:r w:rsidRPr="009A615B">
              <w:rPr>
                <w:rFonts w:eastAsia="Times New Roman"/>
                <w:b/>
                <w:bCs/>
                <w:w w:val="99"/>
                <w:sz w:val="18"/>
                <w:szCs w:val="18"/>
              </w:rPr>
              <w:t>-</w:t>
            </w:r>
          </w:p>
        </w:tc>
      </w:tr>
      <w:tr w:rsidR="009A615B" w:rsidRPr="009A615B" w:rsidTr="006171AD">
        <w:trPr>
          <w:trHeight w:val="245"/>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r w:rsidR="009A615B" w:rsidRPr="009A615B" w:rsidTr="006171AD">
        <w:trPr>
          <w:trHeight w:val="263"/>
        </w:trPr>
        <w:tc>
          <w:tcPr>
            <w:tcW w:w="2300" w:type="dxa"/>
            <w:tcBorders>
              <w:left w:val="single" w:sz="8" w:space="0" w:color="auto"/>
              <w:right w:val="single" w:sz="8" w:space="0" w:color="auto"/>
            </w:tcBorders>
            <w:vAlign w:val="bottom"/>
          </w:tcPr>
          <w:p w:rsidR="009A615B" w:rsidRPr="009A615B" w:rsidRDefault="009A615B" w:rsidP="006171AD">
            <w:pPr>
              <w:spacing w:line="263" w:lineRule="exact"/>
              <w:ind w:left="120"/>
              <w:rPr>
                <w:sz w:val="18"/>
                <w:szCs w:val="18"/>
              </w:rPr>
            </w:pPr>
            <w:r w:rsidRPr="009A615B">
              <w:rPr>
                <w:rFonts w:eastAsia="Times New Roman"/>
                <w:b/>
                <w:bCs/>
                <w:sz w:val="18"/>
                <w:szCs w:val="18"/>
              </w:rPr>
              <w:t>a V-a</w:t>
            </w:r>
          </w:p>
        </w:tc>
        <w:tc>
          <w:tcPr>
            <w:tcW w:w="980" w:type="dxa"/>
            <w:tcBorders>
              <w:right w:val="single" w:sz="8" w:space="0" w:color="auto"/>
            </w:tcBorders>
            <w:vAlign w:val="bottom"/>
          </w:tcPr>
          <w:p w:rsidR="009A615B" w:rsidRPr="009A615B" w:rsidRDefault="009A615B" w:rsidP="006171AD">
            <w:pPr>
              <w:spacing w:line="263" w:lineRule="exact"/>
              <w:ind w:right="260"/>
              <w:jc w:val="right"/>
              <w:rPr>
                <w:sz w:val="18"/>
                <w:szCs w:val="18"/>
              </w:rPr>
            </w:pPr>
            <w:r>
              <w:rPr>
                <w:rFonts w:eastAsia="Times New Roman"/>
                <w:sz w:val="18"/>
                <w:szCs w:val="18"/>
              </w:rPr>
              <w:t>8</w:t>
            </w:r>
          </w:p>
        </w:tc>
        <w:tc>
          <w:tcPr>
            <w:tcW w:w="720" w:type="dxa"/>
            <w:tcBorders>
              <w:right w:val="single" w:sz="8" w:space="0" w:color="auto"/>
            </w:tcBorders>
            <w:vAlign w:val="bottom"/>
          </w:tcPr>
          <w:p w:rsidR="009A615B" w:rsidRPr="009A615B" w:rsidRDefault="006171AD" w:rsidP="009A615B">
            <w:pPr>
              <w:spacing w:line="263" w:lineRule="exact"/>
              <w:rPr>
                <w:sz w:val="18"/>
                <w:szCs w:val="18"/>
              </w:rPr>
            </w:pPr>
            <w:r>
              <w:rPr>
                <w:rFonts w:eastAsia="Times New Roman"/>
                <w:w w:val="99"/>
                <w:sz w:val="18"/>
                <w:szCs w:val="18"/>
              </w:rPr>
              <w:t>3</w:t>
            </w:r>
          </w:p>
        </w:tc>
        <w:tc>
          <w:tcPr>
            <w:tcW w:w="5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5</w:t>
            </w:r>
          </w:p>
        </w:tc>
        <w:tc>
          <w:tcPr>
            <w:tcW w:w="840" w:type="dxa"/>
            <w:tcBorders>
              <w:right w:val="single" w:sz="8" w:space="0" w:color="auto"/>
            </w:tcBorders>
            <w:vAlign w:val="bottom"/>
          </w:tcPr>
          <w:p w:rsidR="009A615B" w:rsidRPr="009A615B" w:rsidRDefault="006171AD" w:rsidP="006171AD">
            <w:pPr>
              <w:spacing w:line="263" w:lineRule="exact"/>
              <w:ind w:right="200"/>
              <w:jc w:val="right"/>
              <w:rPr>
                <w:sz w:val="18"/>
                <w:szCs w:val="18"/>
              </w:rPr>
            </w:pPr>
            <w:r>
              <w:rPr>
                <w:rFonts w:eastAsia="Times New Roman"/>
                <w:sz w:val="18"/>
                <w:szCs w:val="18"/>
              </w:rPr>
              <w:t>8</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70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5</w:t>
            </w:r>
          </w:p>
        </w:tc>
        <w:tc>
          <w:tcPr>
            <w:tcW w:w="860" w:type="dxa"/>
            <w:tcBorders>
              <w:right w:val="single" w:sz="8" w:space="0" w:color="auto"/>
            </w:tcBorders>
            <w:vAlign w:val="bottom"/>
          </w:tcPr>
          <w:p w:rsidR="009A615B" w:rsidRPr="009A615B" w:rsidRDefault="006171AD" w:rsidP="006171AD">
            <w:pPr>
              <w:spacing w:line="263" w:lineRule="exact"/>
              <w:ind w:right="200"/>
              <w:jc w:val="right"/>
              <w:rPr>
                <w:sz w:val="18"/>
                <w:szCs w:val="18"/>
              </w:rPr>
            </w:pPr>
            <w:r>
              <w:rPr>
                <w:rFonts w:eastAsia="Times New Roman"/>
                <w:sz w:val="18"/>
                <w:szCs w:val="18"/>
              </w:rPr>
              <w:t>8</w:t>
            </w:r>
          </w:p>
        </w:tc>
        <w:tc>
          <w:tcPr>
            <w:tcW w:w="5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5</w:t>
            </w:r>
          </w:p>
        </w:tc>
        <w:tc>
          <w:tcPr>
            <w:tcW w:w="98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114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2</w:t>
            </w:r>
          </w:p>
        </w:tc>
        <w:tc>
          <w:tcPr>
            <w:tcW w:w="8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840" w:type="dxa"/>
            <w:tcBorders>
              <w:right w:val="single" w:sz="8" w:space="0" w:color="auto"/>
            </w:tcBorders>
            <w:vAlign w:val="bottom"/>
          </w:tcPr>
          <w:p w:rsidR="009A615B" w:rsidRPr="009A615B" w:rsidRDefault="009A615B" w:rsidP="006171AD">
            <w:pPr>
              <w:spacing w:line="263" w:lineRule="exact"/>
              <w:jc w:val="center"/>
              <w:rPr>
                <w:sz w:val="18"/>
                <w:szCs w:val="18"/>
              </w:rPr>
            </w:pPr>
            <w:r w:rsidRPr="009A615B">
              <w:rPr>
                <w:rFonts w:eastAsia="Times New Roman"/>
                <w:w w:val="99"/>
                <w:sz w:val="18"/>
                <w:szCs w:val="18"/>
              </w:rPr>
              <w:t>-</w:t>
            </w:r>
          </w:p>
        </w:tc>
        <w:tc>
          <w:tcPr>
            <w:tcW w:w="720" w:type="dxa"/>
            <w:tcBorders>
              <w:right w:val="single" w:sz="8" w:space="0" w:color="auto"/>
            </w:tcBorders>
            <w:vAlign w:val="bottom"/>
          </w:tcPr>
          <w:p w:rsidR="009A615B" w:rsidRPr="009A615B" w:rsidRDefault="009A615B" w:rsidP="006171AD">
            <w:pPr>
              <w:spacing w:line="263" w:lineRule="exact"/>
              <w:ind w:right="220"/>
              <w:jc w:val="right"/>
              <w:rPr>
                <w:sz w:val="18"/>
                <w:szCs w:val="18"/>
              </w:rPr>
            </w:pPr>
            <w:r w:rsidRPr="009A615B">
              <w:rPr>
                <w:rFonts w:eastAsia="Times New Roman"/>
                <w:sz w:val="18"/>
                <w:szCs w:val="18"/>
              </w:rPr>
              <w:t>-</w:t>
            </w:r>
          </w:p>
        </w:tc>
        <w:tc>
          <w:tcPr>
            <w:tcW w:w="700" w:type="dxa"/>
            <w:tcBorders>
              <w:right w:val="single" w:sz="8" w:space="0" w:color="auto"/>
            </w:tcBorders>
            <w:vAlign w:val="bottom"/>
          </w:tcPr>
          <w:p w:rsidR="009A615B" w:rsidRPr="009A615B" w:rsidRDefault="009A615B" w:rsidP="006171AD">
            <w:pPr>
              <w:spacing w:line="263" w:lineRule="exact"/>
              <w:jc w:val="center"/>
              <w:rPr>
                <w:sz w:val="18"/>
                <w:szCs w:val="18"/>
              </w:rPr>
            </w:pPr>
            <w:r w:rsidRPr="009A615B">
              <w:rPr>
                <w:rFonts w:eastAsia="Times New Roman"/>
                <w:w w:val="99"/>
                <w:sz w:val="18"/>
                <w:szCs w:val="18"/>
              </w:rPr>
              <w:t>-</w:t>
            </w:r>
          </w:p>
        </w:tc>
      </w:tr>
      <w:tr w:rsidR="009A615B" w:rsidRPr="009A615B" w:rsidTr="006171AD">
        <w:trPr>
          <w:trHeight w:val="245"/>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r w:rsidR="009A615B" w:rsidRPr="009A615B" w:rsidTr="006171AD">
        <w:trPr>
          <w:trHeight w:val="265"/>
        </w:trPr>
        <w:tc>
          <w:tcPr>
            <w:tcW w:w="2300" w:type="dxa"/>
            <w:tcBorders>
              <w:left w:val="single" w:sz="8" w:space="0" w:color="auto"/>
              <w:right w:val="single" w:sz="8" w:space="0" w:color="auto"/>
            </w:tcBorders>
            <w:vAlign w:val="bottom"/>
          </w:tcPr>
          <w:p w:rsidR="009A615B" w:rsidRPr="009A615B" w:rsidRDefault="009A615B" w:rsidP="006171AD">
            <w:pPr>
              <w:spacing w:line="265" w:lineRule="exact"/>
              <w:ind w:left="120"/>
              <w:rPr>
                <w:sz w:val="18"/>
                <w:szCs w:val="18"/>
              </w:rPr>
            </w:pPr>
            <w:r w:rsidRPr="009A615B">
              <w:rPr>
                <w:rFonts w:eastAsia="Times New Roman"/>
                <w:b/>
                <w:bCs/>
                <w:sz w:val="18"/>
                <w:szCs w:val="18"/>
              </w:rPr>
              <w:t>a VII-a</w:t>
            </w:r>
          </w:p>
        </w:tc>
        <w:tc>
          <w:tcPr>
            <w:tcW w:w="980" w:type="dxa"/>
            <w:tcBorders>
              <w:right w:val="single" w:sz="8" w:space="0" w:color="auto"/>
            </w:tcBorders>
            <w:vAlign w:val="bottom"/>
          </w:tcPr>
          <w:p w:rsidR="009A615B" w:rsidRPr="009A615B" w:rsidRDefault="006171AD" w:rsidP="006171AD">
            <w:pPr>
              <w:spacing w:line="264" w:lineRule="exact"/>
              <w:ind w:right="260"/>
              <w:jc w:val="right"/>
              <w:rPr>
                <w:sz w:val="18"/>
                <w:szCs w:val="18"/>
              </w:rPr>
            </w:pPr>
            <w:r>
              <w:rPr>
                <w:rFonts w:eastAsia="Times New Roman"/>
                <w:sz w:val="18"/>
                <w:szCs w:val="18"/>
              </w:rPr>
              <w:t>15</w:t>
            </w:r>
          </w:p>
        </w:tc>
        <w:tc>
          <w:tcPr>
            <w:tcW w:w="72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6</w:t>
            </w:r>
          </w:p>
        </w:tc>
        <w:tc>
          <w:tcPr>
            <w:tcW w:w="56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9</w:t>
            </w:r>
          </w:p>
        </w:tc>
        <w:tc>
          <w:tcPr>
            <w:tcW w:w="840" w:type="dxa"/>
            <w:tcBorders>
              <w:right w:val="single" w:sz="8" w:space="0" w:color="auto"/>
            </w:tcBorders>
            <w:vAlign w:val="bottom"/>
          </w:tcPr>
          <w:p w:rsidR="009A615B" w:rsidRPr="009A615B" w:rsidRDefault="006171AD" w:rsidP="006171AD">
            <w:pPr>
              <w:spacing w:line="264" w:lineRule="exact"/>
              <w:ind w:right="200"/>
              <w:jc w:val="right"/>
              <w:rPr>
                <w:sz w:val="18"/>
                <w:szCs w:val="18"/>
              </w:rPr>
            </w:pPr>
            <w:r>
              <w:rPr>
                <w:rFonts w:eastAsia="Times New Roman"/>
                <w:sz w:val="18"/>
                <w:szCs w:val="18"/>
              </w:rPr>
              <w:t>15</w:t>
            </w:r>
          </w:p>
        </w:tc>
        <w:tc>
          <w:tcPr>
            <w:tcW w:w="72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6</w:t>
            </w:r>
          </w:p>
        </w:tc>
        <w:tc>
          <w:tcPr>
            <w:tcW w:w="70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9</w:t>
            </w:r>
          </w:p>
        </w:tc>
        <w:tc>
          <w:tcPr>
            <w:tcW w:w="860" w:type="dxa"/>
            <w:tcBorders>
              <w:right w:val="single" w:sz="8" w:space="0" w:color="auto"/>
            </w:tcBorders>
            <w:vAlign w:val="bottom"/>
          </w:tcPr>
          <w:p w:rsidR="009A615B" w:rsidRPr="009A615B" w:rsidRDefault="006171AD" w:rsidP="006171AD">
            <w:pPr>
              <w:spacing w:line="264" w:lineRule="exact"/>
              <w:ind w:right="200"/>
              <w:jc w:val="right"/>
              <w:rPr>
                <w:sz w:val="18"/>
                <w:szCs w:val="18"/>
              </w:rPr>
            </w:pPr>
            <w:r>
              <w:rPr>
                <w:rFonts w:eastAsia="Times New Roman"/>
                <w:sz w:val="18"/>
                <w:szCs w:val="18"/>
              </w:rPr>
              <w:t>15</w:t>
            </w:r>
          </w:p>
        </w:tc>
        <w:tc>
          <w:tcPr>
            <w:tcW w:w="56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6</w:t>
            </w:r>
          </w:p>
        </w:tc>
        <w:tc>
          <w:tcPr>
            <w:tcW w:w="72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9</w:t>
            </w:r>
          </w:p>
        </w:tc>
        <w:tc>
          <w:tcPr>
            <w:tcW w:w="98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4</w:t>
            </w:r>
          </w:p>
        </w:tc>
        <w:tc>
          <w:tcPr>
            <w:tcW w:w="114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7</w:t>
            </w:r>
          </w:p>
        </w:tc>
        <w:tc>
          <w:tcPr>
            <w:tcW w:w="86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4</w:t>
            </w:r>
          </w:p>
        </w:tc>
        <w:tc>
          <w:tcPr>
            <w:tcW w:w="84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w:t>
            </w:r>
          </w:p>
        </w:tc>
        <w:tc>
          <w:tcPr>
            <w:tcW w:w="720" w:type="dxa"/>
            <w:tcBorders>
              <w:right w:val="single" w:sz="8" w:space="0" w:color="auto"/>
            </w:tcBorders>
            <w:vAlign w:val="bottom"/>
          </w:tcPr>
          <w:p w:rsidR="009A615B" w:rsidRPr="009A615B" w:rsidRDefault="009A615B" w:rsidP="006171AD">
            <w:pPr>
              <w:spacing w:line="264" w:lineRule="exact"/>
              <w:ind w:right="220"/>
              <w:jc w:val="right"/>
              <w:rPr>
                <w:sz w:val="18"/>
                <w:szCs w:val="18"/>
              </w:rPr>
            </w:pPr>
            <w:r w:rsidRPr="009A615B">
              <w:rPr>
                <w:rFonts w:eastAsia="Times New Roman"/>
                <w:sz w:val="18"/>
                <w:szCs w:val="18"/>
              </w:rPr>
              <w:t>-</w:t>
            </w:r>
          </w:p>
        </w:tc>
        <w:tc>
          <w:tcPr>
            <w:tcW w:w="700" w:type="dxa"/>
            <w:tcBorders>
              <w:right w:val="single" w:sz="8" w:space="0" w:color="auto"/>
            </w:tcBorders>
            <w:vAlign w:val="bottom"/>
          </w:tcPr>
          <w:p w:rsidR="009A615B" w:rsidRPr="009A615B" w:rsidRDefault="006171AD" w:rsidP="006171AD">
            <w:pPr>
              <w:spacing w:line="264" w:lineRule="exact"/>
              <w:jc w:val="center"/>
              <w:rPr>
                <w:sz w:val="18"/>
                <w:szCs w:val="18"/>
              </w:rPr>
            </w:pPr>
            <w:r>
              <w:rPr>
                <w:rFonts w:eastAsia="Times New Roman"/>
                <w:w w:val="99"/>
                <w:sz w:val="18"/>
                <w:szCs w:val="18"/>
              </w:rPr>
              <w:t>-</w:t>
            </w:r>
          </w:p>
        </w:tc>
      </w:tr>
      <w:tr w:rsidR="009A615B" w:rsidRPr="009A615B" w:rsidTr="006171AD">
        <w:trPr>
          <w:trHeight w:val="243"/>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r w:rsidR="009A615B" w:rsidRPr="009A615B" w:rsidTr="006171AD">
        <w:trPr>
          <w:trHeight w:val="263"/>
        </w:trPr>
        <w:tc>
          <w:tcPr>
            <w:tcW w:w="2300" w:type="dxa"/>
            <w:tcBorders>
              <w:left w:val="single" w:sz="8" w:space="0" w:color="auto"/>
              <w:right w:val="single" w:sz="8" w:space="0" w:color="auto"/>
            </w:tcBorders>
            <w:vAlign w:val="bottom"/>
          </w:tcPr>
          <w:p w:rsidR="009A615B" w:rsidRPr="009A615B" w:rsidRDefault="009A615B" w:rsidP="006171AD">
            <w:pPr>
              <w:spacing w:line="263" w:lineRule="exact"/>
              <w:ind w:left="120"/>
              <w:rPr>
                <w:sz w:val="18"/>
                <w:szCs w:val="18"/>
              </w:rPr>
            </w:pPr>
            <w:r w:rsidRPr="009A615B">
              <w:rPr>
                <w:rFonts w:eastAsia="Times New Roman"/>
                <w:b/>
                <w:bCs/>
                <w:sz w:val="18"/>
                <w:szCs w:val="18"/>
              </w:rPr>
              <w:t>a VIII-a</w:t>
            </w:r>
          </w:p>
        </w:tc>
        <w:tc>
          <w:tcPr>
            <w:tcW w:w="980" w:type="dxa"/>
            <w:tcBorders>
              <w:right w:val="single" w:sz="8" w:space="0" w:color="auto"/>
            </w:tcBorders>
            <w:vAlign w:val="bottom"/>
          </w:tcPr>
          <w:p w:rsidR="009A615B" w:rsidRPr="009A615B" w:rsidRDefault="006171AD" w:rsidP="006171AD">
            <w:pPr>
              <w:spacing w:line="263" w:lineRule="exact"/>
              <w:ind w:right="260"/>
              <w:jc w:val="right"/>
              <w:rPr>
                <w:sz w:val="18"/>
                <w:szCs w:val="18"/>
              </w:rPr>
            </w:pPr>
            <w:r>
              <w:rPr>
                <w:rFonts w:eastAsia="Times New Roman"/>
                <w:sz w:val="18"/>
                <w:szCs w:val="18"/>
              </w:rPr>
              <w:t>13</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10</w:t>
            </w:r>
          </w:p>
        </w:tc>
        <w:tc>
          <w:tcPr>
            <w:tcW w:w="5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840" w:type="dxa"/>
            <w:tcBorders>
              <w:right w:val="single" w:sz="8" w:space="0" w:color="auto"/>
            </w:tcBorders>
            <w:vAlign w:val="bottom"/>
          </w:tcPr>
          <w:p w:rsidR="009A615B" w:rsidRPr="009A615B" w:rsidRDefault="006171AD" w:rsidP="006171AD">
            <w:pPr>
              <w:spacing w:line="263" w:lineRule="exact"/>
              <w:ind w:right="200"/>
              <w:jc w:val="right"/>
              <w:rPr>
                <w:sz w:val="18"/>
                <w:szCs w:val="18"/>
              </w:rPr>
            </w:pPr>
            <w:r>
              <w:rPr>
                <w:rFonts w:eastAsia="Times New Roman"/>
                <w:sz w:val="18"/>
                <w:szCs w:val="18"/>
              </w:rPr>
              <w:t>13</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10</w:t>
            </w:r>
          </w:p>
        </w:tc>
        <w:tc>
          <w:tcPr>
            <w:tcW w:w="70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860" w:type="dxa"/>
            <w:tcBorders>
              <w:right w:val="single" w:sz="8" w:space="0" w:color="auto"/>
            </w:tcBorders>
            <w:vAlign w:val="bottom"/>
          </w:tcPr>
          <w:p w:rsidR="009A615B" w:rsidRPr="009A615B" w:rsidRDefault="006171AD" w:rsidP="006171AD">
            <w:pPr>
              <w:spacing w:line="263" w:lineRule="exact"/>
              <w:ind w:right="200"/>
              <w:jc w:val="right"/>
              <w:rPr>
                <w:sz w:val="18"/>
                <w:szCs w:val="18"/>
              </w:rPr>
            </w:pPr>
            <w:r>
              <w:rPr>
                <w:rFonts w:eastAsia="Times New Roman"/>
                <w:sz w:val="18"/>
                <w:szCs w:val="18"/>
              </w:rPr>
              <w:t>13</w:t>
            </w:r>
          </w:p>
        </w:tc>
        <w:tc>
          <w:tcPr>
            <w:tcW w:w="5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10</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3</w:t>
            </w:r>
          </w:p>
        </w:tc>
        <w:tc>
          <w:tcPr>
            <w:tcW w:w="98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6</w:t>
            </w:r>
          </w:p>
        </w:tc>
        <w:tc>
          <w:tcPr>
            <w:tcW w:w="114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5</w:t>
            </w:r>
          </w:p>
        </w:tc>
        <w:tc>
          <w:tcPr>
            <w:tcW w:w="8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w w:val="99"/>
                <w:sz w:val="18"/>
                <w:szCs w:val="18"/>
              </w:rPr>
              <w:t>2</w:t>
            </w:r>
          </w:p>
        </w:tc>
        <w:tc>
          <w:tcPr>
            <w:tcW w:w="840" w:type="dxa"/>
            <w:tcBorders>
              <w:right w:val="single" w:sz="8" w:space="0" w:color="auto"/>
            </w:tcBorders>
            <w:vAlign w:val="bottom"/>
          </w:tcPr>
          <w:p w:rsidR="009A615B" w:rsidRPr="009A615B" w:rsidRDefault="009A615B" w:rsidP="006171AD">
            <w:pPr>
              <w:spacing w:line="263" w:lineRule="exact"/>
              <w:jc w:val="center"/>
              <w:rPr>
                <w:sz w:val="18"/>
                <w:szCs w:val="18"/>
              </w:rPr>
            </w:pPr>
            <w:r w:rsidRPr="009A615B">
              <w:rPr>
                <w:rFonts w:eastAsia="Times New Roman"/>
                <w:w w:val="99"/>
                <w:sz w:val="18"/>
                <w:szCs w:val="18"/>
              </w:rPr>
              <w:t>-</w:t>
            </w:r>
          </w:p>
        </w:tc>
        <w:tc>
          <w:tcPr>
            <w:tcW w:w="720" w:type="dxa"/>
            <w:tcBorders>
              <w:right w:val="single" w:sz="8" w:space="0" w:color="auto"/>
            </w:tcBorders>
            <w:vAlign w:val="bottom"/>
          </w:tcPr>
          <w:p w:rsidR="009A615B" w:rsidRPr="009A615B" w:rsidRDefault="009A615B" w:rsidP="006171AD">
            <w:pPr>
              <w:spacing w:line="263" w:lineRule="exact"/>
              <w:ind w:right="220"/>
              <w:jc w:val="right"/>
              <w:rPr>
                <w:sz w:val="18"/>
                <w:szCs w:val="18"/>
              </w:rPr>
            </w:pPr>
            <w:r w:rsidRPr="009A615B">
              <w:rPr>
                <w:rFonts w:eastAsia="Times New Roman"/>
                <w:sz w:val="18"/>
                <w:szCs w:val="18"/>
              </w:rPr>
              <w:t>-</w:t>
            </w:r>
          </w:p>
        </w:tc>
        <w:tc>
          <w:tcPr>
            <w:tcW w:w="700" w:type="dxa"/>
            <w:tcBorders>
              <w:right w:val="single" w:sz="8" w:space="0" w:color="auto"/>
            </w:tcBorders>
            <w:vAlign w:val="bottom"/>
          </w:tcPr>
          <w:p w:rsidR="009A615B" w:rsidRPr="009A615B" w:rsidRDefault="009A615B" w:rsidP="006171AD">
            <w:pPr>
              <w:spacing w:line="263" w:lineRule="exact"/>
              <w:jc w:val="center"/>
              <w:rPr>
                <w:sz w:val="18"/>
                <w:szCs w:val="18"/>
              </w:rPr>
            </w:pPr>
            <w:r w:rsidRPr="009A615B">
              <w:rPr>
                <w:rFonts w:eastAsia="Times New Roman"/>
                <w:w w:val="99"/>
                <w:sz w:val="18"/>
                <w:szCs w:val="18"/>
              </w:rPr>
              <w:t>-</w:t>
            </w:r>
          </w:p>
        </w:tc>
      </w:tr>
      <w:tr w:rsidR="009A615B" w:rsidRPr="009A615B" w:rsidTr="006171AD">
        <w:trPr>
          <w:trHeight w:val="245"/>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r w:rsidR="009A615B" w:rsidRPr="009A615B" w:rsidTr="006171AD">
        <w:trPr>
          <w:trHeight w:val="263"/>
        </w:trPr>
        <w:tc>
          <w:tcPr>
            <w:tcW w:w="2300" w:type="dxa"/>
            <w:tcBorders>
              <w:left w:val="single" w:sz="8" w:space="0" w:color="auto"/>
              <w:right w:val="single" w:sz="8" w:space="0" w:color="auto"/>
            </w:tcBorders>
            <w:vAlign w:val="bottom"/>
          </w:tcPr>
          <w:p w:rsidR="009A615B" w:rsidRPr="009A615B" w:rsidRDefault="009A615B" w:rsidP="006171AD">
            <w:pPr>
              <w:spacing w:line="263" w:lineRule="exact"/>
              <w:ind w:left="120"/>
              <w:rPr>
                <w:sz w:val="18"/>
                <w:szCs w:val="18"/>
              </w:rPr>
            </w:pPr>
            <w:r w:rsidRPr="009A615B">
              <w:rPr>
                <w:rFonts w:eastAsia="Times New Roman"/>
                <w:b/>
                <w:bCs/>
                <w:sz w:val="18"/>
                <w:szCs w:val="18"/>
              </w:rPr>
              <w:t>TOTAL V - VIII</w:t>
            </w:r>
          </w:p>
        </w:tc>
        <w:tc>
          <w:tcPr>
            <w:tcW w:w="980" w:type="dxa"/>
            <w:tcBorders>
              <w:right w:val="single" w:sz="8" w:space="0" w:color="auto"/>
            </w:tcBorders>
            <w:vAlign w:val="bottom"/>
          </w:tcPr>
          <w:p w:rsidR="009A615B" w:rsidRPr="009A615B" w:rsidRDefault="006171AD" w:rsidP="006171AD">
            <w:pPr>
              <w:spacing w:line="263" w:lineRule="exact"/>
              <w:ind w:right="260"/>
              <w:jc w:val="right"/>
              <w:rPr>
                <w:sz w:val="18"/>
                <w:szCs w:val="18"/>
              </w:rPr>
            </w:pPr>
            <w:r>
              <w:rPr>
                <w:rFonts w:eastAsia="Times New Roman"/>
                <w:b/>
                <w:bCs/>
                <w:sz w:val="18"/>
                <w:szCs w:val="18"/>
              </w:rPr>
              <w:t>36</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19</w:t>
            </w:r>
          </w:p>
        </w:tc>
        <w:tc>
          <w:tcPr>
            <w:tcW w:w="5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17</w:t>
            </w:r>
          </w:p>
        </w:tc>
        <w:tc>
          <w:tcPr>
            <w:tcW w:w="840" w:type="dxa"/>
            <w:tcBorders>
              <w:right w:val="single" w:sz="8" w:space="0" w:color="auto"/>
            </w:tcBorders>
            <w:vAlign w:val="bottom"/>
          </w:tcPr>
          <w:p w:rsidR="009A615B" w:rsidRPr="009A615B" w:rsidRDefault="006171AD" w:rsidP="006171AD">
            <w:pPr>
              <w:spacing w:line="263" w:lineRule="exact"/>
              <w:ind w:right="200"/>
              <w:jc w:val="right"/>
              <w:rPr>
                <w:sz w:val="18"/>
                <w:szCs w:val="18"/>
              </w:rPr>
            </w:pPr>
            <w:r>
              <w:rPr>
                <w:rFonts w:eastAsia="Times New Roman"/>
                <w:b/>
                <w:bCs/>
                <w:sz w:val="18"/>
                <w:szCs w:val="18"/>
              </w:rPr>
              <w:t>36</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19</w:t>
            </w:r>
          </w:p>
        </w:tc>
        <w:tc>
          <w:tcPr>
            <w:tcW w:w="70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17</w:t>
            </w:r>
          </w:p>
        </w:tc>
        <w:tc>
          <w:tcPr>
            <w:tcW w:w="860" w:type="dxa"/>
            <w:tcBorders>
              <w:right w:val="single" w:sz="8" w:space="0" w:color="auto"/>
            </w:tcBorders>
            <w:vAlign w:val="bottom"/>
          </w:tcPr>
          <w:p w:rsidR="009A615B" w:rsidRPr="009A615B" w:rsidRDefault="006171AD" w:rsidP="006171AD">
            <w:pPr>
              <w:spacing w:line="263" w:lineRule="exact"/>
              <w:ind w:right="200"/>
              <w:jc w:val="right"/>
              <w:rPr>
                <w:sz w:val="18"/>
                <w:szCs w:val="18"/>
              </w:rPr>
            </w:pPr>
            <w:r>
              <w:rPr>
                <w:rFonts w:eastAsia="Times New Roman"/>
                <w:b/>
                <w:bCs/>
                <w:sz w:val="18"/>
                <w:szCs w:val="18"/>
              </w:rPr>
              <w:t>36</w:t>
            </w:r>
          </w:p>
        </w:tc>
        <w:tc>
          <w:tcPr>
            <w:tcW w:w="5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19</w:t>
            </w:r>
          </w:p>
        </w:tc>
        <w:tc>
          <w:tcPr>
            <w:tcW w:w="72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17</w:t>
            </w:r>
          </w:p>
        </w:tc>
        <w:tc>
          <w:tcPr>
            <w:tcW w:w="98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13</w:t>
            </w:r>
          </w:p>
        </w:tc>
        <w:tc>
          <w:tcPr>
            <w:tcW w:w="114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14</w:t>
            </w:r>
          </w:p>
        </w:tc>
        <w:tc>
          <w:tcPr>
            <w:tcW w:w="86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9</w:t>
            </w:r>
          </w:p>
        </w:tc>
        <w:tc>
          <w:tcPr>
            <w:tcW w:w="84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w:t>
            </w:r>
          </w:p>
        </w:tc>
        <w:tc>
          <w:tcPr>
            <w:tcW w:w="720" w:type="dxa"/>
            <w:tcBorders>
              <w:right w:val="single" w:sz="8" w:space="0" w:color="auto"/>
            </w:tcBorders>
            <w:vAlign w:val="bottom"/>
          </w:tcPr>
          <w:p w:rsidR="009A615B" w:rsidRPr="009A615B" w:rsidRDefault="009A615B" w:rsidP="006171AD">
            <w:pPr>
              <w:rPr>
                <w:sz w:val="18"/>
                <w:szCs w:val="18"/>
              </w:rPr>
            </w:pPr>
          </w:p>
        </w:tc>
        <w:tc>
          <w:tcPr>
            <w:tcW w:w="700" w:type="dxa"/>
            <w:tcBorders>
              <w:right w:val="single" w:sz="8" w:space="0" w:color="auto"/>
            </w:tcBorders>
            <w:vAlign w:val="bottom"/>
          </w:tcPr>
          <w:p w:rsidR="009A615B" w:rsidRPr="009A615B" w:rsidRDefault="006171AD" w:rsidP="006171AD">
            <w:pPr>
              <w:spacing w:line="263" w:lineRule="exact"/>
              <w:jc w:val="center"/>
              <w:rPr>
                <w:sz w:val="18"/>
                <w:szCs w:val="18"/>
              </w:rPr>
            </w:pPr>
            <w:r>
              <w:rPr>
                <w:rFonts w:eastAsia="Times New Roman"/>
                <w:b/>
                <w:bCs/>
                <w:w w:val="99"/>
                <w:sz w:val="18"/>
                <w:szCs w:val="18"/>
              </w:rPr>
              <w:t>-</w:t>
            </w:r>
          </w:p>
        </w:tc>
      </w:tr>
      <w:tr w:rsidR="009A615B" w:rsidRPr="009A615B" w:rsidTr="006171AD">
        <w:trPr>
          <w:trHeight w:val="245"/>
        </w:trPr>
        <w:tc>
          <w:tcPr>
            <w:tcW w:w="2300" w:type="dxa"/>
            <w:tcBorders>
              <w:left w:val="single" w:sz="8" w:space="0" w:color="auto"/>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5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98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11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6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84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20" w:type="dxa"/>
            <w:tcBorders>
              <w:bottom w:val="single" w:sz="8" w:space="0" w:color="auto"/>
              <w:right w:val="single" w:sz="8" w:space="0" w:color="auto"/>
            </w:tcBorders>
            <w:vAlign w:val="bottom"/>
          </w:tcPr>
          <w:p w:rsidR="009A615B" w:rsidRPr="009A615B" w:rsidRDefault="009A615B" w:rsidP="006171AD">
            <w:pPr>
              <w:rPr>
                <w:sz w:val="18"/>
                <w:szCs w:val="18"/>
              </w:rPr>
            </w:pPr>
          </w:p>
        </w:tc>
        <w:tc>
          <w:tcPr>
            <w:tcW w:w="700" w:type="dxa"/>
            <w:tcBorders>
              <w:bottom w:val="single" w:sz="8" w:space="0" w:color="auto"/>
              <w:right w:val="single" w:sz="8" w:space="0" w:color="auto"/>
            </w:tcBorders>
            <w:vAlign w:val="bottom"/>
          </w:tcPr>
          <w:p w:rsidR="009A615B" w:rsidRPr="009A615B" w:rsidRDefault="009A615B" w:rsidP="006171AD">
            <w:pPr>
              <w:rPr>
                <w:sz w:val="18"/>
                <w:szCs w:val="18"/>
              </w:rPr>
            </w:pPr>
          </w:p>
        </w:tc>
      </w:tr>
    </w:tbl>
    <w:p w:rsidR="00EF6461" w:rsidRDefault="00EF6461">
      <w:pPr>
        <w:rPr>
          <w:rFonts w:eastAsia="Times New Roman"/>
          <w:b/>
          <w:bCs/>
          <w:sz w:val="24"/>
          <w:szCs w:val="24"/>
        </w:rPr>
      </w:pPr>
    </w:p>
    <w:p w:rsidR="00EF6461" w:rsidRDefault="00EF6461">
      <w:pPr>
        <w:rPr>
          <w:rFonts w:eastAsia="Times New Roman"/>
          <w:b/>
          <w:bCs/>
          <w:sz w:val="24"/>
          <w:szCs w:val="24"/>
        </w:rPr>
      </w:pPr>
    </w:p>
    <w:p w:rsidR="00EF6461" w:rsidRDefault="00EF6461">
      <w:pPr>
        <w:rPr>
          <w:rFonts w:eastAsia="Times New Roman"/>
          <w:b/>
          <w:bCs/>
          <w:sz w:val="24"/>
          <w:szCs w:val="24"/>
        </w:rPr>
      </w:pPr>
    </w:p>
    <w:p w:rsidR="00EF6461" w:rsidRDefault="00EF6461">
      <w:pPr>
        <w:rPr>
          <w:rFonts w:eastAsia="Times New Roman"/>
          <w:b/>
          <w:bCs/>
          <w:sz w:val="24"/>
          <w:szCs w:val="24"/>
        </w:rPr>
      </w:pPr>
    </w:p>
    <w:p w:rsidR="00EF6461" w:rsidRDefault="00EF6461">
      <w:pPr>
        <w:rPr>
          <w:rFonts w:eastAsia="Times New Roman"/>
          <w:b/>
          <w:bCs/>
          <w:sz w:val="24"/>
          <w:szCs w:val="24"/>
        </w:rPr>
      </w:pPr>
    </w:p>
    <w:p w:rsidR="00EF6461" w:rsidRDefault="00EF6461">
      <w:pPr>
        <w:rPr>
          <w:rFonts w:eastAsia="Times New Roman"/>
          <w:b/>
          <w:bCs/>
          <w:sz w:val="24"/>
          <w:szCs w:val="24"/>
        </w:rPr>
      </w:pPr>
    </w:p>
    <w:p w:rsidR="00EF6461" w:rsidRDefault="00EF6461">
      <w:pPr>
        <w:rPr>
          <w:rFonts w:eastAsia="Times New Roman"/>
          <w:b/>
          <w:bCs/>
          <w:sz w:val="24"/>
          <w:szCs w:val="24"/>
        </w:rPr>
      </w:pPr>
    </w:p>
    <w:p w:rsidR="00CB2654" w:rsidRDefault="009A223F">
      <w:pPr>
        <w:rPr>
          <w:sz w:val="20"/>
          <w:szCs w:val="20"/>
        </w:rPr>
      </w:pPr>
      <w:r>
        <w:rPr>
          <w:rFonts w:eastAsia="Times New Roman"/>
          <w:b/>
          <w:bCs/>
          <w:sz w:val="24"/>
          <w:szCs w:val="24"/>
        </w:rPr>
        <w:t>V.3.2. REZULTATELE ELEVILOR LA EVALUAREA NAȚIONALĂ</w:t>
      </w:r>
    </w:p>
    <w:p w:rsidR="00CB2654" w:rsidRDefault="00CB2654">
      <w:pPr>
        <w:spacing w:line="339" w:lineRule="exact"/>
        <w:rPr>
          <w:sz w:val="20"/>
          <w:szCs w:val="20"/>
        </w:rPr>
      </w:pPr>
    </w:p>
    <w:p w:rsidR="00CB2654" w:rsidRDefault="009A223F">
      <w:pPr>
        <w:rPr>
          <w:sz w:val="20"/>
          <w:szCs w:val="20"/>
        </w:rPr>
      </w:pPr>
      <w:r>
        <w:rPr>
          <w:rFonts w:eastAsia="Times New Roman"/>
          <w:b/>
          <w:bCs/>
          <w:sz w:val="24"/>
          <w:szCs w:val="24"/>
        </w:rPr>
        <w:t>REZUL</w:t>
      </w:r>
      <w:r w:rsidR="001308C5">
        <w:rPr>
          <w:rFonts w:eastAsia="Times New Roman"/>
          <w:b/>
          <w:bCs/>
          <w:sz w:val="24"/>
          <w:szCs w:val="24"/>
        </w:rPr>
        <w:t>TATE LA EVALUAREA NAŢIONALĂ 2024</w:t>
      </w:r>
    </w:p>
    <w:p w:rsidR="00CB2654" w:rsidRDefault="00CB2654">
      <w:pPr>
        <w:spacing w:line="346" w:lineRule="exact"/>
        <w:rPr>
          <w:sz w:val="20"/>
          <w:szCs w:val="20"/>
        </w:rPr>
      </w:pPr>
    </w:p>
    <w:p w:rsidR="00CB2654" w:rsidRDefault="009A223F">
      <w:pPr>
        <w:spacing w:line="348" w:lineRule="auto"/>
        <w:ind w:firstLine="720"/>
        <w:rPr>
          <w:sz w:val="20"/>
          <w:szCs w:val="20"/>
        </w:rPr>
      </w:pPr>
      <w:r>
        <w:rPr>
          <w:rFonts w:eastAsia="Times New Roman"/>
          <w:sz w:val="24"/>
          <w:szCs w:val="24"/>
        </w:rPr>
        <w:t>La evaluarea nationala a elevilor de clas</w:t>
      </w:r>
      <w:r w:rsidR="001308C5">
        <w:rPr>
          <w:rFonts w:eastAsia="Times New Roman"/>
          <w:sz w:val="24"/>
          <w:szCs w:val="24"/>
        </w:rPr>
        <w:t>a a VIII - a sesiunea iunie 2025</w:t>
      </w:r>
      <w:r>
        <w:rPr>
          <w:rFonts w:eastAsia="Times New Roman"/>
          <w:sz w:val="24"/>
          <w:szCs w:val="24"/>
        </w:rPr>
        <w:t>, la Scoala Gi</w:t>
      </w:r>
      <w:r w:rsidR="006171AD">
        <w:rPr>
          <w:rFonts w:eastAsia="Times New Roman"/>
          <w:sz w:val="24"/>
          <w:szCs w:val="24"/>
        </w:rPr>
        <w:t>mn</w:t>
      </w:r>
      <w:r w:rsidR="001308C5">
        <w:rPr>
          <w:rFonts w:eastAsia="Times New Roman"/>
          <w:sz w:val="24"/>
          <w:szCs w:val="24"/>
        </w:rPr>
        <w:t xml:space="preserve">aziala Voineasa  s-au inscris 6 elevi, au participat 6, </w:t>
      </w:r>
      <w:r>
        <w:rPr>
          <w:rFonts w:eastAsia="Times New Roman"/>
          <w:sz w:val="24"/>
          <w:szCs w:val="24"/>
        </w:rPr>
        <w:t xml:space="preserve"> realizandu-se urmatoarea statistica pe discipline :</w:t>
      </w:r>
    </w:p>
    <w:p w:rsidR="00CB2654" w:rsidRDefault="00CB2654">
      <w:pPr>
        <w:spacing w:line="202" w:lineRule="exact"/>
        <w:rPr>
          <w:sz w:val="20"/>
          <w:szCs w:val="20"/>
        </w:rPr>
      </w:pPr>
    </w:p>
    <w:p w:rsidR="00EF6461" w:rsidRDefault="00EF6461" w:rsidP="00EF6461">
      <w:pPr>
        <w:spacing w:line="202" w:lineRule="exact"/>
        <w:rPr>
          <w:sz w:val="20"/>
          <w:szCs w:val="20"/>
        </w:rPr>
      </w:pPr>
      <w:r>
        <w:rPr>
          <w:sz w:val="20"/>
          <w:szCs w:val="20"/>
        </w:rPr>
        <w:tab/>
      </w:r>
    </w:p>
    <w:tbl>
      <w:tblPr>
        <w:tblW w:w="0" w:type="auto"/>
        <w:tblInd w:w="3050" w:type="dxa"/>
        <w:tblLayout w:type="fixed"/>
        <w:tblCellMar>
          <w:left w:w="0" w:type="dxa"/>
          <w:right w:w="0" w:type="dxa"/>
        </w:tblCellMar>
        <w:tblLook w:val="04A0" w:firstRow="1" w:lastRow="0" w:firstColumn="1" w:lastColumn="0" w:noHBand="0" w:noVBand="1"/>
      </w:tblPr>
      <w:tblGrid>
        <w:gridCol w:w="3440"/>
        <w:gridCol w:w="1180"/>
        <w:gridCol w:w="1600"/>
        <w:gridCol w:w="1580"/>
        <w:gridCol w:w="1500"/>
        <w:gridCol w:w="30"/>
      </w:tblGrid>
      <w:tr w:rsidR="00EF6461" w:rsidTr="002777A0">
        <w:trPr>
          <w:trHeight w:val="283"/>
        </w:trPr>
        <w:tc>
          <w:tcPr>
            <w:tcW w:w="3440" w:type="dxa"/>
            <w:tcBorders>
              <w:top w:val="single" w:sz="8" w:space="0" w:color="auto"/>
              <w:left w:val="single" w:sz="8" w:space="0" w:color="auto"/>
              <w:right w:val="single" w:sz="8" w:space="0" w:color="auto"/>
            </w:tcBorders>
            <w:vAlign w:val="bottom"/>
          </w:tcPr>
          <w:p w:rsidR="00EF6461" w:rsidRDefault="00EF6461" w:rsidP="002777A0">
            <w:pPr>
              <w:jc w:val="center"/>
              <w:rPr>
                <w:sz w:val="20"/>
                <w:szCs w:val="20"/>
              </w:rPr>
            </w:pPr>
            <w:r>
              <w:rPr>
                <w:rFonts w:eastAsia="Times New Roman"/>
                <w:b/>
                <w:bCs/>
                <w:sz w:val="24"/>
                <w:szCs w:val="24"/>
              </w:rPr>
              <w:t>Disciplina</w:t>
            </w:r>
          </w:p>
        </w:tc>
        <w:tc>
          <w:tcPr>
            <w:tcW w:w="1180" w:type="dxa"/>
            <w:tcBorders>
              <w:top w:val="single" w:sz="8" w:space="0" w:color="auto"/>
              <w:right w:val="single" w:sz="8" w:space="0" w:color="auto"/>
            </w:tcBorders>
            <w:vAlign w:val="bottom"/>
          </w:tcPr>
          <w:p w:rsidR="00EF6461" w:rsidRDefault="00EF6461" w:rsidP="002777A0">
            <w:pPr>
              <w:jc w:val="center"/>
              <w:rPr>
                <w:sz w:val="20"/>
                <w:szCs w:val="20"/>
              </w:rPr>
            </w:pPr>
            <w:r>
              <w:rPr>
                <w:rFonts w:eastAsia="Times New Roman"/>
                <w:b/>
                <w:bCs/>
                <w:w w:val="99"/>
                <w:sz w:val="24"/>
                <w:szCs w:val="24"/>
              </w:rPr>
              <w:t>Note mai</w:t>
            </w:r>
          </w:p>
        </w:tc>
        <w:tc>
          <w:tcPr>
            <w:tcW w:w="1600" w:type="dxa"/>
            <w:tcBorders>
              <w:top w:val="single" w:sz="8" w:space="0" w:color="auto"/>
              <w:right w:val="single" w:sz="8" w:space="0" w:color="auto"/>
            </w:tcBorders>
            <w:vAlign w:val="bottom"/>
          </w:tcPr>
          <w:p w:rsidR="00EF6461" w:rsidRDefault="00EF6461" w:rsidP="002777A0">
            <w:pPr>
              <w:ind w:left="260"/>
              <w:rPr>
                <w:sz w:val="20"/>
                <w:szCs w:val="20"/>
              </w:rPr>
            </w:pPr>
            <w:r>
              <w:rPr>
                <w:rFonts w:eastAsia="Times New Roman"/>
                <w:b/>
                <w:bCs/>
                <w:sz w:val="24"/>
                <w:szCs w:val="24"/>
              </w:rPr>
              <w:t>Note intre</w:t>
            </w:r>
          </w:p>
        </w:tc>
        <w:tc>
          <w:tcPr>
            <w:tcW w:w="1580" w:type="dxa"/>
            <w:tcBorders>
              <w:top w:val="single" w:sz="8" w:space="0" w:color="auto"/>
              <w:right w:val="single" w:sz="8" w:space="0" w:color="auto"/>
            </w:tcBorders>
            <w:vAlign w:val="bottom"/>
          </w:tcPr>
          <w:p w:rsidR="00EF6461" w:rsidRDefault="00EF6461" w:rsidP="002777A0">
            <w:pPr>
              <w:ind w:left="260"/>
              <w:rPr>
                <w:sz w:val="20"/>
                <w:szCs w:val="20"/>
              </w:rPr>
            </w:pPr>
            <w:r>
              <w:rPr>
                <w:rFonts w:eastAsia="Times New Roman"/>
                <w:b/>
                <w:bCs/>
                <w:sz w:val="24"/>
                <w:szCs w:val="24"/>
              </w:rPr>
              <w:t>Note intre</w:t>
            </w:r>
          </w:p>
        </w:tc>
        <w:tc>
          <w:tcPr>
            <w:tcW w:w="1500" w:type="dxa"/>
            <w:tcBorders>
              <w:top w:val="single" w:sz="8" w:space="0" w:color="auto"/>
              <w:right w:val="single" w:sz="8" w:space="0" w:color="auto"/>
            </w:tcBorders>
            <w:vAlign w:val="bottom"/>
          </w:tcPr>
          <w:p w:rsidR="00EF6461" w:rsidRDefault="00EF6461" w:rsidP="002777A0">
            <w:pPr>
              <w:ind w:left="220"/>
              <w:rPr>
                <w:sz w:val="20"/>
                <w:szCs w:val="20"/>
              </w:rPr>
            </w:pPr>
            <w:r>
              <w:rPr>
                <w:rFonts w:eastAsia="Times New Roman"/>
                <w:b/>
                <w:bCs/>
                <w:sz w:val="24"/>
                <w:szCs w:val="24"/>
              </w:rPr>
              <w:t>Note intre</w:t>
            </w:r>
          </w:p>
        </w:tc>
        <w:tc>
          <w:tcPr>
            <w:tcW w:w="0" w:type="dxa"/>
            <w:vAlign w:val="bottom"/>
          </w:tcPr>
          <w:p w:rsidR="00EF6461" w:rsidRDefault="00EF6461" w:rsidP="002777A0">
            <w:pPr>
              <w:rPr>
                <w:sz w:val="1"/>
                <w:szCs w:val="1"/>
              </w:rPr>
            </w:pPr>
          </w:p>
        </w:tc>
      </w:tr>
      <w:tr w:rsidR="00EF6461" w:rsidTr="002777A0">
        <w:trPr>
          <w:trHeight w:val="276"/>
        </w:trPr>
        <w:tc>
          <w:tcPr>
            <w:tcW w:w="3440" w:type="dxa"/>
            <w:tcBorders>
              <w:left w:val="single" w:sz="8" w:space="0" w:color="auto"/>
              <w:right w:val="single" w:sz="8" w:space="0" w:color="auto"/>
            </w:tcBorders>
            <w:vAlign w:val="bottom"/>
          </w:tcPr>
          <w:p w:rsidR="00EF6461" w:rsidRDefault="00EF6461" w:rsidP="002777A0">
            <w:pPr>
              <w:rPr>
                <w:sz w:val="24"/>
                <w:szCs w:val="24"/>
              </w:rPr>
            </w:pPr>
          </w:p>
        </w:tc>
        <w:tc>
          <w:tcPr>
            <w:tcW w:w="1180" w:type="dxa"/>
            <w:tcBorders>
              <w:right w:val="single" w:sz="8" w:space="0" w:color="auto"/>
            </w:tcBorders>
            <w:vAlign w:val="bottom"/>
          </w:tcPr>
          <w:p w:rsidR="00EF6461" w:rsidRDefault="00EF6461" w:rsidP="002777A0">
            <w:pPr>
              <w:jc w:val="center"/>
              <w:rPr>
                <w:sz w:val="20"/>
                <w:szCs w:val="20"/>
              </w:rPr>
            </w:pPr>
            <w:r>
              <w:rPr>
                <w:rFonts w:eastAsia="Times New Roman"/>
                <w:b/>
                <w:bCs/>
                <w:sz w:val="24"/>
                <w:szCs w:val="24"/>
              </w:rPr>
              <w:t>&lt; de 5</w:t>
            </w:r>
          </w:p>
        </w:tc>
        <w:tc>
          <w:tcPr>
            <w:tcW w:w="1600" w:type="dxa"/>
            <w:vMerge w:val="restart"/>
            <w:tcBorders>
              <w:right w:val="single" w:sz="8" w:space="0" w:color="auto"/>
            </w:tcBorders>
            <w:vAlign w:val="bottom"/>
          </w:tcPr>
          <w:p w:rsidR="00EF6461" w:rsidRDefault="00EF6461" w:rsidP="002777A0">
            <w:pPr>
              <w:jc w:val="center"/>
              <w:rPr>
                <w:sz w:val="20"/>
                <w:szCs w:val="20"/>
              </w:rPr>
            </w:pPr>
            <w:r>
              <w:rPr>
                <w:rFonts w:eastAsia="Times New Roman"/>
                <w:b/>
                <w:bCs/>
                <w:w w:val="99"/>
                <w:sz w:val="24"/>
                <w:szCs w:val="24"/>
              </w:rPr>
              <w:t>5-6.99</w:t>
            </w:r>
          </w:p>
        </w:tc>
        <w:tc>
          <w:tcPr>
            <w:tcW w:w="1580" w:type="dxa"/>
            <w:vMerge w:val="restart"/>
            <w:tcBorders>
              <w:right w:val="single" w:sz="8" w:space="0" w:color="auto"/>
            </w:tcBorders>
            <w:vAlign w:val="bottom"/>
          </w:tcPr>
          <w:p w:rsidR="00EF6461" w:rsidRDefault="00EF6461" w:rsidP="002777A0">
            <w:pPr>
              <w:jc w:val="center"/>
              <w:rPr>
                <w:sz w:val="20"/>
                <w:szCs w:val="20"/>
              </w:rPr>
            </w:pPr>
            <w:r>
              <w:rPr>
                <w:rFonts w:eastAsia="Times New Roman"/>
                <w:b/>
                <w:bCs/>
                <w:w w:val="99"/>
                <w:sz w:val="24"/>
                <w:szCs w:val="24"/>
              </w:rPr>
              <w:t>7-8.99</w:t>
            </w:r>
          </w:p>
        </w:tc>
        <w:tc>
          <w:tcPr>
            <w:tcW w:w="1500" w:type="dxa"/>
            <w:vMerge w:val="restart"/>
            <w:tcBorders>
              <w:right w:val="single" w:sz="8" w:space="0" w:color="auto"/>
            </w:tcBorders>
            <w:vAlign w:val="bottom"/>
          </w:tcPr>
          <w:p w:rsidR="00EF6461" w:rsidRDefault="00EF6461" w:rsidP="002777A0">
            <w:pPr>
              <w:jc w:val="center"/>
              <w:rPr>
                <w:sz w:val="20"/>
                <w:szCs w:val="20"/>
              </w:rPr>
            </w:pPr>
            <w:r>
              <w:rPr>
                <w:rFonts w:eastAsia="Times New Roman"/>
                <w:b/>
                <w:bCs/>
                <w:w w:val="99"/>
                <w:sz w:val="24"/>
                <w:szCs w:val="24"/>
              </w:rPr>
              <w:t>9-10</w:t>
            </w:r>
          </w:p>
        </w:tc>
        <w:tc>
          <w:tcPr>
            <w:tcW w:w="0" w:type="dxa"/>
            <w:vAlign w:val="bottom"/>
          </w:tcPr>
          <w:p w:rsidR="00EF6461" w:rsidRDefault="00EF6461" w:rsidP="002777A0">
            <w:pPr>
              <w:rPr>
                <w:sz w:val="1"/>
                <w:szCs w:val="1"/>
              </w:rPr>
            </w:pPr>
          </w:p>
        </w:tc>
      </w:tr>
      <w:tr w:rsidR="00EF6461" w:rsidTr="002777A0">
        <w:trPr>
          <w:trHeight w:val="199"/>
        </w:trPr>
        <w:tc>
          <w:tcPr>
            <w:tcW w:w="3440" w:type="dxa"/>
            <w:tcBorders>
              <w:left w:val="single" w:sz="8" w:space="0" w:color="auto"/>
              <w:right w:val="single" w:sz="8" w:space="0" w:color="auto"/>
            </w:tcBorders>
            <w:vAlign w:val="bottom"/>
          </w:tcPr>
          <w:p w:rsidR="00EF6461" w:rsidRDefault="00EF6461" w:rsidP="002777A0">
            <w:pPr>
              <w:rPr>
                <w:sz w:val="17"/>
                <w:szCs w:val="17"/>
              </w:rPr>
            </w:pPr>
          </w:p>
        </w:tc>
        <w:tc>
          <w:tcPr>
            <w:tcW w:w="1180" w:type="dxa"/>
            <w:tcBorders>
              <w:right w:val="single" w:sz="8" w:space="0" w:color="auto"/>
            </w:tcBorders>
            <w:vAlign w:val="bottom"/>
          </w:tcPr>
          <w:p w:rsidR="00EF6461" w:rsidRDefault="00EF6461" w:rsidP="002777A0">
            <w:pPr>
              <w:rPr>
                <w:sz w:val="17"/>
                <w:szCs w:val="17"/>
              </w:rPr>
            </w:pPr>
          </w:p>
        </w:tc>
        <w:tc>
          <w:tcPr>
            <w:tcW w:w="1600" w:type="dxa"/>
            <w:vMerge/>
            <w:tcBorders>
              <w:right w:val="single" w:sz="8" w:space="0" w:color="auto"/>
            </w:tcBorders>
            <w:vAlign w:val="bottom"/>
          </w:tcPr>
          <w:p w:rsidR="00EF6461" w:rsidRDefault="00EF6461" w:rsidP="002777A0">
            <w:pPr>
              <w:rPr>
                <w:sz w:val="17"/>
                <w:szCs w:val="17"/>
              </w:rPr>
            </w:pPr>
          </w:p>
        </w:tc>
        <w:tc>
          <w:tcPr>
            <w:tcW w:w="1580" w:type="dxa"/>
            <w:vMerge/>
            <w:tcBorders>
              <w:right w:val="single" w:sz="8" w:space="0" w:color="auto"/>
            </w:tcBorders>
            <w:vAlign w:val="bottom"/>
          </w:tcPr>
          <w:p w:rsidR="00EF6461" w:rsidRDefault="00EF6461" w:rsidP="002777A0">
            <w:pPr>
              <w:rPr>
                <w:sz w:val="17"/>
                <w:szCs w:val="17"/>
              </w:rPr>
            </w:pPr>
          </w:p>
        </w:tc>
        <w:tc>
          <w:tcPr>
            <w:tcW w:w="1500" w:type="dxa"/>
            <w:vMerge/>
            <w:tcBorders>
              <w:right w:val="single" w:sz="8" w:space="0" w:color="auto"/>
            </w:tcBorders>
            <w:vAlign w:val="bottom"/>
          </w:tcPr>
          <w:p w:rsidR="00EF6461" w:rsidRDefault="00EF6461" w:rsidP="002777A0">
            <w:pPr>
              <w:rPr>
                <w:sz w:val="17"/>
                <w:szCs w:val="17"/>
              </w:rPr>
            </w:pPr>
          </w:p>
        </w:tc>
        <w:tc>
          <w:tcPr>
            <w:tcW w:w="0" w:type="dxa"/>
            <w:vAlign w:val="bottom"/>
          </w:tcPr>
          <w:p w:rsidR="00EF6461" w:rsidRDefault="00EF6461" w:rsidP="002777A0">
            <w:pPr>
              <w:rPr>
                <w:sz w:val="1"/>
                <w:szCs w:val="1"/>
              </w:rPr>
            </w:pPr>
          </w:p>
        </w:tc>
      </w:tr>
      <w:tr w:rsidR="00EF6461" w:rsidTr="002777A0">
        <w:trPr>
          <w:trHeight w:val="204"/>
        </w:trPr>
        <w:tc>
          <w:tcPr>
            <w:tcW w:w="3440" w:type="dxa"/>
            <w:tcBorders>
              <w:left w:val="single" w:sz="8" w:space="0" w:color="auto"/>
              <w:bottom w:val="single" w:sz="8" w:space="0" w:color="auto"/>
              <w:right w:val="single" w:sz="8" w:space="0" w:color="auto"/>
            </w:tcBorders>
            <w:vAlign w:val="bottom"/>
          </w:tcPr>
          <w:p w:rsidR="00EF6461" w:rsidRDefault="00EF6461" w:rsidP="002777A0">
            <w:pPr>
              <w:rPr>
                <w:sz w:val="17"/>
                <w:szCs w:val="17"/>
              </w:rPr>
            </w:pPr>
          </w:p>
        </w:tc>
        <w:tc>
          <w:tcPr>
            <w:tcW w:w="1180" w:type="dxa"/>
            <w:tcBorders>
              <w:bottom w:val="single" w:sz="8" w:space="0" w:color="auto"/>
              <w:right w:val="single" w:sz="8" w:space="0" w:color="auto"/>
            </w:tcBorders>
            <w:vAlign w:val="bottom"/>
          </w:tcPr>
          <w:p w:rsidR="00EF6461" w:rsidRDefault="00EF6461" w:rsidP="002777A0">
            <w:pPr>
              <w:rPr>
                <w:sz w:val="17"/>
                <w:szCs w:val="17"/>
              </w:rPr>
            </w:pPr>
          </w:p>
        </w:tc>
        <w:tc>
          <w:tcPr>
            <w:tcW w:w="1600" w:type="dxa"/>
            <w:tcBorders>
              <w:bottom w:val="single" w:sz="8" w:space="0" w:color="auto"/>
              <w:right w:val="single" w:sz="8" w:space="0" w:color="auto"/>
            </w:tcBorders>
            <w:vAlign w:val="bottom"/>
          </w:tcPr>
          <w:p w:rsidR="00EF6461" w:rsidRDefault="00EF6461" w:rsidP="002777A0">
            <w:pPr>
              <w:rPr>
                <w:sz w:val="17"/>
                <w:szCs w:val="17"/>
              </w:rPr>
            </w:pPr>
          </w:p>
        </w:tc>
        <w:tc>
          <w:tcPr>
            <w:tcW w:w="1580" w:type="dxa"/>
            <w:tcBorders>
              <w:bottom w:val="single" w:sz="8" w:space="0" w:color="auto"/>
              <w:right w:val="single" w:sz="8" w:space="0" w:color="auto"/>
            </w:tcBorders>
            <w:vAlign w:val="bottom"/>
          </w:tcPr>
          <w:p w:rsidR="00EF6461" w:rsidRDefault="00EF6461" w:rsidP="002777A0">
            <w:pPr>
              <w:rPr>
                <w:sz w:val="17"/>
                <w:szCs w:val="17"/>
              </w:rPr>
            </w:pPr>
          </w:p>
        </w:tc>
        <w:tc>
          <w:tcPr>
            <w:tcW w:w="1500" w:type="dxa"/>
            <w:tcBorders>
              <w:bottom w:val="single" w:sz="8" w:space="0" w:color="auto"/>
              <w:right w:val="single" w:sz="8" w:space="0" w:color="auto"/>
            </w:tcBorders>
            <w:vAlign w:val="bottom"/>
          </w:tcPr>
          <w:p w:rsidR="00EF6461" w:rsidRDefault="00EF6461" w:rsidP="002777A0">
            <w:pPr>
              <w:rPr>
                <w:sz w:val="17"/>
                <w:szCs w:val="17"/>
              </w:rPr>
            </w:pPr>
          </w:p>
        </w:tc>
        <w:tc>
          <w:tcPr>
            <w:tcW w:w="0" w:type="dxa"/>
            <w:vAlign w:val="bottom"/>
          </w:tcPr>
          <w:p w:rsidR="00EF6461" w:rsidRDefault="00EF6461" w:rsidP="002777A0">
            <w:pPr>
              <w:rPr>
                <w:sz w:val="1"/>
                <w:szCs w:val="1"/>
              </w:rPr>
            </w:pPr>
          </w:p>
        </w:tc>
      </w:tr>
      <w:tr w:rsidR="00EF6461" w:rsidTr="002777A0">
        <w:trPr>
          <w:trHeight w:val="263"/>
        </w:trPr>
        <w:tc>
          <w:tcPr>
            <w:tcW w:w="3440" w:type="dxa"/>
            <w:tcBorders>
              <w:left w:val="single" w:sz="8" w:space="0" w:color="auto"/>
              <w:right w:val="single" w:sz="8" w:space="0" w:color="auto"/>
            </w:tcBorders>
            <w:vAlign w:val="bottom"/>
          </w:tcPr>
          <w:p w:rsidR="00EF6461" w:rsidRDefault="00EF6461" w:rsidP="002777A0">
            <w:pPr>
              <w:spacing w:line="264" w:lineRule="exact"/>
              <w:jc w:val="center"/>
              <w:rPr>
                <w:sz w:val="20"/>
                <w:szCs w:val="20"/>
              </w:rPr>
            </w:pPr>
            <w:r>
              <w:rPr>
                <w:rFonts w:eastAsia="Times New Roman"/>
                <w:b/>
                <w:bCs/>
                <w:w w:val="99"/>
                <w:sz w:val="24"/>
                <w:szCs w:val="24"/>
              </w:rPr>
              <w:t>Limba si literatura romana</w:t>
            </w:r>
          </w:p>
        </w:tc>
        <w:tc>
          <w:tcPr>
            <w:tcW w:w="1180" w:type="dxa"/>
            <w:tcBorders>
              <w:right w:val="single" w:sz="8" w:space="0" w:color="auto"/>
            </w:tcBorders>
            <w:vAlign w:val="bottom"/>
          </w:tcPr>
          <w:p w:rsidR="00EF6461" w:rsidRDefault="008F4205" w:rsidP="002777A0">
            <w:pPr>
              <w:spacing w:line="264" w:lineRule="exact"/>
              <w:jc w:val="center"/>
              <w:rPr>
                <w:sz w:val="20"/>
                <w:szCs w:val="20"/>
              </w:rPr>
            </w:pPr>
            <w:r>
              <w:rPr>
                <w:rFonts w:eastAsia="Times New Roman"/>
                <w:b/>
                <w:bCs/>
                <w:w w:val="99"/>
                <w:sz w:val="24"/>
                <w:szCs w:val="24"/>
              </w:rPr>
              <w:t>1</w:t>
            </w:r>
          </w:p>
        </w:tc>
        <w:tc>
          <w:tcPr>
            <w:tcW w:w="1600" w:type="dxa"/>
            <w:tcBorders>
              <w:right w:val="single" w:sz="8" w:space="0" w:color="auto"/>
            </w:tcBorders>
            <w:vAlign w:val="bottom"/>
          </w:tcPr>
          <w:p w:rsidR="00EF6461" w:rsidRDefault="008F4205" w:rsidP="002777A0">
            <w:pPr>
              <w:spacing w:line="264" w:lineRule="exact"/>
              <w:jc w:val="center"/>
              <w:rPr>
                <w:sz w:val="20"/>
                <w:szCs w:val="20"/>
              </w:rPr>
            </w:pPr>
            <w:r>
              <w:rPr>
                <w:rFonts w:eastAsia="Times New Roman"/>
                <w:b/>
                <w:bCs/>
                <w:w w:val="99"/>
                <w:sz w:val="24"/>
                <w:szCs w:val="24"/>
              </w:rPr>
              <w:t>1</w:t>
            </w:r>
          </w:p>
        </w:tc>
        <w:tc>
          <w:tcPr>
            <w:tcW w:w="1580" w:type="dxa"/>
            <w:tcBorders>
              <w:right w:val="single" w:sz="8" w:space="0" w:color="auto"/>
            </w:tcBorders>
            <w:vAlign w:val="bottom"/>
          </w:tcPr>
          <w:p w:rsidR="00EF6461" w:rsidRDefault="008F4205" w:rsidP="002777A0">
            <w:pPr>
              <w:spacing w:line="264" w:lineRule="exact"/>
              <w:jc w:val="center"/>
              <w:rPr>
                <w:sz w:val="20"/>
                <w:szCs w:val="20"/>
              </w:rPr>
            </w:pPr>
            <w:r>
              <w:rPr>
                <w:rFonts w:eastAsia="Times New Roman"/>
                <w:b/>
                <w:bCs/>
                <w:w w:val="99"/>
                <w:sz w:val="24"/>
                <w:szCs w:val="24"/>
              </w:rPr>
              <w:t>3</w:t>
            </w:r>
          </w:p>
        </w:tc>
        <w:tc>
          <w:tcPr>
            <w:tcW w:w="1500" w:type="dxa"/>
            <w:tcBorders>
              <w:right w:val="single" w:sz="8" w:space="0" w:color="auto"/>
            </w:tcBorders>
            <w:vAlign w:val="bottom"/>
          </w:tcPr>
          <w:p w:rsidR="00EF6461" w:rsidRDefault="008F4205" w:rsidP="002777A0">
            <w:pPr>
              <w:spacing w:line="264" w:lineRule="exact"/>
              <w:jc w:val="center"/>
              <w:rPr>
                <w:sz w:val="20"/>
                <w:szCs w:val="20"/>
              </w:rPr>
            </w:pPr>
            <w:r>
              <w:rPr>
                <w:rFonts w:eastAsia="Times New Roman"/>
                <w:b/>
                <w:bCs/>
                <w:w w:val="99"/>
                <w:sz w:val="24"/>
                <w:szCs w:val="24"/>
              </w:rPr>
              <w:t>1</w:t>
            </w:r>
          </w:p>
        </w:tc>
        <w:tc>
          <w:tcPr>
            <w:tcW w:w="0" w:type="dxa"/>
            <w:vAlign w:val="bottom"/>
          </w:tcPr>
          <w:p w:rsidR="00EF6461" w:rsidRDefault="00EF6461" w:rsidP="002777A0">
            <w:pPr>
              <w:rPr>
                <w:sz w:val="1"/>
                <w:szCs w:val="1"/>
              </w:rPr>
            </w:pPr>
          </w:p>
        </w:tc>
      </w:tr>
      <w:tr w:rsidR="00EF6461" w:rsidTr="002777A0">
        <w:trPr>
          <w:trHeight w:val="202"/>
        </w:trPr>
        <w:tc>
          <w:tcPr>
            <w:tcW w:w="3440" w:type="dxa"/>
            <w:tcBorders>
              <w:left w:val="single" w:sz="8" w:space="0" w:color="auto"/>
              <w:bottom w:val="single" w:sz="8" w:space="0" w:color="auto"/>
              <w:right w:val="single" w:sz="8" w:space="0" w:color="auto"/>
            </w:tcBorders>
            <w:vAlign w:val="bottom"/>
          </w:tcPr>
          <w:p w:rsidR="00EF6461" w:rsidRDefault="00EF6461" w:rsidP="002777A0">
            <w:pPr>
              <w:rPr>
                <w:sz w:val="17"/>
                <w:szCs w:val="17"/>
              </w:rPr>
            </w:pPr>
          </w:p>
        </w:tc>
        <w:tc>
          <w:tcPr>
            <w:tcW w:w="1180" w:type="dxa"/>
            <w:tcBorders>
              <w:bottom w:val="single" w:sz="8" w:space="0" w:color="auto"/>
              <w:right w:val="single" w:sz="8" w:space="0" w:color="auto"/>
            </w:tcBorders>
            <w:vAlign w:val="bottom"/>
          </w:tcPr>
          <w:p w:rsidR="00EF6461" w:rsidRDefault="00EF6461" w:rsidP="002777A0">
            <w:pPr>
              <w:rPr>
                <w:sz w:val="17"/>
                <w:szCs w:val="17"/>
              </w:rPr>
            </w:pPr>
          </w:p>
        </w:tc>
        <w:tc>
          <w:tcPr>
            <w:tcW w:w="1600" w:type="dxa"/>
            <w:tcBorders>
              <w:bottom w:val="single" w:sz="8" w:space="0" w:color="auto"/>
              <w:right w:val="single" w:sz="8" w:space="0" w:color="auto"/>
            </w:tcBorders>
            <w:vAlign w:val="bottom"/>
          </w:tcPr>
          <w:p w:rsidR="00EF6461" w:rsidRDefault="00EF6461" w:rsidP="002777A0">
            <w:pPr>
              <w:rPr>
                <w:sz w:val="17"/>
                <w:szCs w:val="17"/>
              </w:rPr>
            </w:pPr>
          </w:p>
        </w:tc>
        <w:tc>
          <w:tcPr>
            <w:tcW w:w="1580" w:type="dxa"/>
            <w:tcBorders>
              <w:bottom w:val="single" w:sz="8" w:space="0" w:color="auto"/>
              <w:right w:val="single" w:sz="8" w:space="0" w:color="auto"/>
            </w:tcBorders>
            <w:vAlign w:val="bottom"/>
          </w:tcPr>
          <w:p w:rsidR="00EF6461" w:rsidRDefault="00EF6461" w:rsidP="002777A0">
            <w:pPr>
              <w:rPr>
                <w:sz w:val="17"/>
                <w:szCs w:val="17"/>
              </w:rPr>
            </w:pPr>
          </w:p>
        </w:tc>
        <w:tc>
          <w:tcPr>
            <w:tcW w:w="1500" w:type="dxa"/>
            <w:tcBorders>
              <w:bottom w:val="single" w:sz="8" w:space="0" w:color="auto"/>
              <w:right w:val="single" w:sz="8" w:space="0" w:color="auto"/>
            </w:tcBorders>
            <w:vAlign w:val="bottom"/>
          </w:tcPr>
          <w:p w:rsidR="00EF6461" w:rsidRDefault="00EF6461" w:rsidP="002777A0">
            <w:pPr>
              <w:rPr>
                <w:sz w:val="17"/>
                <w:szCs w:val="17"/>
              </w:rPr>
            </w:pPr>
          </w:p>
        </w:tc>
        <w:tc>
          <w:tcPr>
            <w:tcW w:w="0" w:type="dxa"/>
            <w:vAlign w:val="bottom"/>
          </w:tcPr>
          <w:p w:rsidR="00EF6461" w:rsidRDefault="00EF6461" w:rsidP="002777A0">
            <w:pPr>
              <w:rPr>
                <w:sz w:val="1"/>
                <w:szCs w:val="1"/>
              </w:rPr>
            </w:pPr>
          </w:p>
        </w:tc>
      </w:tr>
      <w:tr w:rsidR="00EF6461" w:rsidTr="002777A0">
        <w:trPr>
          <w:trHeight w:val="263"/>
        </w:trPr>
        <w:tc>
          <w:tcPr>
            <w:tcW w:w="3440" w:type="dxa"/>
            <w:tcBorders>
              <w:left w:val="single" w:sz="8" w:space="0" w:color="auto"/>
              <w:right w:val="single" w:sz="8" w:space="0" w:color="auto"/>
            </w:tcBorders>
            <w:vAlign w:val="bottom"/>
          </w:tcPr>
          <w:p w:rsidR="00EF6461" w:rsidRDefault="00EF6461" w:rsidP="002777A0">
            <w:pPr>
              <w:spacing w:line="263" w:lineRule="exact"/>
              <w:jc w:val="center"/>
              <w:rPr>
                <w:sz w:val="20"/>
                <w:szCs w:val="20"/>
              </w:rPr>
            </w:pPr>
            <w:r>
              <w:rPr>
                <w:rFonts w:eastAsia="Times New Roman"/>
                <w:b/>
                <w:bCs/>
                <w:w w:val="99"/>
                <w:sz w:val="24"/>
                <w:szCs w:val="24"/>
              </w:rPr>
              <w:t>Matematica</w:t>
            </w:r>
          </w:p>
        </w:tc>
        <w:tc>
          <w:tcPr>
            <w:tcW w:w="118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1</w:t>
            </w:r>
          </w:p>
        </w:tc>
        <w:tc>
          <w:tcPr>
            <w:tcW w:w="160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3</w:t>
            </w:r>
          </w:p>
        </w:tc>
        <w:tc>
          <w:tcPr>
            <w:tcW w:w="158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2</w:t>
            </w:r>
          </w:p>
        </w:tc>
        <w:tc>
          <w:tcPr>
            <w:tcW w:w="150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0</w:t>
            </w:r>
          </w:p>
        </w:tc>
        <w:tc>
          <w:tcPr>
            <w:tcW w:w="0" w:type="dxa"/>
            <w:vAlign w:val="bottom"/>
          </w:tcPr>
          <w:p w:rsidR="00EF6461" w:rsidRDefault="00EF6461" w:rsidP="002777A0">
            <w:pPr>
              <w:rPr>
                <w:sz w:val="1"/>
                <w:szCs w:val="1"/>
              </w:rPr>
            </w:pPr>
          </w:p>
        </w:tc>
      </w:tr>
      <w:tr w:rsidR="00EF6461" w:rsidTr="002777A0">
        <w:trPr>
          <w:trHeight w:val="204"/>
        </w:trPr>
        <w:tc>
          <w:tcPr>
            <w:tcW w:w="3440" w:type="dxa"/>
            <w:tcBorders>
              <w:left w:val="single" w:sz="8" w:space="0" w:color="auto"/>
              <w:bottom w:val="single" w:sz="8" w:space="0" w:color="auto"/>
              <w:right w:val="single" w:sz="8" w:space="0" w:color="auto"/>
            </w:tcBorders>
            <w:vAlign w:val="bottom"/>
          </w:tcPr>
          <w:p w:rsidR="00EF6461" w:rsidRDefault="00EF6461" w:rsidP="002777A0">
            <w:pPr>
              <w:rPr>
                <w:sz w:val="17"/>
                <w:szCs w:val="17"/>
              </w:rPr>
            </w:pPr>
          </w:p>
        </w:tc>
        <w:tc>
          <w:tcPr>
            <w:tcW w:w="1180" w:type="dxa"/>
            <w:tcBorders>
              <w:bottom w:val="single" w:sz="8" w:space="0" w:color="auto"/>
              <w:right w:val="single" w:sz="8" w:space="0" w:color="auto"/>
            </w:tcBorders>
            <w:vAlign w:val="bottom"/>
          </w:tcPr>
          <w:p w:rsidR="00EF6461" w:rsidRDefault="00EF6461" w:rsidP="002777A0">
            <w:pPr>
              <w:rPr>
                <w:sz w:val="17"/>
                <w:szCs w:val="17"/>
              </w:rPr>
            </w:pPr>
          </w:p>
        </w:tc>
        <w:tc>
          <w:tcPr>
            <w:tcW w:w="1600" w:type="dxa"/>
            <w:tcBorders>
              <w:bottom w:val="single" w:sz="8" w:space="0" w:color="auto"/>
              <w:right w:val="single" w:sz="8" w:space="0" w:color="auto"/>
            </w:tcBorders>
            <w:vAlign w:val="bottom"/>
          </w:tcPr>
          <w:p w:rsidR="00EF6461" w:rsidRDefault="00EF6461" w:rsidP="002777A0">
            <w:pPr>
              <w:rPr>
                <w:sz w:val="17"/>
                <w:szCs w:val="17"/>
              </w:rPr>
            </w:pPr>
          </w:p>
        </w:tc>
        <w:tc>
          <w:tcPr>
            <w:tcW w:w="1580" w:type="dxa"/>
            <w:tcBorders>
              <w:bottom w:val="single" w:sz="8" w:space="0" w:color="auto"/>
              <w:right w:val="single" w:sz="8" w:space="0" w:color="auto"/>
            </w:tcBorders>
            <w:vAlign w:val="bottom"/>
          </w:tcPr>
          <w:p w:rsidR="00EF6461" w:rsidRDefault="00EF6461" w:rsidP="002777A0">
            <w:pPr>
              <w:rPr>
                <w:sz w:val="17"/>
                <w:szCs w:val="17"/>
              </w:rPr>
            </w:pPr>
          </w:p>
        </w:tc>
        <w:tc>
          <w:tcPr>
            <w:tcW w:w="1500" w:type="dxa"/>
            <w:tcBorders>
              <w:bottom w:val="single" w:sz="8" w:space="0" w:color="auto"/>
              <w:right w:val="single" w:sz="8" w:space="0" w:color="auto"/>
            </w:tcBorders>
            <w:vAlign w:val="bottom"/>
          </w:tcPr>
          <w:p w:rsidR="00EF6461" w:rsidRDefault="00EF6461" w:rsidP="002777A0">
            <w:pPr>
              <w:rPr>
                <w:sz w:val="17"/>
                <w:szCs w:val="17"/>
              </w:rPr>
            </w:pPr>
          </w:p>
        </w:tc>
        <w:tc>
          <w:tcPr>
            <w:tcW w:w="0" w:type="dxa"/>
            <w:vAlign w:val="bottom"/>
          </w:tcPr>
          <w:p w:rsidR="00EF6461" w:rsidRDefault="00EF6461" w:rsidP="002777A0">
            <w:pPr>
              <w:rPr>
                <w:sz w:val="1"/>
                <w:szCs w:val="1"/>
              </w:rPr>
            </w:pPr>
          </w:p>
        </w:tc>
      </w:tr>
      <w:tr w:rsidR="00EF6461" w:rsidTr="002777A0">
        <w:trPr>
          <w:trHeight w:val="263"/>
        </w:trPr>
        <w:tc>
          <w:tcPr>
            <w:tcW w:w="3440" w:type="dxa"/>
            <w:tcBorders>
              <w:left w:val="single" w:sz="8" w:space="0" w:color="auto"/>
              <w:right w:val="single" w:sz="8" w:space="0" w:color="auto"/>
            </w:tcBorders>
            <w:vAlign w:val="bottom"/>
          </w:tcPr>
          <w:p w:rsidR="00EF6461" w:rsidRDefault="00EF6461" w:rsidP="002777A0">
            <w:pPr>
              <w:spacing w:line="263" w:lineRule="exact"/>
              <w:jc w:val="center"/>
              <w:rPr>
                <w:sz w:val="20"/>
                <w:szCs w:val="20"/>
              </w:rPr>
            </w:pPr>
            <w:r>
              <w:rPr>
                <w:rFonts w:eastAsia="Times New Roman"/>
                <w:b/>
                <w:bCs/>
                <w:w w:val="99"/>
                <w:sz w:val="24"/>
                <w:szCs w:val="24"/>
              </w:rPr>
              <w:t>Medii</w:t>
            </w:r>
          </w:p>
        </w:tc>
        <w:tc>
          <w:tcPr>
            <w:tcW w:w="118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2</w:t>
            </w:r>
          </w:p>
        </w:tc>
        <w:tc>
          <w:tcPr>
            <w:tcW w:w="160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4</w:t>
            </w:r>
          </w:p>
        </w:tc>
        <w:tc>
          <w:tcPr>
            <w:tcW w:w="158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5</w:t>
            </w:r>
          </w:p>
        </w:tc>
        <w:tc>
          <w:tcPr>
            <w:tcW w:w="1500" w:type="dxa"/>
            <w:tcBorders>
              <w:right w:val="single" w:sz="8" w:space="0" w:color="auto"/>
            </w:tcBorders>
            <w:vAlign w:val="bottom"/>
          </w:tcPr>
          <w:p w:rsidR="00EF6461" w:rsidRDefault="008F4205" w:rsidP="002777A0">
            <w:pPr>
              <w:spacing w:line="263" w:lineRule="exact"/>
              <w:jc w:val="center"/>
              <w:rPr>
                <w:sz w:val="20"/>
                <w:szCs w:val="20"/>
              </w:rPr>
            </w:pPr>
            <w:r>
              <w:rPr>
                <w:rFonts w:eastAsia="Times New Roman"/>
                <w:b/>
                <w:bCs/>
                <w:w w:val="99"/>
                <w:sz w:val="24"/>
                <w:szCs w:val="24"/>
              </w:rPr>
              <w:t>1</w:t>
            </w:r>
          </w:p>
        </w:tc>
        <w:tc>
          <w:tcPr>
            <w:tcW w:w="0" w:type="dxa"/>
            <w:vAlign w:val="bottom"/>
          </w:tcPr>
          <w:p w:rsidR="00EF6461" w:rsidRDefault="00EF6461" w:rsidP="002777A0">
            <w:pPr>
              <w:rPr>
                <w:sz w:val="1"/>
                <w:szCs w:val="1"/>
              </w:rPr>
            </w:pPr>
          </w:p>
        </w:tc>
      </w:tr>
      <w:tr w:rsidR="00EF6461" w:rsidTr="002777A0">
        <w:trPr>
          <w:trHeight w:val="202"/>
        </w:trPr>
        <w:tc>
          <w:tcPr>
            <w:tcW w:w="3440" w:type="dxa"/>
            <w:tcBorders>
              <w:left w:val="single" w:sz="8" w:space="0" w:color="auto"/>
              <w:bottom w:val="single" w:sz="8" w:space="0" w:color="auto"/>
              <w:right w:val="single" w:sz="8" w:space="0" w:color="auto"/>
            </w:tcBorders>
            <w:vAlign w:val="bottom"/>
          </w:tcPr>
          <w:p w:rsidR="00EF6461" w:rsidRDefault="00EF6461" w:rsidP="002777A0">
            <w:pPr>
              <w:rPr>
                <w:sz w:val="17"/>
                <w:szCs w:val="17"/>
              </w:rPr>
            </w:pPr>
          </w:p>
        </w:tc>
        <w:tc>
          <w:tcPr>
            <w:tcW w:w="1180" w:type="dxa"/>
            <w:tcBorders>
              <w:bottom w:val="single" w:sz="8" w:space="0" w:color="auto"/>
              <w:right w:val="single" w:sz="8" w:space="0" w:color="auto"/>
            </w:tcBorders>
            <w:vAlign w:val="bottom"/>
          </w:tcPr>
          <w:p w:rsidR="00EF6461" w:rsidRDefault="00EF6461" w:rsidP="002777A0">
            <w:pPr>
              <w:rPr>
                <w:sz w:val="17"/>
                <w:szCs w:val="17"/>
              </w:rPr>
            </w:pPr>
          </w:p>
        </w:tc>
        <w:tc>
          <w:tcPr>
            <w:tcW w:w="1600" w:type="dxa"/>
            <w:tcBorders>
              <w:bottom w:val="single" w:sz="8" w:space="0" w:color="auto"/>
              <w:right w:val="single" w:sz="8" w:space="0" w:color="auto"/>
            </w:tcBorders>
            <w:vAlign w:val="bottom"/>
          </w:tcPr>
          <w:p w:rsidR="00EF6461" w:rsidRDefault="00EF6461" w:rsidP="002777A0">
            <w:pPr>
              <w:rPr>
                <w:sz w:val="17"/>
                <w:szCs w:val="17"/>
              </w:rPr>
            </w:pPr>
          </w:p>
        </w:tc>
        <w:tc>
          <w:tcPr>
            <w:tcW w:w="1580" w:type="dxa"/>
            <w:tcBorders>
              <w:bottom w:val="single" w:sz="8" w:space="0" w:color="auto"/>
              <w:right w:val="single" w:sz="8" w:space="0" w:color="auto"/>
            </w:tcBorders>
            <w:vAlign w:val="bottom"/>
          </w:tcPr>
          <w:p w:rsidR="00EF6461" w:rsidRDefault="00EF6461" w:rsidP="002777A0">
            <w:pPr>
              <w:rPr>
                <w:sz w:val="17"/>
                <w:szCs w:val="17"/>
              </w:rPr>
            </w:pPr>
          </w:p>
        </w:tc>
        <w:tc>
          <w:tcPr>
            <w:tcW w:w="1500" w:type="dxa"/>
            <w:tcBorders>
              <w:bottom w:val="single" w:sz="8" w:space="0" w:color="auto"/>
              <w:right w:val="single" w:sz="8" w:space="0" w:color="auto"/>
            </w:tcBorders>
            <w:vAlign w:val="bottom"/>
          </w:tcPr>
          <w:p w:rsidR="00EF6461" w:rsidRDefault="00EF6461" w:rsidP="002777A0">
            <w:pPr>
              <w:rPr>
                <w:sz w:val="17"/>
                <w:szCs w:val="17"/>
              </w:rPr>
            </w:pPr>
          </w:p>
        </w:tc>
        <w:tc>
          <w:tcPr>
            <w:tcW w:w="0" w:type="dxa"/>
            <w:vAlign w:val="bottom"/>
          </w:tcPr>
          <w:p w:rsidR="00EF6461" w:rsidRDefault="00EF6461" w:rsidP="002777A0">
            <w:pPr>
              <w:rPr>
                <w:sz w:val="1"/>
                <w:szCs w:val="1"/>
              </w:rPr>
            </w:pPr>
          </w:p>
        </w:tc>
      </w:tr>
      <w:tr w:rsidR="00EF6461" w:rsidTr="002777A0">
        <w:trPr>
          <w:trHeight w:val="467"/>
        </w:trPr>
        <w:tc>
          <w:tcPr>
            <w:tcW w:w="3440" w:type="dxa"/>
            <w:tcBorders>
              <w:left w:val="single" w:sz="8" w:space="0" w:color="auto"/>
              <w:bottom w:val="single" w:sz="8" w:space="0" w:color="auto"/>
              <w:right w:val="single" w:sz="8" w:space="0" w:color="auto"/>
            </w:tcBorders>
            <w:vAlign w:val="bottom"/>
          </w:tcPr>
          <w:p w:rsidR="00EF6461" w:rsidRDefault="00EF6461" w:rsidP="002777A0">
            <w:pPr>
              <w:rPr>
                <w:sz w:val="24"/>
                <w:szCs w:val="24"/>
              </w:rPr>
            </w:pPr>
          </w:p>
        </w:tc>
        <w:tc>
          <w:tcPr>
            <w:tcW w:w="1180" w:type="dxa"/>
            <w:tcBorders>
              <w:bottom w:val="single" w:sz="8" w:space="0" w:color="auto"/>
              <w:right w:val="single" w:sz="8" w:space="0" w:color="auto"/>
            </w:tcBorders>
            <w:vAlign w:val="bottom"/>
          </w:tcPr>
          <w:p w:rsidR="00EF6461" w:rsidRDefault="00EF6461" w:rsidP="002777A0">
            <w:pPr>
              <w:rPr>
                <w:sz w:val="24"/>
                <w:szCs w:val="24"/>
              </w:rPr>
            </w:pPr>
          </w:p>
        </w:tc>
        <w:tc>
          <w:tcPr>
            <w:tcW w:w="1600" w:type="dxa"/>
            <w:tcBorders>
              <w:bottom w:val="single" w:sz="8" w:space="0" w:color="auto"/>
              <w:right w:val="single" w:sz="8" w:space="0" w:color="auto"/>
            </w:tcBorders>
            <w:vAlign w:val="bottom"/>
          </w:tcPr>
          <w:p w:rsidR="00EF6461" w:rsidRDefault="00EF6461" w:rsidP="002777A0">
            <w:pPr>
              <w:rPr>
                <w:sz w:val="24"/>
                <w:szCs w:val="24"/>
              </w:rPr>
            </w:pPr>
          </w:p>
        </w:tc>
        <w:tc>
          <w:tcPr>
            <w:tcW w:w="1580" w:type="dxa"/>
            <w:tcBorders>
              <w:bottom w:val="single" w:sz="8" w:space="0" w:color="auto"/>
              <w:right w:val="single" w:sz="8" w:space="0" w:color="auto"/>
            </w:tcBorders>
            <w:vAlign w:val="bottom"/>
          </w:tcPr>
          <w:p w:rsidR="00EF6461" w:rsidRDefault="00EF6461" w:rsidP="002777A0">
            <w:pPr>
              <w:rPr>
                <w:sz w:val="24"/>
                <w:szCs w:val="24"/>
              </w:rPr>
            </w:pPr>
          </w:p>
        </w:tc>
        <w:tc>
          <w:tcPr>
            <w:tcW w:w="1500" w:type="dxa"/>
            <w:tcBorders>
              <w:bottom w:val="single" w:sz="8" w:space="0" w:color="auto"/>
              <w:right w:val="single" w:sz="8" w:space="0" w:color="auto"/>
            </w:tcBorders>
            <w:vAlign w:val="bottom"/>
          </w:tcPr>
          <w:p w:rsidR="00EF6461" w:rsidRDefault="00EF6461" w:rsidP="002777A0">
            <w:pPr>
              <w:rPr>
                <w:sz w:val="24"/>
                <w:szCs w:val="24"/>
              </w:rPr>
            </w:pPr>
          </w:p>
        </w:tc>
        <w:tc>
          <w:tcPr>
            <w:tcW w:w="0" w:type="dxa"/>
            <w:vAlign w:val="bottom"/>
          </w:tcPr>
          <w:p w:rsidR="00EF6461" w:rsidRDefault="00EF6461" w:rsidP="002777A0">
            <w:pPr>
              <w:rPr>
                <w:sz w:val="1"/>
                <w:szCs w:val="1"/>
              </w:rPr>
            </w:pPr>
          </w:p>
        </w:tc>
      </w:tr>
    </w:tbl>
    <w:p w:rsidR="00CB2654" w:rsidRDefault="00CB2654" w:rsidP="00EF6461">
      <w:pPr>
        <w:tabs>
          <w:tab w:val="left" w:pos="2610"/>
        </w:tabs>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EF6461" w:rsidP="00EF6461">
      <w:pPr>
        <w:tabs>
          <w:tab w:val="left" w:pos="4890"/>
        </w:tabs>
        <w:spacing w:line="200" w:lineRule="exact"/>
        <w:rPr>
          <w:sz w:val="20"/>
          <w:szCs w:val="20"/>
        </w:rPr>
      </w:pPr>
      <w:r>
        <w:rPr>
          <w:sz w:val="20"/>
          <w:szCs w:val="20"/>
        </w:rPr>
        <w:tab/>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8F4205" w:rsidP="008F4205">
      <w:pPr>
        <w:tabs>
          <w:tab w:val="left" w:pos="6870"/>
        </w:tabs>
        <w:spacing w:line="200" w:lineRule="exact"/>
        <w:rPr>
          <w:sz w:val="20"/>
          <w:szCs w:val="20"/>
        </w:rPr>
      </w:pPr>
      <w:r>
        <w:rPr>
          <w:sz w:val="20"/>
          <w:szCs w:val="20"/>
        </w:rPr>
        <w:tab/>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9" w:lineRule="exact"/>
        <w:rPr>
          <w:sz w:val="20"/>
          <w:szCs w:val="20"/>
        </w:rPr>
      </w:pPr>
    </w:p>
    <w:p w:rsidR="00CB2654" w:rsidRPr="00EF6461" w:rsidRDefault="009A223F" w:rsidP="00EF6461">
      <w:pPr>
        <w:jc w:val="right"/>
        <w:rPr>
          <w:sz w:val="20"/>
          <w:szCs w:val="20"/>
        </w:rPr>
        <w:sectPr w:rsidR="00CB2654" w:rsidRPr="00EF6461">
          <w:pgSz w:w="16840" w:h="11906" w:orient="landscape"/>
          <w:pgMar w:top="537" w:right="638" w:bottom="156" w:left="820" w:header="0" w:footer="0" w:gutter="0"/>
          <w:cols w:space="720" w:equalWidth="0">
            <w:col w:w="15380"/>
          </w:cols>
        </w:sectPr>
      </w:pPr>
      <w:r>
        <w:rPr>
          <w:rFonts w:ascii="Calibri" w:eastAsia="Calibri" w:hAnsi="Calibri" w:cs="Calibri"/>
          <w:sz w:val="20"/>
          <w:szCs w:val="20"/>
        </w:rPr>
        <w:t>20</w:t>
      </w:r>
    </w:p>
    <w:p w:rsidR="00CB2654" w:rsidRDefault="00EF6461" w:rsidP="00EF6461">
      <w:pPr>
        <w:tabs>
          <w:tab w:val="left" w:pos="3900"/>
        </w:tabs>
        <w:spacing w:line="200" w:lineRule="exact"/>
        <w:rPr>
          <w:sz w:val="20"/>
          <w:szCs w:val="20"/>
        </w:rPr>
      </w:pPr>
      <w:r>
        <w:rPr>
          <w:sz w:val="20"/>
          <w:szCs w:val="20"/>
        </w:rPr>
        <w:lastRenderedPageBreak/>
        <w:tab/>
      </w:r>
    </w:p>
    <w:p w:rsidR="00CB2654" w:rsidRDefault="00CB2654">
      <w:pPr>
        <w:spacing w:line="375" w:lineRule="exact"/>
        <w:rPr>
          <w:sz w:val="20"/>
          <w:szCs w:val="20"/>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EF6461" w:rsidRDefault="00EF6461">
      <w:pPr>
        <w:ind w:left="240"/>
        <w:rPr>
          <w:rFonts w:eastAsia="Times New Roman"/>
          <w:b/>
          <w:bCs/>
          <w:sz w:val="24"/>
          <w:szCs w:val="24"/>
        </w:rPr>
      </w:pPr>
    </w:p>
    <w:p w:rsidR="00CB2654" w:rsidRDefault="009A223F">
      <w:pPr>
        <w:ind w:left="240"/>
        <w:rPr>
          <w:sz w:val="20"/>
          <w:szCs w:val="20"/>
        </w:rPr>
      </w:pPr>
      <w:r>
        <w:rPr>
          <w:rFonts w:eastAsia="Times New Roman"/>
          <w:b/>
          <w:bCs/>
          <w:sz w:val="24"/>
          <w:szCs w:val="24"/>
        </w:rPr>
        <w:t>Admiterea în învăţământul liceal</w:t>
      </w:r>
    </w:p>
    <w:p w:rsidR="00CB2654" w:rsidRDefault="00CB2654">
      <w:pPr>
        <w:spacing w:line="137" w:lineRule="exact"/>
        <w:rPr>
          <w:sz w:val="20"/>
          <w:szCs w:val="20"/>
        </w:rPr>
      </w:pPr>
    </w:p>
    <w:p w:rsidR="00CB2654" w:rsidRDefault="009A223F">
      <w:pPr>
        <w:ind w:left="700"/>
        <w:rPr>
          <w:sz w:val="20"/>
          <w:szCs w:val="20"/>
        </w:rPr>
      </w:pPr>
      <w:r>
        <w:rPr>
          <w:rFonts w:eastAsia="Times New Roman"/>
          <w:b/>
          <w:bCs/>
          <w:sz w:val="24"/>
          <w:szCs w:val="24"/>
        </w:rPr>
        <w:t>Date st</w:t>
      </w:r>
      <w:r w:rsidR="001308C5">
        <w:rPr>
          <w:rFonts w:eastAsia="Times New Roman"/>
          <w:b/>
          <w:bCs/>
          <w:sz w:val="24"/>
          <w:szCs w:val="24"/>
        </w:rPr>
        <w:t>atistice pentru anul şcolar 2024-2025</w:t>
      </w:r>
    </w:p>
    <w:p w:rsidR="00CB2654" w:rsidRDefault="00CB2654">
      <w:pPr>
        <w:spacing w:line="147" w:lineRule="exact"/>
        <w:rPr>
          <w:sz w:val="20"/>
          <w:szCs w:val="20"/>
        </w:rPr>
      </w:pPr>
    </w:p>
    <w:p w:rsidR="00CB2654" w:rsidRPr="001308C5" w:rsidRDefault="009A223F" w:rsidP="001308C5">
      <w:pPr>
        <w:pStyle w:val="ListParagraph"/>
        <w:numPr>
          <w:ilvl w:val="0"/>
          <w:numId w:val="74"/>
        </w:numPr>
        <w:tabs>
          <w:tab w:val="left" w:pos="1083"/>
        </w:tabs>
        <w:spacing w:line="348" w:lineRule="auto"/>
        <w:rPr>
          <w:rFonts w:eastAsia="Times New Roman"/>
          <w:sz w:val="24"/>
          <w:szCs w:val="24"/>
        </w:rPr>
      </w:pPr>
      <w:r w:rsidRPr="001308C5">
        <w:rPr>
          <w:rFonts w:eastAsia="Times New Roman"/>
          <w:sz w:val="24"/>
          <w:szCs w:val="24"/>
        </w:rPr>
        <w:t>elevi au intrat la</w:t>
      </w:r>
      <w:r w:rsidR="00EF6461" w:rsidRPr="001308C5">
        <w:rPr>
          <w:rFonts w:eastAsia="Times New Roman"/>
          <w:sz w:val="24"/>
          <w:szCs w:val="24"/>
        </w:rPr>
        <w:t xml:space="preserve"> licee din municipiul Ramnicu Valcea </w:t>
      </w:r>
      <w:r w:rsidR="001308C5" w:rsidRPr="001308C5">
        <w:rPr>
          <w:rFonts w:eastAsia="Times New Roman"/>
          <w:sz w:val="24"/>
          <w:szCs w:val="24"/>
        </w:rPr>
        <w:t>, 2 elevi</w:t>
      </w:r>
      <w:r w:rsidRPr="001308C5">
        <w:rPr>
          <w:rFonts w:eastAsia="Times New Roman"/>
          <w:sz w:val="24"/>
          <w:szCs w:val="24"/>
        </w:rPr>
        <w:t xml:space="preserve"> au fost admisi la </w:t>
      </w:r>
      <w:r w:rsidR="00EF6461" w:rsidRPr="001308C5">
        <w:rPr>
          <w:rFonts w:eastAsia="Times New Roman"/>
          <w:sz w:val="24"/>
          <w:szCs w:val="24"/>
        </w:rPr>
        <w:t>licee din județul Sibiu</w:t>
      </w:r>
      <w:r w:rsidR="001308C5" w:rsidRPr="001308C5">
        <w:rPr>
          <w:rFonts w:eastAsia="Times New Roman"/>
          <w:sz w:val="24"/>
          <w:szCs w:val="24"/>
        </w:rPr>
        <w:t xml:space="preserve"> si Brasov</w:t>
      </w:r>
      <w:r w:rsidR="00EF6461" w:rsidRPr="001308C5">
        <w:rPr>
          <w:rFonts w:eastAsia="Times New Roman"/>
          <w:sz w:val="24"/>
          <w:szCs w:val="24"/>
        </w:rPr>
        <w:t xml:space="preserve"> , 1 elev la liceu Tehnologic Capitan  Plesoianu.</w:t>
      </w:r>
      <w:r w:rsidR="001308C5" w:rsidRPr="001308C5">
        <w:rPr>
          <w:rFonts w:eastAsia="Times New Roman"/>
          <w:sz w:val="24"/>
          <w:szCs w:val="24"/>
        </w:rPr>
        <w:t>-profesionala</w:t>
      </w:r>
    </w:p>
    <w:p w:rsidR="00EF6461" w:rsidRDefault="00EF6461" w:rsidP="00EF6461">
      <w:pPr>
        <w:spacing w:line="348" w:lineRule="auto"/>
        <w:jc w:val="both"/>
        <w:rPr>
          <w:rFonts w:eastAsia="Times New Roman"/>
          <w:sz w:val="24"/>
          <w:szCs w:val="24"/>
        </w:rPr>
      </w:pPr>
    </w:p>
    <w:p w:rsidR="00EF6461" w:rsidRDefault="00EF6461" w:rsidP="00EF6461">
      <w:pPr>
        <w:ind w:left="360"/>
        <w:rPr>
          <w:sz w:val="20"/>
          <w:szCs w:val="20"/>
        </w:rPr>
      </w:pPr>
      <w:r>
        <w:rPr>
          <w:rFonts w:eastAsia="Times New Roman"/>
          <w:b/>
          <w:bCs/>
          <w:sz w:val="24"/>
          <w:szCs w:val="24"/>
        </w:rPr>
        <w:t>Aspecte pozitive</w:t>
      </w:r>
    </w:p>
    <w:p w:rsidR="00EF6461" w:rsidRDefault="00EF6461" w:rsidP="00EF6461">
      <w:pPr>
        <w:spacing w:line="348" w:lineRule="auto"/>
        <w:jc w:val="both"/>
        <w:rPr>
          <w:rFonts w:eastAsia="Times New Roman"/>
          <w:sz w:val="24"/>
          <w:szCs w:val="24"/>
        </w:rPr>
      </w:pPr>
    </w:p>
    <w:p w:rsidR="00CB2654" w:rsidRDefault="009A223F" w:rsidP="00EF6461">
      <w:pPr>
        <w:spacing w:line="348" w:lineRule="auto"/>
        <w:jc w:val="both"/>
        <w:rPr>
          <w:sz w:val="20"/>
          <w:szCs w:val="20"/>
        </w:rPr>
      </w:pPr>
      <w:r>
        <w:rPr>
          <w:rFonts w:eastAsia="Times New Roman"/>
          <w:sz w:val="24"/>
          <w:szCs w:val="24"/>
        </w:rPr>
        <w:t xml:space="preserve">Examenul s-a desfăşurat cu respectarea Metodologiei de organizare şi desfăşurare </w:t>
      </w:r>
      <w:proofErr w:type="gramStart"/>
      <w:r>
        <w:rPr>
          <w:rFonts w:eastAsia="Times New Roman"/>
          <w:sz w:val="24"/>
          <w:szCs w:val="24"/>
        </w:rPr>
        <w:t>a</w:t>
      </w:r>
      <w:proofErr w:type="gramEnd"/>
      <w:r>
        <w:rPr>
          <w:rFonts w:eastAsia="Times New Roman"/>
          <w:sz w:val="24"/>
          <w:szCs w:val="24"/>
        </w:rPr>
        <w:t xml:space="preserve"> evaluării naţionale pentru elevii clase</w:t>
      </w:r>
      <w:r w:rsidR="001308C5">
        <w:rPr>
          <w:rFonts w:eastAsia="Times New Roman"/>
          <w:sz w:val="24"/>
          <w:szCs w:val="24"/>
        </w:rPr>
        <w:t>i a VIII – a în anul şcolar 2025 – 2026</w:t>
      </w:r>
      <w:r>
        <w:rPr>
          <w:rFonts w:eastAsia="Times New Roman"/>
          <w:sz w:val="24"/>
          <w:szCs w:val="24"/>
        </w:rPr>
        <w:t xml:space="preserve"> și nu au fost înregistrate abateri legislative.</w:t>
      </w:r>
    </w:p>
    <w:p w:rsidR="00CB2654" w:rsidRDefault="00CB2654">
      <w:pPr>
        <w:spacing w:line="220" w:lineRule="exact"/>
        <w:rPr>
          <w:sz w:val="20"/>
          <w:szCs w:val="20"/>
        </w:rPr>
      </w:pPr>
    </w:p>
    <w:p w:rsidR="001308C5" w:rsidRDefault="001308C5">
      <w:pPr>
        <w:rPr>
          <w:rFonts w:eastAsia="Times New Roman"/>
          <w:b/>
          <w:bCs/>
          <w:sz w:val="24"/>
          <w:szCs w:val="24"/>
        </w:rPr>
      </w:pPr>
    </w:p>
    <w:p w:rsidR="001308C5" w:rsidRDefault="001308C5">
      <w:pPr>
        <w:rPr>
          <w:rFonts w:eastAsia="Times New Roman"/>
          <w:b/>
          <w:bCs/>
          <w:sz w:val="24"/>
          <w:szCs w:val="24"/>
        </w:rPr>
      </w:pPr>
    </w:p>
    <w:p w:rsidR="00CB2654" w:rsidRDefault="009A223F">
      <w:pPr>
        <w:rPr>
          <w:sz w:val="20"/>
          <w:szCs w:val="20"/>
        </w:rPr>
      </w:pPr>
      <w:proofErr w:type="gramStart"/>
      <w:r>
        <w:rPr>
          <w:rFonts w:eastAsia="Times New Roman"/>
          <w:b/>
          <w:bCs/>
          <w:sz w:val="24"/>
          <w:szCs w:val="24"/>
        </w:rPr>
        <w:t>V.4. ANALIZA P.E.S.T.</w:t>
      </w:r>
      <w:proofErr w:type="gramEnd"/>
    </w:p>
    <w:p w:rsidR="00CB2654" w:rsidRDefault="00CB2654">
      <w:pPr>
        <w:spacing w:line="147" w:lineRule="exact"/>
        <w:rPr>
          <w:sz w:val="20"/>
          <w:szCs w:val="20"/>
        </w:rPr>
      </w:pPr>
    </w:p>
    <w:p w:rsidR="00CB2654" w:rsidRDefault="009A223F">
      <w:pPr>
        <w:spacing w:line="348" w:lineRule="auto"/>
        <w:ind w:firstLine="821"/>
        <w:jc w:val="both"/>
        <w:rPr>
          <w:sz w:val="20"/>
          <w:szCs w:val="20"/>
        </w:rPr>
      </w:pPr>
      <w:r>
        <w:rPr>
          <w:rFonts w:eastAsia="Times New Roman"/>
          <w:sz w:val="24"/>
          <w:szCs w:val="24"/>
        </w:rPr>
        <w:t>Activitatea oricărei entităţi economico-sociale este influenţată într-o mare măsură de factorii politici, economici, sociali, tehnologici şi ecologici, care se manifestă din mediul în care aceasta îşi desfăşoară activitatea.</w:t>
      </w:r>
    </w:p>
    <w:p w:rsidR="00CB2654" w:rsidRDefault="00CB2654">
      <w:pPr>
        <w:spacing w:line="28" w:lineRule="exact"/>
        <w:rPr>
          <w:sz w:val="20"/>
          <w:szCs w:val="20"/>
        </w:rPr>
      </w:pPr>
    </w:p>
    <w:p w:rsidR="00CB2654" w:rsidRDefault="009A223F">
      <w:pPr>
        <w:spacing w:line="348" w:lineRule="auto"/>
        <w:jc w:val="both"/>
        <w:rPr>
          <w:sz w:val="20"/>
          <w:szCs w:val="20"/>
        </w:rPr>
      </w:pPr>
      <w:r>
        <w:rPr>
          <w:rFonts w:eastAsia="Times New Roman"/>
          <w:sz w:val="24"/>
          <w:szCs w:val="24"/>
        </w:rPr>
        <w:t>Performanţa instituţională este stimulată sau atenuată semnificativ de conjunctura politică şi de evoluţia economică la nivel local, regional, naţional şi internaţional, de progresul social intern şi de integrarea în structurile economice şi culturale ale Uniunii Europene.</w:t>
      </w:r>
    </w:p>
    <w:p w:rsidR="00CB2654" w:rsidRDefault="00CB2654">
      <w:pPr>
        <w:spacing w:line="208" w:lineRule="exact"/>
        <w:rPr>
          <w:sz w:val="20"/>
          <w:szCs w:val="20"/>
        </w:rPr>
      </w:pPr>
    </w:p>
    <w:p w:rsidR="00CB2654" w:rsidRDefault="009A223F">
      <w:pPr>
        <w:spacing w:line="354" w:lineRule="auto"/>
        <w:ind w:firstLine="821"/>
        <w:jc w:val="both"/>
        <w:rPr>
          <w:sz w:val="20"/>
          <w:szCs w:val="20"/>
        </w:rPr>
      </w:pPr>
      <w:r>
        <w:rPr>
          <w:rFonts w:eastAsia="Times New Roman"/>
          <w:sz w:val="24"/>
          <w:szCs w:val="24"/>
        </w:rPr>
        <w:t>Cuceririle tehnologice, evoluția industriei, precum şi cadrul natural sănătos pot contribui la eficientizarea procesului instructiv educativ şi la asigurarea finalităţilor educaţionale. De aceea, este necesară o radiografie exigentă a mediului în care îşi desfăşoară activitatea instituţia de învăţământ, pentru a identifica oportunităţile pe care trebuie să le valorifice proiectul de dezvoltare instituţională în scopul maximizării rezultatelor.</w:t>
      </w:r>
    </w:p>
    <w:p w:rsidR="00CB2654" w:rsidRDefault="00CB2654">
      <w:pPr>
        <w:spacing w:line="200" w:lineRule="exact"/>
        <w:rPr>
          <w:sz w:val="20"/>
          <w:szCs w:val="20"/>
        </w:rPr>
      </w:pPr>
    </w:p>
    <w:p w:rsidR="00CB2654" w:rsidRDefault="00CB2654">
      <w:pPr>
        <w:spacing w:line="227" w:lineRule="exact"/>
        <w:rPr>
          <w:sz w:val="20"/>
          <w:szCs w:val="20"/>
        </w:rPr>
      </w:pPr>
    </w:p>
    <w:p w:rsidR="00CB2654" w:rsidRDefault="009A223F">
      <w:pPr>
        <w:ind w:left="700"/>
        <w:rPr>
          <w:sz w:val="20"/>
          <w:szCs w:val="20"/>
        </w:rPr>
      </w:pPr>
      <w:r>
        <w:rPr>
          <w:rFonts w:eastAsia="Times New Roman"/>
          <w:b/>
          <w:bCs/>
          <w:sz w:val="24"/>
          <w:szCs w:val="24"/>
        </w:rPr>
        <w:t>Factorii legislativi</w:t>
      </w:r>
    </w:p>
    <w:p w:rsidR="00CB2654" w:rsidRDefault="00CB2654">
      <w:pPr>
        <w:spacing w:line="144" w:lineRule="exact"/>
        <w:rPr>
          <w:sz w:val="20"/>
          <w:szCs w:val="20"/>
        </w:rPr>
      </w:pPr>
    </w:p>
    <w:p w:rsidR="00CB2654" w:rsidRDefault="009A223F">
      <w:pPr>
        <w:spacing w:line="350" w:lineRule="auto"/>
        <w:ind w:firstLine="708"/>
        <w:jc w:val="both"/>
        <w:rPr>
          <w:sz w:val="20"/>
          <w:szCs w:val="20"/>
        </w:rPr>
      </w:pPr>
      <w:r>
        <w:rPr>
          <w:rFonts w:eastAsia="Times New Roman"/>
          <w:b/>
          <w:bCs/>
          <w:sz w:val="24"/>
          <w:szCs w:val="24"/>
        </w:rPr>
        <w:t xml:space="preserve">Legea Educaţiei Naţionale, </w:t>
      </w:r>
      <w:r>
        <w:rPr>
          <w:rFonts w:eastAsia="Times New Roman"/>
          <w:sz w:val="24"/>
          <w:szCs w:val="24"/>
        </w:rPr>
        <w:t>publicată pe 10 ianuarie 2011 în Monitorul Oficial,</w:t>
      </w:r>
      <w:r>
        <w:rPr>
          <w:rFonts w:eastAsia="Times New Roman"/>
          <w:b/>
          <w:bCs/>
          <w:sz w:val="24"/>
          <w:szCs w:val="24"/>
        </w:rPr>
        <w:t xml:space="preserve"> </w:t>
      </w:r>
      <w:r>
        <w:rPr>
          <w:rFonts w:eastAsia="Times New Roman"/>
          <w:sz w:val="24"/>
          <w:szCs w:val="24"/>
        </w:rPr>
        <w:t>cu modificarile si completarile ulterioare,</w:t>
      </w:r>
      <w:r>
        <w:rPr>
          <w:rFonts w:eastAsia="Times New Roman"/>
          <w:b/>
          <w:bCs/>
          <w:sz w:val="24"/>
          <w:szCs w:val="24"/>
        </w:rPr>
        <w:t xml:space="preserve"> </w:t>
      </w:r>
      <w:r>
        <w:rPr>
          <w:rFonts w:eastAsia="Times New Roman"/>
          <w:sz w:val="24"/>
          <w:szCs w:val="24"/>
        </w:rPr>
        <w:t>aduce schimbări majore pe</w:t>
      </w:r>
      <w:r>
        <w:rPr>
          <w:rFonts w:eastAsia="Times New Roman"/>
          <w:b/>
          <w:bCs/>
          <w:sz w:val="24"/>
          <w:szCs w:val="24"/>
        </w:rPr>
        <w:t xml:space="preserve"> </w:t>
      </w:r>
      <w:r>
        <w:rPr>
          <w:rFonts w:eastAsia="Times New Roman"/>
          <w:sz w:val="24"/>
          <w:szCs w:val="24"/>
        </w:rPr>
        <w:t>următoarele componente ale sistemului educaţional preuniversitar:</w:t>
      </w:r>
    </w:p>
    <w:p w:rsidR="00CB2654" w:rsidRDefault="009A223F" w:rsidP="00C079B2">
      <w:pPr>
        <w:numPr>
          <w:ilvl w:val="0"/>
          <w:numId w:val="14"/>
        </w:numPr>
        <w:tabs>
          <w:tab w:val="left" w:pos="720"/>
        </w:tabs>
        <w:spacing w:line="182" w:lineRule="auto"/>
        <w:ind w:left="720" w:hanging="369"/>
        <w:rPr>
          <w:rFonts w:ascii="Wingdings" w:eastAsia="Wingdings" w:hAnsi="Wingdings" w:cs="Wingdings"/>
          <w:sz w:val="34"/>
          <w:szCs w:val="34"/>
          <w:vertAlign w:val="superscript"/>
        </w:rPr>
      </w:pPr>
      <w:r>
        <w:rPr>
          <w:rFonts w:eastAsia="Times New Roman"/>
          <w:sz w:val="19"/>
          <w:szCs w:val="19"/>
        </w:rPr>
        <w:t>Curriculum-ul naţional</w:t>
      </w:r>
    </w:p>
    <w:p w:rsidR="00CB2654" w:rsidRDefault="00CB2654">
      <w:pPr>
        <w:spacing w:line="162" w:lineRule="exact"/>
        <w:rPr>
          <w:sz w:val="20"/>
          <w:szCs w:val="20"/>
        </w:rPr>
      </w:pPr>
    </w:p>
    <w:p w:rsidR="00CB2654" w:rsidRDefault="009A223F">
      <w:pPr>
        <w:spacing w:line="350" w:lineRule="auto"/>
        <w:ind w:firstLine="708"/>
        <w:jc w:val="both"/>
        <w:rPr>
          <w:sz w:val="20"/>
          <w:szCs w:val="20"/>
        </w:rPr>
      </w:pPr>
      <w:r>
        <w:rPr>
          <w:rFonts w:eastAsia="Times New Roman"/>
          <w:sz w:val="24"/>
          <w:szCs w:val="24"/>
        </w:rPr>
        <w:t>Conform acestei legi, curriculum este tratat transdisciplinar, se pune accent pe competenţe: comunicare în limba română/limba maternă, comunicare în limba străină, matematică, ştiinţe şi tehnologie, digitale, de utilizare a tehnologiei informaticii, sociale şi civice, antreprenoriale, de sensibilizare şi de expresie culturală, de a învăţa să înveţi.</w:t>
      </w:r>
    </w:p>
    <w:p w:rsidR="00CB2654" w:rsidRDefault="009A223F" w:rsidP="00C079B2">
      <w:pPr>
        <w:numPr>
          <w:ilvl w:val="0"/>
          <w:numId w:val="15"/>
        </w:numPr>
        <w:tabs>
          <w:tab w:val="left" w:pos="720"/>
        </w:tabs>
        <w:spacing w:line="182" w:lineRule="auto"/>
        <w:ind w:left="720" w:hanging="369"/>
        <w:rPr>
          <w:rFonts w:ascii="Wingdings" w:eastAsia="Wingdings" w:hAnsi="Wingdings" w:cs="Wingdings"/>
          <w:sz w:val="34"/>
          <w:szCs w:val="34"/>
          <w:vertAlign w:val="superscript"/>
        </w:rPr>
      </w:pPr>
      <w:r>
        <w:rPr>
          <w:rFonts w:eastAsia="Times New Roman"/>
          <w:sz w:val="19"/>
          <w:szCs w:val="19"/>
        </w:rPr>
        <w:t>Examenele naţionale</w:t>
      </w:r>
    </w:p>
    <w:p w:rsidR="00CB2654" w:rsidRDefault="00CB2654">
      <w:pPr>
        <w:spacing w:line="162" w:lineRule="exact"/>
        <w:rPr>
          <w:sz w:val="20"/>
          <w:szCs w:val="20"/>
        </w:rPr>
      </w:pPr>
    </w:p>
    <w:p w:rsidR="00CB2654" w:rsidRDefault="009A223F">
      <w:pPr>
        <w:spacing w:line="340" w:lineRule="auto"/>
        <w:ind w:firstLine="708"/>
        <w:rPr>
          <w:sz w:val="20"/>
          <w:szCs w:val="20"/>
        </w:rPr>
      </w:pPr>
      <w:r>
        <w:rPr>
          <w:rFonts w:eastAsia="Times New Roman"/>
          <w:sz w:val="24"/>
          <w:szCs w:val="24"/>
        </w:rPr>
        <w:t>S-au introdus: examene transdisciplinare, portofoliul educaţional şi probele de admitere specifice unităţii şcolare, evaluarea competenţelor elevilor la fiecare doi ani (II, IV, VI)</w:t>
      </w:r>
    </w:p>
    <w:p w:rsidR="00CB2654" w:rsidRDefault="00CB2654">
      <w:pPr>
        <w:spacing w:line="37" w:lineRule="exact"/>
        <w:rPr>
          <w:sz w:val="20"/>
          <w:szCs w:val="20"/>
        </w:rPr>
      </w:pPr>
    </w:p>
    <w:p w:rsidR="00CB2654" w:rsidRDefault="009A223F" w:rsidP="00C079B2">
      <w:pPr>
        <w:numPr>
          <w:ilvl w:val="0"/>
          <w:numId w:val="16"/>
        </w:numPr>
        <w:tabs>
          <w:tab w:val="left" w:pos="720"/>
        </w:tabs>
        <w:spacing w:line="200" w:lineRule="auto"/>
        <w:ind w:left="720" w:hanging="369"/>
        <w:rPr>
          <w:rFonts w:ascii="Wingdings" w:eastAsia="Wingdings" w:hAnsi="Wingdings" w:cs="Wingdings"/>
          <w:sz w:val="48"/>
          <w:szCs w:val="48"/>
          <w:vertAlign w:val="superscript"/>
        </w:rPr>
      </w:pPr>
      <w:r>
        <w:rPr>
          <w:rFonts w:eastAsia="Times New Roman"/>
          <w:sz w:val="24"/>
          <w:szCs w:val="24"/>
        </w:rPr>
        <w:t>Consiliul de administraţie din şcoala noastră este constituit din 3 cadre didactice (unul este directorul), un reprezentant al primarului, un reprezentant ai consiliului local, 2 reprezentanţi ai părinţilor şi un observator- reprezentant al elevilor (participă la ședintele CA în care se dezbat problemele elevilor).</w:t>
      </w:r>
    </w:p>
    <w:p w:rsidR="00CB2654" w:rsidRDefault="00CB2654">
      <w:pPr>
        <w:spacing w:line="2" w:lineRule="exact"/>
        <w:rPr>
          <w:rFonts w:ascii="Wingdings" w:eastAsia="Wingdings" w:hAnsi="Wingdings" w:cs="Wingdings"/>
          <w:sz w:val="48"/>
          <w:szCs w:val="48"/>
          <w:vertAlign w:val="superscript"/>
        </w:rPr>
      </w:pPr>
    </w:p>
    <w:p w:rsidR="00CB2654" w:rsidRDefault="009A223F" w:rsidP="00C079B2">
      <w:pPr>
        <w:numPr>
          <w:ilvl w:val="0"/>
          <w:numId w:val="16"/>
        </w:numPr>
        <w:tabs>
          <w:tab w:val="left" w:pos="720"/>
        </w:tabs>
        <w:spacing w:line="185" w:lineRule="auto"/>
        <w:ind w:left="720" w:hanging="369"/>
        <w:rPr>
          <w:rFonts w:ascii="Wingdings" w:eastAsia="Wingdings" w:hAnsi="Wingdings" w:cs="Wingdings"/>
          <w:sz w:val="48"/>
          <w:szCs w:val="48"/>
          <w:vertAlign w:val="superscript"/>
        </w:rPr>
      </w:pPr>
      <w:r>
        <w:rPr>
          <w:rFonts w:eastAsia="Times New Roman"/>
          <w:sz w:val="24"/>
          <w:szCs w:val="24"/>
        </w:rPr>
        <w:t>Finanţarea învăţământului</w:t>
      </w:r>
    </w:p>
    <w:p w:rsidR="00CB2654" w:rsidRDefault="00CB2654">
      <w:pPr>
        <w:spacing w:line="246" w:lineRule="exact"/>
        <w:rPr>
          <w:sz w:val="20"/>
          <w:szCs w:val="20"/>
        </w:rPr>
      </w:pPr>
    </w:p>
    <w:p w:rsidR="00CB2654" w:rsidRDefault="009A223F">
      <w:pPr>
        <w:ind w:left="15180"/>
        <w:rPr>
          <w:sz w:val="20"/>
          <w:szCs w:val="20"/>
        </w:rPr>
      </w:pPr>
      <w:r>
        <w:rPr>
          <w:rFonts w:ascii="Calibri" w:eastAsia="Calibri" w:hAnsi="Calibri" w:cs="Calibri"/>
          <w:sz w:val="19"/>
          <w:szCs w:val="19"/>
        </w:rPr>
        <w:t>22</w:t>
      </w:r>
    </w:p>
    <w:p w:rsidR="00CB2654" w:rsidRDefault="00CB2654">
      <w:pPr>
        <w:sectPr w:rsidR="00CB2654">
          <w:pgSz w:w="16840" w:h="11906" w:orient="landscape"/>
          <w:pgMar w:top="544" w:right="638" w:bottom="156" w:left="820" w:header="0" w:footer="0" w:gutter="0"/>
          <w:cols w:space="720" w:equalWidth="0">
            <w:col w:w="15380"/>
          </w:cols>
        </w:sectPr>
      </w:pPr>
    </w:p>
    <w:p w:rsidR="00CB2654" w:rsidRDefault="009A223F">
      <w:pPr>
        <w:ind w:left="700"/>
        <w:rPr>
          <w:sz w:val="20"/>
          <w:szCs w:val="20"/>
        </w:rPr>
      </w:pPr>
      <w:r>
        <w:rPr>
          <w:rFonts w:eastAsia="Times New Roman"/>
          <w:sz w:val="24"/>
          <w:szCs w:val="24"/>
        </w:rPr>
        <w:lastRenderedPageBreak/>
        <w:t>Finanţarea unităţilor de învăţământ preuniversitar cuprinde finanţarea de bază, finanţarea complementară şi finanţarea suplimentară.</w:t>
      </w:r>
    </w:p>
    <w:p w:rsidR="00CB2654" w:rsidRDefault="009A223F" w:rsidP="00C079B2">
      <w:pPr>
        <w:numPr>
          <w:ilvl w:val="0"/>
          <w:numId w:val="17"/>
        </w:numPr>
        <w:tabs>
          <w:tab w:val="left" w:pos="720"/>
        </w:tabs>
        <w:spacing w:line="185" w:lineRule="auto"/>
        <w:ind w:left="720" w:hanging="369"/>
        <w:rPr>
          <w:rFonts w:ascii="Wingdings" w:eastAsia="Wingdings" w:hAnsi="Wingdings" w:cs="Wingdings"/>
          <w:sz w:val="48"/>
          <w:szCs w:val="48"/>
          <w:vertAlign w:val="superscript"/>
        </w:rPr>
      </w:pPr>
      <w:r>
        <w:rPr>
          <w:rFonts w:eastAsia="Times New Roman"/>
          <w:sz w:val="24"/>
          <w:szCs w:val="24"/>
        </w:rPr>
        <w:t>Statutul cadrelor didactice</w:t>
      </w:r>
    </w:p>
    <w:p w:rsidR="00CB2654" w:rsidRDefault="00CB2654">
      <w:pPr>
        <w:spacing w:line="163" w:lineRule="exact"/>
        <w:rPr>
          <w:rFonts w:ascii="Wingdings" w:eastAsia="Wingdings" w:hAnsi="Wingdings" w:cs="Wingdings"/>
          <w:sz w:val="48"/>
          <w:szCs w:val="48"/>
          <w:vertAlign w:val="superscript"/>
        </w:rPr>
      </w:pPr>
    </w:p>
    <w:p w:rsidR="00CB2654" w:rsidRDefault="009A223F" w:rsidP="00C079B2">
      <w:pPr>
        <w:numPr>
          <w:ilvl w:val="0"/>
          <w:numId w:val="17"/>
        </w:numPr>
        <w:tabs>
          <w:tab w:val="left" w:pos="720"/>
        </w:tabs>
        <w:spacing w:line="239" w:lineRule="auto"/>
        <w:ind w:left="720" w:hanging="369"/>
        <w:jc w:val="both"/>
        <w:rPr>
          <w:rFonts w:ascii="Wingdings" w:eastAsia="Wingdings" w:hAnsi="Wingdings" w:cs="Wingdings"/>
          <w:sz w:val="48"/>
          <w:szCs w:val="48"/>
          <w:vertAlign w:val="superscript"/>
        </w:rPr>
      </w:pPr>
      <w:r>
        <w:rPr>
          <w:rFonts w:eastAsia="Times New Roman"/>
          <w:sz w:val="24"/>
          <w:szCs w:val="24"/>
        </w:rPr>
        <w:t>Relaţia şcoală-familie/comunitate capătă o nouă dimensiune prin formalizarea acesteia, odată cu încheierea unui contract educaţional între unităţile de învăţământ şi părinţi. Este încurajată implicarea părinţilor în deciziile şcolii, fiind reprezentaţi în mod semnificativ în Consiliile de Administraţie, în Comisia de Evaluare si Asigurare a Calităţii.</w:t>
      </w:r>
    </w:p>
    <w:p w:rsidR="00CB2654" w:rsidRDefault="00CB2654">
      <w:pPr>
        <w:spacing w:line="200" w:lineRule="exact"/>
        <w:rPr>
          <w:sz w:val="20"/>
          <w:szCs w:val="20"/>
        </w:rPr>
      </w:pPr>
    </w:p>
    <w:p w:rsidR="00CB2654" w:rsidRDefault="00CB2654">
      <w:pPr>
        <w:spacing w:line="371" w:lineRule="exact"/>
        <w:rPr>
          <w:sz w:val="20"/>
          <w:szCs w:val="20"/>
        </w:rPr>
      </w:pPr>
    </w:p>
    <w:p w:rsidR="00EF6461" w:rsidRDefault="009A223F">
      <w:pPr>
        <w:spacing w:line="348" w:lineRule="auto"/>
        <w:ind w:left="820" w:right="1080"/>
        <w:rPr>
          <w:rFonts w:eastAsia="Times New Roman"/>
          <w:b/>
          <w:bCs/>
          <w:sz w:val="24"/>
          <w:szCs w:val="24"/>
        </w:rPr>
      </w:pPr>
      <w:r>
        <w:rPr>
          <w:rFonts w:eastAsia="Times New Roman"/>
          <w:b/>
          <w:bCs/>
          <w:sz w:val="24"/>
          <w:szCs w:val="24"/>
        </w:rPr>
        <w:t>Analiza P.E.S.T</w:t>
      </w:r>
      <w:proofErr w:type="gramStart"/>
      <w:r>
        <w:rPr>
          <w:rFonts w:eastAsia="Times New Roman"/>
          <w:b/>
          <w:bCs/>
          <w:sz w:val="24"/>
          <w:szCs w:val="24"/>
        </w:rPr>
        <w:t>.(</w:t>
      </w:r>
      <w:proofErr w:type="gramEnd"/>
      <w:r>
        <w:rPr>
          <w:rFonts w:eastAsia="Times New Roman"/>
          <w:b/>
          <w:bCs/>
          <w:sz w:val="24"/>
          <w:szCs w:val="24"/>
        </w:rPr>
        <w:t>E) a permis identificarea următoarelor influenţe în activitatea Şcolii G</w:t>
      </w:r>
      <w:r w:rsidR="00EF6461">
        <w:rPr>
          <w:rFonts w:eastAsia="Times New Roman"/>
          <w:b/>
          <w:bCs/>
          <w:sz w:val="24"/>
          <w:szCs w:val="24"/>
        </w:rPr>
        <w:t>imnaziale Voineasa</w:t>
      </w:r>
    </w:p>
    <w:p w:rsidR="00CB2654" w:rsidRDefault="009A223F" w:rsidP="00EF6461">
      <w:pPr>
        <w:spacing w:line="348" w:lineRule="auto"/>
        <w:ind w:right="1080"/>
        <w:rPr>
          <w:sz w:val="20"/>
          <w:szCs w:val="20"/>
        </w:rPr>
      </w:pPr>
      <w:r>
        <w:rPr>
          <w:rFonts w:eastAsia="Times New Roman"/>
          <w:b/>
          <w:bCs/>
          <w:sz w:val="24"/>
          <w:szCs w:val="24"/>
        </w:rPr>
        <w:t>. V.4.1. CONTEXTUL POLITIC</w:t>
      </w:r>
    </w:p>
    <w:p w:rsidR="00CB2654" w:rsidRDefault="00CB2654">
      <w:pPr>
        <w:spacing w:line="200" w:lineRule="exact"/>
        <w:rPr>
          <w:sz w:val="20"/>
          <w:szCs w:val="20"/>
        </w:rPr>
      </w:pPr>
    </w:p>
    <w:p w:rsidR="00CB2654" w:rsidRDefault="00CB2654">
      <w:pPr>
        <w:spacing w:line="236" w:lineRule="exact"/>
        <w:rPr>
          <w:sz w:val="20"/>
          <w:szCs w:val="20"/>
        </w:rPr>
      </w:pPr>
    </w:p>
    <w:p w:rsidR="00CB2654" w:rsidRDefault="009A223F">
      <w:pPr>
        <w:spacing w:line="354" w:lineRule="auto"/>
        <w:ind w:firstLine="720"/>
        <w:jc w:val="both"/>
        <w:rPr>
          <w:sz w:val="20"/>
          <w:szCs w:val="20"/>
        </w:rPr>
      </w:pPr>
      <w:r>
        <w:rPr>
          <w:rFonts w:eastAsia="Times New Roman"/>
          <w:sz w:val="24"/>
          <w:szCs w:val="24"/>
        </w:rPr>
        <w:t>Cadrul legislativ, specific educației, preconizează descentralizarea şi autonomia sistemului de învăţământ. Planul strategic al Ministerului Educaţiei si Cercetării are ca priorităţi: descentralizare, asigurarea calităţii, resurse umane, învăţarea continuă, ofertă educaţională flexibilă, accesibilitate la educaţie, diversitate culturală, standarde europene.</w:t>
      </w:r>
    </w:p>
    <w:p w:rsidR="00CB2654" w:rsidRDefault="00CB2654">
      <w:pPr>
        <w:spacing w:line="209" w:lineRule="exact"/>
        <w:rPr>
          <w:sz w:val="20"/>
          <w:szCs w:val="20"/>
        </w:rPr>
      </w:pPr>
    </w:p>
    <w:p w:rsidR="00CB2654" w:rsidRDefault="009A223F">
      <w:pPr>
        <w:rPr>
          <w:sz w:val="20"/>
          <w:szCs w:val="20"/>
        </w:rPr>
      </w:pPr>
      <w:r>
        <w:rPr>
          <w:rFonts w:eastAsia="Times New Roman"/>
          <w:sz w:val="24"/>
          <w:szCs w:val="24"/>
        </w:rPr>
        <w:t>Oferta politică a Guvernului României în domeniul educaţiei este concentrată în jurul următoarelor obiective:</w:t>
      </w:r>
    </w:p>
    <w:p w:rsidR="00CB2654" w:rsidRDefault="00CB2654">
      <w:pPr>
        <w:spacing w:line="337" w:lineRule="exact"/>
        <w:rPr>
          <w:sz w:val="20"/>
          <w:szCs w:val="20"/>
        </w:rPr>
      </w:pPr>
    </w:p>
    <w:p w:rsidR="00CB2654" w:rsidRDefault="009A223F" w:rsidP="00C079B2">
      <w:pPr>
        <w:numPr>
          <w:ilvl w:val="0"/>
          <w:numId w:val="18"/>
        </w:numPr>
        <w:tabs>
          <w:tab w:val="left" w:pos="720"/>
        </w:tabs>
        <w:ind w:left="720" w:hanging="369"/>
        <w:rPr>
          <w:rFonts w:ascii="Symbol" w:eastAsia="Symbol" w:hAnsi="Symbol" w:cs="Symbol"/>
          <w:sz w:val="24"/>
          <w:szCs w:val="24"/>
        </w:rPr>
      </w:pPr>
      <w:r>
        <w:rPr>
          <w:rFonts w:eastAsia="Times New Roman"/>
          <w:sz w:val="24"/>
          <w:szCs w:val="24"/>
        </w:rPr>
        <w:t>deplasarea interesului în management de la control către autoevaluare, evaluare şi consiliere;</w:t>
      </w:r>
    </w:p>
    <w:p w:rsidR="00CB2654" w:rsidRDefault="00CB2654">
      <w:pPr>
        <w:spacing w:line="367" w:lineRule="exact"/>
        <w:rPr>
          <w:rFonts w:ascii="Symbol" w:eastAsia="Symbol" w:hAnsi="Symbol" w:cs="Symbol"/>
          <w:sz w:val="24"/>
          <w:szCs w:val="24"/>
        </w:rPr>
      </w:pPr>
    </w:p>
    <w:p w:rsidR="00CB2654" w:rsidRDefault="009A223F" w:rsidP="00C079B2">
      <w:pPr>
        <w:numPr>
          <w:ilvl w:val="0"/>
          <w:numId w:val="18"/>
        </w:numPr>
        <w:tabs>
          <w:tab w:val="left" w:pos="720"/>
        </w:tabs>
        <w:spacing w:line="334" w:lineRule="auto"/>
        <w:ind w:left="720" w:hanging="369"/>
        <w:rPr>
          <w:rFonts w:ascii="Symbol" w:eastAsia="Symbol" w:hAnsi="Symbol" w:cs="Symbol"/>
          <w:color w:val="C00000"/>
          <w:sz w:val="24"/>
          <w:szCs w:val="24"/>
        </w:rPr>
      </w:pPr>
      <w:r>
        <w:rPr>
          <w:rFonts w:eastAsia="Times New Roman"/>
          <w:color w:val="C00000"/>
          <w:sz w:val="24"/>
          <w:szCs w:val="24"/>
        </w:rPr>
        <w:t>liberalizarea unor sectoare şi domenii de activitate, precum şi existenţa unor programe la nivel guvernamental cu impact în activitatea educaţională (piaţa cărţii şi manualelor, achiziţiile de material didactic, programe de formare a personalului);</w:t>
      </w:r>
    </w:p>
    <w:p w:rsidR="00CB2654" w:rsidRDefault="00CB2654">
      <w:pPr>
        <w:spacing w:line="220" w:lineRule="exact"/>
        <w:rPr>
          <w:rFonts w:ascii="Symbol" w:eastAsia="Symbol" w:hAnsi="Symbol" w:cs="Symbol"/>
          <w:color w:val="C00000"/>
          <w:sz w:val="24"/>
          <w:szCs w:val="24"/>
        </w:rPr>
      </w:pPr>
    </w:p>
    <w:p w:rsidR="00CB2654" w:rsidRDefault="009A223F" w:rsidP="00C079B2">
      <w:pPr>
        <w:numPr>
          <w:ilvl w:val="0"/>
          <w:numId w:val="18"/>
        </w:numPr>
        <w:tabs>
          <w:tab w:val="left" w:pos="720"/>
        </w:tabs>
        <w:ind w:left="720" w:hanging="369"/>
        <w:rPr>
          <w:rFonts w:ascii="Symbol" w:eastAsia="Symbol" w:hAnsi="Symbol" w:cs="Symbol"/>
          <w:color w:val="C00000"/>
          <w:sz w:val="24"/>
          <w:szCs w:val="24"/>
        </w:rPr>
      </w:pPr>
      <w:r>
        <w:rPr>
          <w:rFonts w:eastAsia="Times New Roman"/>
          <w:color w:val="C00000"/>
          <w:sz w:val="24"/>
          <w:szCs w:val="24"/>
        </w:rPr>
        <w:t>existenţa unor strategii de adaptare a sistemului de învăţământ românesc la standardele europene şi internaţionale;</w:t>
      </w:r>
    </w:p>
    <w:p w:rsidR="00CB2654" w:rsidRDefault="00CB2654">
      <w:pPr>
        <w:spacing w:line="337" w:lineRule="exact"/>
        <w:rPr>
          <w:rFonts w:ascii="Symbol" w:eastAsia="Symbol" w:hAnsi="Symbol" w:cs="Symbol"/>
          <w:color w:val="C00000"/>
          <w:sz w:val="24"/>
          <w:szCs w:val="24"/>
        </w:rPr>
      </w:pPr>
    </w:p>
    <w:p w:rsidR="00CB2654" w:rsidRDefault="009A223F" w:rsidP="00C079B2">
      <w:pPr>
        <w:numPr>
          <w:ilvl w:val="0"/>
          <w:numId w:val="18"/>
        </w:numPr>
        <w:tabs>
          <w:tab w:val="left" w:pos="720"/>
        </w:tabs>
        <w:ind w:left="720" w:hanging="369"/>
        <w:rPr>
          <w:rFonts w:ascii="Symbol" w:eastAsia="Symbol" w:hAnsi="Symbol" w:cs="Symbol"/>
          <w:color w:val="C00000"/>
          <w:sz w:val="24"/>
          <w:szCs w:val="24"/>
        </w:rPr>
      </w:pPr>
      <w:r>
        <w:rPr>
          <w:rFonts w:eastAsia="Times New Roman"/>
          <w:color w:val="C00000"/>
          <w:sz w:val="24"/>
          <w:szCs w:val="24"/>
        </w:rPr>
        <w:t>descentralizarea şi depolitizarea sistemului educativ;</w:t>
      </w:r>
    </w:p>
    <w:p w:rsidR="00CB2654" w:rsidRDefault="00CB2654">
      <w:pPr>
        <w:spacing w:line="337" w:lineRule="exact"/>
        <w:rPr>
          <w:rFonts w:ascii="Symbol" w:eastAsia="Symbol" w:hAnsi="Symbol" w:cs="Symbol"/>
          <w:color w:val="C00000"/>
          <w:sz w:val="24"/>
          <w:szCs w:val="24"/>
        </w:rPr>
      </w:pPr>
    </w:p>
    <w:p w:rsidR="00CB2654" w:rsidRDefault="009A223F" w:rsidP="00C079B2">
      <w:pPr>
        <w:numPr>
          <w:ilvl w:val="0"/>
          <w:numId w:val="18"/>
        </w:numPr>
        <w:tabs>
          <w:tab w:val="left" w:pos="720"/>
        </w:tabs>
        <w:ind w:left="720" w:hanging="369"/>
        <w:rPr>
          <w:rFonts w:ascii="Symbol" w:eastAsia="Symbol" w:hAnsi="Symbol" w:cs="Symbol"/>
          <w:sz w:val="24"/>
          <w:szCs w:val="24"/>
        </w:rPr>
      </w:pPr>
      <w:r>
        <w:rPr>
          <w:rFonts w:eastAsia="Times New Roman"/>
          <w:color w:val="C00000"/>
          <w:sz w:val="24"/>
          <w:szCs w:val="24"/>
        </w:rPr>
        <w:t>dezvoltarea instituţională a educaţiei perma</w:t>
      </w:r>
      <w:r>
        <w:rPr>
          <w:rFonts w:eastAsia="Times New Roman"/>
          <w:color w:val="000000"/>
          <w:sz w:val="24"/>
          <w:szCs w:val="24"/>
        </w:rPr>
        <w:t>nente;</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95" w:lineRule="exact"/>
        <w:rPr>
          <w:sz w:val="20"/>
          <w:szCs w:val="20"/>
        </w:rPr>
      </w:pPr>
    </w:p>
    <w:p w:rsidR="00CB2654" w:rsidRDefault="009A223F">
      <w:pPr>
        <w:jc w:val="right"/>
        <w:rPr>
          <w:sz w:val="20"/>
          <w:szCs w:val="20"/>
        </w:rPr>
      </w:pPr>
      <w:r>
        <w:rPr>
          <w:rFonts w:ascii="Calibri" w:eastAsia="Calibri" w:hAnsi="Calibri" w:cs="Calibri"/>
          <w:sz w:val="20"/>
          <w:szCs w:val="20"/>
        </w:rPr>
        <w:t>23</w:t>
      </w:r>
    </w:p>
    <w:p w:rsidR="00CB2654" w:rsidRDefault="00CB2654">
      <w:pPr>
        <w:sectPr w:rsidR="00CB2654">
          <w:pgSz w:w="16840" w:h="11906" w:orient="landscape"/>
          <w:pgMar w:top="532" w:right="638" w:bottom="156" w:left="820" w:header="0" w:footer="0" w:gutter="0"/>
          <w:cols w:space="720" w:equalWidth="0">
            <w:col w:w="15380"/>
          </w:cols>
        </w:sectPr>
      </w:pPr>
    </w:p>
    <w:p w:rsidR="00CB2654" w:rsidRDefault="009A223F" w:rsidP="00C079B2">
      <w:pPr>
        <w:numPr>
          <w:ilvl w:val="0"/>
          <w:numId w:val="19"/>
        </w:numPr>
        <w:tabs>
          <w:tab w:val="left" w:pos="720"/>
        </w:tabs>
        <w:spacing w:line="343" w:lineRule="auto"/>
        <w:ind w:left="720" w:hanging="369"/>
        <w:jc w:val="both"/>
        <w:rPr>
          <w:rFonts w:ascii="Symbol" w:eastAsia="Symbol" w:hAnsi="Symbol" w:cs="Symbol"/>
          <w:sz w:val="24"/>
          <w:szCs w:val="24"/>
        </w:rPr>
      </w:pPr>
      <w:r>
        <w:rPr>
          <w:rFonts w:eastAsia="Times New Roman"/>
          <w:sz w:val="24"/>
          <w:szCs w:val="24"/>
        </w:rPr>
        <w:lastRenderedPageBreak/>
        <w:t>sporirea resurselor materiale şi informaţionale la dispoziţia unităţilor de învăţământ prin proiecte şi programe finanţate de statul român sau de către organismele europene - programele de dotare a laboratoarelor şi cabinetelor, dotarea cu echipamente sportive, îmbunătăţirea fondului de carte, SEI (sistem educaţional informatizat);</w:t>
      </w:r>
    </w:p>
    <w:p w:rsidR="00CB2654" w:rsidRDefault="00CB2654">
      <w:pPr>
        <w:spacing w:line="250" w:lineRule="exact"/>
        <w:rPr>
          <w:rFonts w:ascii="Symbol" w:eastAsia="Symbol" w:hAnsi="Symbol" w:cs="Symbol"/>
          <w:sz w:val="24"/>
          <w:szCs w:val="24"/>
        </w:rPr>
      </w:pPr>
    </w:p>
    <w:p w:rsidR="00CB2654" w:rsidRDefault="009A223F" w:rsidP="00C079B2">
      <w:pPr>
        <w:numPr>
          <w:ilvl w:val="0"/>
          <w:numId w:val="19"/>
        </w:numPr>
        <w:tabs>
          <w:tab w:val="left" w:pos="720"/>
        </w:tabs>
        <w:spacing w:line="334" w:lineRule="auto"/>
        <w:ind w:left="720" w:hanging="369"/>
        <w:rPr>
          <w:rFonts w:ascii="Symbol" w:eastAsia="Symbol" w:hAnsi="Symbol" w:cs="Symbol"/>
          <w:sz w:val="24"/>
          <w:szCs w:val="24"/>
        </w:rPr>
      </w:pPr>
      <w:r>
        <w:rPr>
          <w:rFonts w:eastAsia="Times New Roman"/>
          <w:sz w:val="24"/>
          <w:szCs w:val="24"/>
        </w:rPr>
        <w:t>finanţarea de către stat a programelor de asistenţă socială pentru elevi - Programul guvernamental „Lapte - Corn", Programul „Euro 200", tichete electronice, rechizite școlare;</w:t>
      </w:r>
    </w:p>
    <w:p w:rsidR="00CB2654" w:rsidRDefault="00CB2654">
      <w:pPr>
        <w:spacing w:line="220" w:lineRule="exact"/>
        <w:rPr>
          <w:rFonts w:ascii="Symbol" w:eastAsia="Symbol" w:hAnsi="Symbol" w:cs="Symbol"/>
          <w:sz w:val="24"/>
          <w:szCs w:val="24"/>
        </w:rPr>
      </w:pPr>
    </w:p>
    <w:p w:rsidR="00CB2654" w:rsidRDefault="009A223F" w:rsidP="00C079B2">
      <w:pPr>
        <w:numPr>
          <w:ilvl w:val="0"/>
          <w:numId w:val="19"/>
        </w:numPr>
        <w:tabs>
          <w:tab w:val="left" w:pos="720"/>
        </w:tabs>
        <w:ind w:left="720" w:hanging="369"/>
        <w:rPr>
          <w:rFonts w:ascii="Symbol" w:eastAsia="Symbol" w:hAnsi="Symbol" w:cs="Symbol"/>
          <w:sz w:val="24"/>
          <w:szCs w:val="24"/>
        </w:rPr>
      </w:pPr>
      <w:r>
        <w:rPr>
          <w:rFonts w:eastAsia="Times New Roman"/>
          <w:sz w:val="24"/>
          <w:szCs w:val="24"/>
        </w:rPr>
        <w:t>existenţa proiectelor de pregătire şi perfecţionare a cadrelor didactice şi a programelor cu finalităţi de educaţie şi formare profesională;</w:t>
      </w:r>
    </w:p>
    <w:p w:rsidR="00CB2654" w:rsidRDefault="00CB2654">
      <w:pPr>
        <w:spacing w:line="337" w:lineRule="exact"/>
        <w:rPr>
          <w:rFonts w:ascii="Symbol" w:eastAsia="Symbol" w:hAnsi="Symbol" w:cs="Symbol"/>
          <w:sz w:val="24"/>
          <w:szCs w:val="24"/>
        </w:rPr>
      </w:pPr>
    </w:p>
    <w:p w:rsidR="00CB2654" w:rsidRDefault="009A223F" w:rsidP="00C079B2">
      <w:pPr>
        <w:numPr>
          <w:ilvl w:val="0"/>
          <w:numId w:val="19"/>
        </w:numPr>
        <w:tabs>
          <w:tab w:val="left" w:pos="720"/>
        </w:tabs>
        <w:ind w:left="720" w:hanging="369"/>
        <w:rPr>
          <w:rFonts w:ascii="Symbol" w:eastAsia="Symbol" w:hAnsi="Symbol" w:cs="Symbol"/>
          <w:sz w:val="24"/>
          <w:szCs w:val="24"/>
        </w:rPr>
      </w:pPr>
      <w:r>
        <w:rPr>
          <w:rFonts w:eastAsia="Times New Roman"/>
          <w:sz w:val="24"/>
          <w:szCs w:val="24"/>
        </w:rPr>
        <w:t>cadrul legal favorabil accesului de către unităţile şcolare la fonduri structurale.</w:t>
      </w:r>
    </w:p>
    <w:p w:rsidR="00CB2654" w:rsidRDefault="00CB2654">
      <w:pPr>
        <w:spacing w:line="351" w:lineRule="exact"/>
        <w:rPr>
          <w:sz w:val="20"/>
          <w:szCs w:val="20"/>
        </w:rPr>
      </w:pPr>
    </w:p>
    <w:p w:rsidR="00CB2654" w:rsidRDefault="009A223F">
      <w:pPr>
        <w:spacing w:line="350" w:lineRule="auto"/>
        <w:ind w:firstLine="360"/>
        <w:jc w:val="both"/>
        <w:rPr>
          <w:sz w:val="20"/>
          <w:szCs w:val="20"/>
        </w:rPr>
      </w:pPr>
      <w:r>
        <w:rPr>
          <w:rFonts w:eastAsia="Times New Roman"/>
          <w:sz w:val="24"/>
          <w:szCs w:val="24"/>
        </w:rPr>
        <w:t xml:space="preserve">Procesul de învăţământ din Școala Gimnazială </w:t>
      </w:r>
      <w:r w:rsidR="0078533A">
        <w:rPr>
          <w:rFonts w:eastAsia="Times New Roman"/>
          <w:sz w:val="24"/>
          <w:szCs w:val="24"/>
        </w:rPr>
        <w:t>Voineasa</w:t>
      </w:r>
      <w:r>
        <w:rPr>
          <w:rFonts w:eastAsia="Times New Roman"/>
          <w:sz w:val="24"/>
          <w:szCs w:val="24"/>
        </w:rPr>
        <w:t xml:space="preserve"> se desfăşoară pe baza legislaţiei generale şi a celei specifice sistemului de învăţământ preuniversitar, având în atenţie toate actele normative din domeniu, notificările şi ordinele emis</w:t>
      </w:r>
      <w:r w:rsidR="0078533A">
        <w:rPr>
          <w:rFonts w:eastAsia="Times New Roman"/>
          <w:sz w:val="24"/>
          <w:szCs w:val="24"/>
        </w:rPr>
        <w:t>e de M.E şi de I.S.J. Valcea</w:t>
      </w:r>
      <w:r>
        <w:rPr>
          <w:rFonts w:eastAsia="Times New Roman"/>
          <w:sz w:val="24"/>
          <w:szCs w:val="24"/>
        </w:rPr>
        <w:t>.</w:t>
      </w:r>
    </w:p>
    <w:p w:rsidR="00CB2654" w:rsidRDefault="00CB2654">
      <w:pPr>
        <w:spacing w:line="225" w:lineRule="exact"/>
        <w:rPr>
          <w:sz w:val="20"/>
          <w:szCs w:val="20"/>
        </w:rPr>
      </w:pPr>
    </w:p>
    <w:p w:rsidR="00CB2654" w:rsidRDefault="009A223F">
      <w:pPr>
        <w:spacing w:line="356" w:lineRule="auto"/>
        <w:ind w:firstLine="720"/>
        <w:jc w:val="both"/>
        <w:rPr>
          <w:sz w:val="20"/>
          <w:szCs w:val="20"/>
        </w:rPr>
      </w:pPr>
      <w:r>
        <w:rPr>
          <w:rFonts w:eastAsia="Times New Roman"/>
          <w:b/>
          <w:bCs/>
          <w:i/>
          <w:iCs/>
          <w:color w:val="C00000"/>
          <w:sz w:val="24"/>
          <w:szCs w:val="24"/>
        </w:rPr>
        <w:t xml:space="preserve">Politica educaţională </w:t>
      </w:r>
      <w:r>
        <w:rPr>
          <w:rFonts w:eastAsia="Times New Roman"/>
          <w:color w:val="C00000"/>
          <w:sz w:val="24"/>
          <w:szCs w:val="24"/>
        </w:rPr>
        <w:t>propusă de şcoala noastră este în concordanţă cu politica educaţională naţională, în care învăţământul este o</w:t>
      </w:r>
      <w:r>
        <w:rPr>
          <w:rFonts w:eastAsia="Times New Roman"/>
          <w:b/>
          <w:bCs/>
          <w:i/>
          <w:iCs/>
          <w:color w:val="C00000"/>
          <w:sz w:val="24"/>
          <w:szCs w:val="24"/>
        </w:rPr>
        <w:t xml:space="preserve"> </w:t>
      </w:r>
      <w:r>
        <w:rPr>
          <w:rFonts w:eastAsia="Times New Roman"/>
          <w:b/>
          <w:bCs/>
          <w:color w:val="C00000"/>
          <w:sz w:val="24"/>
          <w:szCs w:val="24"/>
        </w:rPr>
        <w:t>prioritate naţională</w:t>
      </w:r>
      <w:r>
        <w:rPr>
          <w:rFonts w:eastAsia="Times New Roman"/>
          <w:b/>
          <w:bCs/>
          <w:i/>
          <w:iCs/>
          <w:color w:val="C00000"/>
          <w:sz w:val="24"/>
          <w:szCs w:val="24"/>
        </w:rPr>
        <w:t xml:space="preserve"> </w:t>
      </w:r>
      <w:r>
        <w:rPr>
          <w:rFonts w:eastAsia="Times New Roman"/>
          <w:color w:val="C00000"/>
          <w:sz w:val="24"/>
          <w:szCs w:val="24"/>
        </w:rPr>
        <w:t>şi serveşte educaţiei tinerei generaţii pentru a deveni cetăţeni europeni, capabili să se integreze într-o societate dinamică, imprevizibilă, provocatoare. Școala noastră are relatii de bună colaborare cu institutiile influente de la nivel local (Primarie, Consiliul Local, Politie, Biserica, Dispensar Uman) si acestea pot fi atrase in realizarea obiectivelor prin organizarea unor activitati comune, astfel incat sa creasca gradul de implicare a comunitatii in viata scolii/gradinitei</w:t>
      </w:r>
      <w:r>
        <w:rPr>
          <w:rFonts w:eastAsia="Times New Roman"/>
          <w:color w:val="000000"/>
          <w:sz w:val="24"/>
          <w:szCs w:val="24"/>
        </w:rPr>
        <w:t>.</w:t>
      </w:r>
    </w:p>
    <w:p w:rsidR="00CB2654" w:rsidRDefault="00CB2654">
      <w:pPr>
        <w:spacing w:line="200" w:lineRule="exact"/>
        <w:rPr>
          <w:sz w:val="20"/>
          <w:szCs w:val="20"/>
        </w:rPr>
      </w:pPr>
    </w:p>
    <w:p w:rsidR="00CB2654" w:rsidRDefault="00CB2654">
      <w:pPr>
        <w:spacing w:line="224" w:lineRule="exact"/>
        <w:rPr>
          <w:sz w:val="20"/>
          <w:szCs w:val="20"/>
        </w:rPr>
      </w:pPr>
    </w:p>
    <w:p w:rsidR="00CB2654" w:rsidRDefault="009A223F">
      <w:pPr>
        <w:rPr>
          <w:sz w:val="20"/>
          <w:szCs w:val="20"/>
        </w:rPr>
      </w:pPr>
      <w:r>
        <w:rPr>
          <w:rFonts w:eastAsia="Times New Roman"/>
          <w:b/>
          <w:bCs/>
          <w:sz w:val="24"/>
          <w:szCs w:val="24"/>
        </w:rPr>
        <w:t>V.4.2. CONTEXTUL ECONOMIC</w:t>
      </w:r>
    </w:p>
    <w:p w:rsidR="00CB2654" w:rsidRDefault="00CB2654">
      <w:pPr>
        <w:spacing w:line="147" w:lineRule="exact"/>
        <w:rPr>
          <w:sz w:val="20"/>
          <w:szCs w:val="20"/>
        </w:rPr>
      </w:pPr>
    </w:p>
    <w:p w:rsidR="00CB2654" w:rsidRDefault="009A223F">
      <w:pPr>
        <w:spacing w:line="354" w:lineRule="auto"/>
        <w:ind w:firstLine="720"/>
        <w:jc w:val="both"/>
        <w:rPr>
          <w:sz w:val="20"/>
          <w:szCs w:val="20"/>
        </w:rPr>
      </w:pPr>
      <w:r>
        <w:rPr>
          <w:rFonts w:eastAsia="Times New Roman"/>
          <w:sz w:val="24"/>
          <w:szCs w:val="24"/>
        </w:rPr>
        <w:t xml:space="preserve">Prezentul proiect de dezvoltare instituţională are ca axă prioritară consolidarea </w:t>
      </w:r>
      <w:r>
        <w:rPr>
          <w:rFonts w:eastAsia="Times New Roman"/>
          <w:b/>
          <w:bCs/>
          <w:sz w:val="24"/>
          <w:szCs w:val="24"/>
        </w:rPr>
        <w:t>legăturilor dintre şcoală şi comunitate</w:t>
      </w:r>
      <w:r>
        <w:rPr>
          <w:rFonts w:eastAsia="Times New Roman"/>
          <w:sz w:val="24"/>
          <w:szCs w:val="24"/>
        </w:rPr>
        <w:t xml:space="preserve"> având în vedere că „produsele educaţionale” vor deveni actori activi şi pe scena comunităţii locale, capabili să acţioneze responsabil şi competent pentru binele personal şi pentru evoluția comunităţii.</w:t>
      </w:r>
    </w:p>
    <w:p w:rsidR="00CB2654" w:rsidRDefault="00CB2654">
      <w:pPr>
        <w:spacing w:line="8" w:lineRule="exact"/>
        <w:rPr>
          <w:sz w:val="20"/>
          <w:szCs w:val="20"/>
        </w:rPr>
      </w:pPr>
    </w:p>
    <w:p w:rsidR="00CB2654" w:rsidRDefault="009A223F">
      <w:pPr>
        <w:ind w:left="720"/>
        <w:rPr>
          <w:sz w:val="20"/>
          <w:szCs w:val="20"/>
        </w:rPr>
      </w:pPr>
      <w:r>
        <w:rPr>
          <w:rFonts w:eastAsia="Times New Roman"/>
          <w:sz w:val="24"/>
          <w:szCs w:val="24"/>
        </w:rPr>
        <w:t xml:space="preserve">Școala Gimnazială </w:t>
      </w:r>
      <w:r w:rsidR="0078533A">
        <w:rPr>
          <w:rFonts w:eastAsia="Times New Roman"/>
          <w:sz w:val="24"/>
          <w:szCs w:val="24"/>
        </w:rPr>
        <w:t>Voineasa</w:t>
      </w:r>
      <w:r>
        <w:rPr>
          <w:rFonts w:eastAsia="Times New Roman"/>
          <w:sz w:val="24"/>
          <w:szCs w:val="24"/>
        </w:rPr>
        <w:t xml:space="preserve"> </w:t>
      </w:r>
      <w:proofErr w:type="gramStart"/>
      <w:r>
        <w:rPr>
          <w:rFonts w:eastAsia="Times New Roman"/>
          <w:sz w:val="24"/>
          <w:szCs w:val="24"/>
        </w:rPr>
        <w:t>este</w:t>
      </w:r>
      <w:proofErr w:type="gramEnd"/>
      <w:r>
        <w:rPr>
          <w:rFonts w:eastAsia="Times New Roman"/>
          <w:sz w:val="24"/>
          <w:szCs w:val="24"/>
        </w:rPr>
        <w:t xml:space="preserve"> situată în centrul localitatii.</w:t>
      </w:r>
    </w:p>
    <w:p w:rsidR="00CB2654" w:rsidRDefault="00CB2654">
      <w:pPr>
        <w:spacing w:line="242" w:lineRule="exact"/>
        <w:rPr>
          <w:sz w:val="20"/>
          <w:szCs w:val="20"/>
        </w:rPr>
      </w:pPr>
    </w:p>
    <w:p w:rsidR="00CB2654" w:rsidRDefault="009A223F">
      <w:pPr>
        <w:ind w:left="720"/>
        <w:rPr>
          <w:sz w:val="20"/>
          <w:szCs w:val="20"/>
        </w:rPr>
      </w:pPr>
      <w:r>
        <w:rPr>
          <w:rFonts w:eastAsia="Times New Roman"/>
          <w:sz w:val="24"/>
          <w:szCs w:val="24"/>
        </w:rPr>
        <w:t>Interesul agenţilor economici pentru acordarea de donaţii sau pentru sponsorizări destinate instituţiei noastre de învăţământ este, în continuare scăzut.</w:t>
      </w:r>
    </w:p>
    <w:p w:rsidR="00CB2654" w:rsidRDefault="00CB2654">
      <w:pPr>
        <w:spacing w:line="41" w:lineRule="exact"/>
        <w:rPr>
          <w:sz w:val="20"/>
          <w:szCs w:val="20"/>
        </w:rPr>
      </w:pPr>
    </w:p>
    <w:p w:rsidR="00CB2654" w:rsidRDefault="009A223F" w:rsidP="0078533A">
      <w:pPr>
        <w:rPr>
          <w:sz w:val="20"/>
          <w:szCs w:val="20"/>
        </w:rPr>
      </w:pPr>
      <w:proofErr w:type="gramStart"/>
      <w:r>
        <w:rPr>
          <w:rFonts w:eastAsia="Times New Roman"/>
          <w:sz w:val="24"/>
          <w:szCs w:val="24"/>
        </w:rPr>
        <w:t>Fondurile de bază sunt asigurate de Buge</w:t>
      </w:r>
      <w:r w:rsidR="0078533A">
        <w:rPr>
          <w:rFonts w:eastAsia="Times New Roman"/>
          <w:sz w:val="24"/>
          <w:szCs w:val="24"/>
        </w:rPr>
        <w:t>tul Consiliului local şi de M.E. prin I.S.J. Valcea</w:t>
      </w:r>
      <w:r>
        <w:rPr>
          <w:rFonts w:eastAsia="Times New Roman"/>
          <w:sz w:val="24"/>
          <w:szCs w:val="24"/>
        </w:rPr>
        <w:t>.</w:t>
      </w:r>
      <w:proofErr w:type="gramEnd"/>
    </w:p>
    <w:p w:rsidR="00CB2654" w:rsidRDefault="00CB2654">
      <w:pPr>
        <w:spacing w:line="285" w:lineRule="exact"/>
        <w:rPr>
          <w:sz w:val="20"/>
          <w:szCs w:val="20"/>
        </w:rPr>
      </w:pPr>
    </w:p>
    <w:p w:rsidR="0078533A" w:rsidRDefault="0078533A">
      <w:pPr>
        <w:spacing w:line="350" w:lineRule="auto"/>
        <w:ind w:firstLine="720"/>
        <w:rPr>
          <w:rFonts w:eastAsia="Times New Roman"/>
          <w:color w:val="C00000"/>
          <w:sz w:val="24"/>
          <w:szCs w:val="24"/>
        </w:rPr>
      </w:pPr>
    </w:p>
    <w:p w:rsidR="0078533A" w:rsidRDefault="0078533A">
      <w:pPr>
        <w:spacing w:line="350" w:lineRule="auto"/>
        <w:ind w:firstLine="720"/>
        <w:rPr>
          <w:rFonts w:eastAsia="Times New Roman"/>
          <w:color w:val="C00000"/>
          <w:sz w:val="24"/>
          <w:szCs w:val="24"/>
        </w:rPr>
      </w:pPr>
    </w:p>
    <w:p w:rsidR="00CB2654" w:rsidRDefault="009A223F">
      <w:pPr>
        <w:spacing w:line="350" w:lineRule="auto"/>
        <w:ind w:firstLine="720"/>
        <w:rPr>
          <w:sz w:val="20"/>
          <w:szCs w:val="20"/>
        </w:rPr>
      </w:pPr>
      <w:r>
        <w:rPr>
          <w:rFonts w:eastAsia="Times New Roman"/>
          <w:color w:val="C00000"/>
          <w:sz w:val="24"/>
          <w:szCs w:val="24"/>
        </w:rPr>
        <w:t>.</w:t>
      </w:r>
    </w:p>
    <w:p w:rsidR="00CB2654" w:rsidRDefault="00CB2654">
      <w:pPr>
        <w:spacing w:line="217" w:lineRule="exact"/>
        <w:rPr>
          <w:sz w:val="20"/>
          <w:szCs w:val="20"/>
        </w:rPr>
      </w:pPr>
    </w:p>
    <w:p w:rsidR="00CB2654" w:rsidRDefault="009A223F">
      <w:pPr>
        <w:rPr>
          <w:sz w:val="20"/>
          <w:szCs w:val="20"/>
        </w:rPr>
      </w:pPr>
      <w:r>
        <w:rPr>
          <w:rFonts w:eastAsia="Times New Roman"/>
          <w:b/>
          <w:bCs/>
          <w:color w:val="C00000"/>
          <w:sz w:val="24"/>
          <w:szCs w:val="24"/>
        </w:rPr>
        <w:t>V.4.3. CONTEXTUL SOCIAL</w:t>
      </w:r>
    </w:p>
    <w:p w:rsidR="00CB2654" w:rsidRDefault="00CB2654">
      <w:pPr>
        <w:spacing w:line="132" w:lineRule="exact"/>
        <w:rPr>
          <w:sz w:val="20"/>
          <w:szCs w:val="20"/>
        </w:rPr>
      </w:pPr>
    </w:p>
    <w:p w:rsidR="00CB2654" w:rsidRDefault="009A223F">
      <w:pPr>
        <w:ind w:left="720"/>
        <w:rPr>
          <w:sz w:val="20"/>
          <w:szCs w:val="20"/>
        </w:rPr>
      </w:pPr>
      <w:r>
        <w:rPr>
          <w:rFonts w:eastAsia="Times New Roman"/>
          <w:sz w:val="24"/>
          <w:szCs w:val="24"/>
        </w:rPr>
        <w:t>Elevii școlii noastre sunt copiii locuitorilor d</w:t>
      </w:r>
      <w:r w:rsidR="0078533A">
        <w:rPr>
          <w:rFonts w:eastAsia="Times New Roman"/>
          <w:sz w:val="24"/>
          <w:szCs w:val="24"/>
        </w:rPr>
        <w:t>in Voineasa</w:t>
      </w:r>
      <w:proofErr w:type="gramStart"/>
      <w:r w:rsidR="0078533A">
        <w:rPr>
          <w:rFonts w:eastAsia="Times New Roman"/>
          <w:sz w:val="24"/>
          <w:szCs w:val="24"/>
        </w:rPr>
        <w:t>,  Valea</w:t>
      </w:r>
      <w:proofErr w:type="gramEnd"/>
      <w:r w:rsidR="0078533A">
        <w:rPr>
          <w:rFonts w:eastAsia="Times New Roman"/>
          <w:sz w:val="24"/>
          <w:szCs w:val="24"/>
        </w:rPr>
        <w:t xml:space="preserve"> Macesului si Cingetu.</w:t>
      </w:r>
    </w:p>
    <w:p w:rsidR="00CB2654" w:rsidRDefault="00CB2654">
      <w:pPr>
        <w:spacing w:line="144" w:lineRule="exact"/>
        <w:rPr>
          <w:sz w:val="20"/>
          <w:szCs w:val="20"/>
        </w:rPr>
      </w:pPr>
    </w:p>
    <w:p w:rsidR="00CB2654" w:rsidRDefault="009A223F">
      <w:pPr>
        <w:rPr>
          <w:sz w:val="20"/>
          <w:szCs w:val="20"/>
        </w:rPr>
      </w:pPr>
      <w:r>
        <w:rPr>
          <w:rFonts w:eastAsia="Times New Roman"/>
          <w:b/>
          <w:bCs/>
          <w:sz w:val="24"/>
          <w:szCs w:val="24"/>
        </w:rPr>
        <w:t>Factori sociali</w:t>
      </w:r>
    </w:p>
    <w:p w:rsidR="00CB2654" w:rsidRDefault="00CB2654">
      <w:pPr>
        <w:spacing w:line="131" w:lineRule="exact"/>
        <w:rPr>
          <w:sz w:val="20"/>
          <w:szCs w:val="20"/>
        </w:rPr>
      </w:pPr>
    </w:p>
    <w:p w:rsidR="00CB2654" w:rsidRDefault="009A223F" w:rsidP="00C079B2">
      <w:pPr>
        <w:numPr>
          <w:ilvl w:val="0"/>
          <w:numId w:val="20"/>
        </w:numPr>
        <w:tabs>
          <w:tab w:val="left" w:pos="420"/>
        </w:tabs>
        <w:ind w:left="420" w:hanging="369"/>
        <w:rPr>
          <w:rFonts w:ascii="Symbol" w:eastAsia="Symbol" w:hAnsi="Symbol" w:cs="Symbol"/>
          <w:color w:val="C00000"/>
          <w:sz w:val="24"/>
          <w:szCs w:val="24"/>
        </w:rPr>
      </w:pPr>
      <w:r>
        <w:rPr>
          <w:rFonts w:eastAsia="Times New Roman"/>
          <w:color w:val="C00000"/>
          <w:sz w:val="24"/>
          <w:szCs w:val="24"/>
        </w:rPr>
        <w:t>fluctuaţiile demografice influenţează cifrele de şcolarizare ale unităţii de învăţământ;</w:t>
      </w:r>
    </w:p>
    <w:p w:rsidR="00CB2654" w:rsidRDefault="00CB2654">
      <w:pPr>
        <w:spacing w:line="138" w:lineRule="exact"/>
        <w:rPr>
          <w:rFonts w:ascii="Symbol" w:eastAsia="Symbol" w:hAnsi="Symbol" w:cs="Symbol"/>
          <w:color w:val="C00000"/>
          <w:sz w:val="24"/>
          <w:szCs w:val="24"/>
        </w:rPr>
      </w:pPr>
    </w:p>
    <w:p w:rsidR="00CB2654" w:rsidRDefault="009A223F" w:rsidP="00C079B2">
      <w:pPr>
        <w:numPr>
          <w:ilvl w:val="0"/>
          <w:numId w:val="20"/>
        </w:numPr>
        <w:tabs>
          <w:tab w:val="left" w:pos="420"/>
        </w:tabs>
        <w:ind w:left="420" w:hanging="369"/>
        <w:rPr>
          <w:rFonts w:ascii="Symbol" w:eastAsia="Symbol" w:hAnsi="Symbol" w:cs="Symbol"/>
          <w:color w:val="C00000"/>
          <w:sz w:val="24"/>
          <w:szCs w:val="24"/>
        </w:rPr>
      </w:pPr>
      <w:r>
        <w:rPr>
          <w:rFonts w:eastAsia="Times New Roman"/>
          <w:color w:val="C00000"/>
          <w:sz w:val="24"/>
          <w:szCs w:val="24"/>
        </w:rPr>
        <w:t>creşterea numărului familiilor monoparentale, creşterea ratei divorţialităţii;</w:t>
      </w:r>
    </w:p>
    <w:p w:rsidR="00CB2654" w:rsidRDefault="00CB2654">
      <w:pPr>
        <w:spacing w:line="135" w:lineRule="exact"/>
        <w:rPr>
          <w:rFonts w:ascii="Symbol" w:eastAsia="Symbol" w:hAnsi="Symbol" w:cs="Symbol"/>
          <w:color w:val="C00000"/>
          <w:sz w:val="24"/>
          <w:szCs w:val="24"/>
        </w:rPr>
      </w:pPr>
    </w:p>
    <w:p w:rsidR="00CB2654" w:rsidRDefault="009A223F" w:rsidP="00C079B2">
      <w:pPr>
        <w:numPr>
          <w:ilvl w:val="0"/>
          <w:numId w:val="20"/>
        </w:numPr>
        <w:tabs>
          <w:tab w:val="left" w:pos="420"/>
        </w:tabs>
        <w:ind w:left="420" w:hanging="369"/>
        <w:rPr>
          <w:rFonts w:ascii="Symbol" w:eastAsia="Symbol" w:hAnsi="Symbol" w:cs="Symbol"/>
          <w:sz w:val="24"/>
          <w:szCs w:val="24"/>
        </w:rPr>
      </w:pPr>
      <w:r>
        <w:rPr>
          <w:rFonts w:eastAsia="Times New Roman"/>
          <w:color w:val="C00000"/>
          <w:sz w:val="24"/>
          <w:szCs w:val="24"/>
        </w:rPr>
        <w:t>aşteptările comunităţii de la şcoală</w:t>
      </w:r>
      <w:r>
        <w:rPr>
          <w:rFonts w:eastAsia="Times New Roman"/>
          <w:color w:val="000000"/>
          <w:sz w:val="24"/>
          <w:szCs w:val="24"/>
        </w:rPr>
        <w:t>;</w:t>
      </w:r>
    </w:p>
    <w:p w:rsidR="00CB2654" w:rsidRDefault="00CB2654">
      <w:pPr>
        <w:spacing w:line="151" w:lineRule="exact"/>
        <w:rPr>
          <w:sz w:val="20"/>
          <w:szCs w:val="20"/>
        </w:rPr>
      </w:pPr>
    </w:p>
    <w:p w:rsidR="0078533A" w:rsidRDefault="0078533A" w:rsidP="0078533A">
      <w:pPr>
        <w:spacing w:line="350" w:lineRule="auto"/>
      </w:pPr>
    </w:p>
    <w:p w:rsidR="0078533A" w:rsidRDefault="0078533A" w:rsidP="0078533A">
      <w:pPr>
        <w:spacing w:line="358" w:lineRule="auto"/>
        <w:ind w:firstLine="720"/>
        <w:jc w:val="both"/>
        <w:rPr>
          <w:sz w:val="20"/>
          <w:szCs w:val="20"/>
        </w:rPr>
      </w:pPr>
      <w:r>
        <w:rPr>
          <w:rFonts w:eastAsia="Times New Roman"/>
          <w:sz w:val="24"/>
          <w:szCs w:val="24"/>
        </w:rPr>
        <w:t xml:space="preserve">Din punct de vedere social, trebuie subliniata influenta mentalitatii majoritatii populatiei, care acorda importanta pregatirii de cultura generala, fapt </w:t>
      </w:r>
      <w:proofErr w:type="gramStart"/>
      <w:r>
        <w:rPr>
          <w:rFonts w:eastAsia="Times New Roman"/>
          <w:sz w:val="24"/>
          <w:szCs w:val="24"/>
        </w:rPr>
        <w:t>ce</w:t>
      </w:r>
      <w:proofErr w:type="gramEnd"/>
      <w:r>
        <w:rPr>
          <w:rFonts w:eastAsia="Times New Roman"/>
          <w:sz w:val="24"/>
          <w:szCs w:val="24"/>
        </w:rPr>
        <w:t xml:space="preserve"> determina ca primele optiuni ale parintilor si elevilor la intrarea în ciclul post-gimnazial sa fie pentru specializarile profilurilor teoretice. Pe de alta parte, din chestionarele aplicate părinților, se constata ca majoritatea persoanelor intervievate are un nivel scazut de cunostinte în ceea ce priveste sistemul de învatamânt din România, educatia, învatamântul obligatoriu, gratuitatea învatamântului de stat etc. În acest context, orice modificari survenite în politica educationala - fie ele de structura sau de continut - sunt percepute deformat, prin prisma experientei personale si a felului în care s-</w:t>
      </w:r>
      <w:proofErr w:type="gramStart"/>
      <w:r>
        <w:rPr>
          <w:rFonts w:eastAsia="Times New Roman"/>
          <w:sz w:val="24"/>
          <w:szCs w:val="24"/>
        </w:rPr>
        <w:t>a</w:t>
      </w:r>
      <w:proofErr w:type="gramEnd"/>
      <w:r>
        <w:rPr>
          <w:rFonts w:eastAsia="Times New Roman"/>
          <w:sz w:val="24"/>
          <w:szCs w:val="24"/>
        </w:rPr>
        <w:t xml:space="preserve"> asigurat accesul la informatie. Mass-media reprezinta, de cele mai multe ori, principalul intermediar în comunicarea noutatilor în rândul elevilor si parintilor, substituindu-se uneori factorilor </w:t>
      </w:r>
      <w:proofErr w:type="gramStart"/>
      <w:r>
        <w:rPr>
          <w:rFonts w:eastAsia="Times New Roman"/>
          <w:sz w:val="24"/>
          <w:szCs w:val="24"/>
        </w:rPr>
        <w:t>ce</w:t>
      </w:r>
      <w:proofErr w:type="gramEnd"/>
      <w:r>
        <w:rPr>
          <w:rFonts w:eastAsia="Times New Roman"/>
          <w:sz w:val="24"/>
          <w:szCs w:val="24"/>
        </w:rPr>
        <w:t xml:space="preserve"> ar trebui sa asigure informarea corecta a beneficiarilor educatiei - diriginti, cadre didactice, conducerea școlii. Din acest punct de vedere, </w:t>
      </w:r>
      <w:proofErr w:type="gramStart"/>
      <w:r>
        <w:rPr>
          <w:rFonts w:eastAsia="Times New Roman"/>
          <w:sz w:val="24"/>
          <w:szCs w:val="24"/>
        </w:rPr>
        <w:t>este</w:t>
      </w:r>
      <w:proofErr w:type="gramEnd"/>
      <w:r>
        <w:rPr>
          <w:rFonts w:eastAsia="Times New Roman"/>
          <w:sz w:val="24"/>
          <w:szCs w:val="24"/>
        </w:rPr>
        <w:t xml:space="preserve"> necesar ca tot personalul didactic sa fie foarte bine si corect documentat, să reprezinte principalul furnizor de informații legislative pentru elevi, părinți, comunitate.</w:t>
      </w:r>
    </w:p>
    <w:p w:rsidR="0078533A" w:rsidRDefault="0078533A" w:rsidP="0078533A">
      <w:pPr>
        <w:spacing w:line="19" w:lineRule="exact"/>
        <w:rPr>
          <w:sz w:val="20"/>
          <w:szCs w:val="20"/>
        </w:rPr>
      </w:pPr>
    </w:p>
    <w:p w:rsidR="0078533A" w:rsidRDefault="0078533A" w:rsidP="0078533A">
      <w:pPr>
        <w:spacing w:line="357" w:lineRule="auto"/>
        <w:ind w:firstLine="720"/>
        <w:jc w:val="both"/>
        <w:rPr>
          <w:sz w:val="20"/>
          <w:szCs w:val="20"/>
        </w:rPr>
      </w:pPr>
      <w:r>
        <w:rPr>
          <w:rFonts w:eastAsia="Times New Roman"/>
          <w:color w:val="C00000"/>
          <w:sz w:val="24"/>
          <w:szCs w:val="24"/>
        </w:rPr>
        <w:t xml:space="preserve">Cadrul economic complex şi problematic definitoriu pentru comunitatea locală şi-a pus amprenta, în mod vizibil, asupra evoluţiei sociale </w:t>
      </w:r>
      <w:proofErr w:type="gramStart"/>
      <w:r>
        <w:rPr>
          <w:rFonts w:eastAsia="Times New Roman"/>
          <w:color w:val="C00000"/>
          <w:sz w:val="24"/>
          <w:szCs w:val="24"/>
        </w:rPr>
        <w:t>a</w:t>
      </w:r>
      <w:proofErr w:type="gramEnd"/>
      <w:r>
        <w:rPr>
          <w:rFonts w:eastAsia="Times New Roman"/>
          <w:color w:val="C00000"/>
          <w:sz w:val="24"/>
          <w:szCs w:val="24"/>
        </w:rPr>
        <w:t xml:space="preserve"> acesteia, cu repercursiuni directe sau indirecte în viaţa noastră şcolară. Problemele sociale ale unor familii din localitate sunt date de rata şomajului ridicată, de limitarea sau inexistenţa unor locuri de muncă sigure și implicit de lipsa veniturilor. Realităţile cadrului social autohton sunt concretizate şi de interesul justificat al tinerilor din localitate de a-şi căuta </w:t>
      </w:r>
      <w:proofErr w:type="gramStart"/>
      <w:r>
        <w:rPr>
          <w:rFonts w:eastAsia="Times New Roman"/>
          <w:color w:val="C00000"/>
          <w:sz w:val="24"/>
          <w:szCs w:val="24"/>
        </w:rPr>
        <w:t>un</w:t>
      </w:r>
      <w:proofErr w:type="gramEnd"/>
      <w:r>
        <w:rPr>
          <w:rFonts w:eastAsia="Times New Roman"/>
          <w:color w:val="C00000"/>
          <w:sz w:val="24"/>
          <w:szCs w:val="24"/>
        </w:rPr>
        <w:t xml:space="preserve"> loc de muncă în străinătate, în speranţa obţinerii unor salarii mulţumitoare şi a asigurării unor condiții de viață decente. Prin urmare, pentru că unele familii se confruntă cu probleme sociale economice vizibile, conducerea unităţii şcolare, cadrele didactice şi angajaţii unităţii depun eforturi </w:t>
      </w:r>
      <w:proofErr w:type="gramStart"/>
      <w:r>
        <w:rPr>
          <w:rFonts w:eastAsia="Times New Roman"/>
          <w:color w:val="C00000"/>
          <w:sz w:val="24"/>
          <w:szCs w:val="24"/>
        </w:rPr>
        <w:t>să</w:t>
      </w:r>
      <w:proofErr w:type="gramEnd"/>
      <w:r>
        <w:rPr>
          <w:rFonts w:eastAsia="Times New Roman"/>
          <w:color w:val="C00000"/>
          <w:sz w:val="24"/>
          <w:szCs w:val="24"/>
        </w:rPr>
        <w:t xml:space="preserve"> asigure copiilor proveniți din medii devavorizate condiţii optime de învăţământ.</w:t>
      </w:r>
    </w:p>
    <w:p w:rsidR="0078533A" w:rsidRPr="0078533A" w:rsidRDefault="0078533A" w:rsidP="0078533A"/>
    <w:p w:rsidR="0078533A" w:rsidRDefault="0078533A" w:rsidP="0078533A"/>
    <w:p w:rsidR="00CB2654" w:rsidRPr="0078533A" w:rsidRDefault="00CB2654" w:rsidP="0078533A">
      <w:pPr>
        <w:sectPr w:rsidR="00CB2654" w:rsidRPr="0078533A">
          <w:pgSz w:w="16840" w:h="11906" w:orient="landscape"/>
          <w:pgMar w:top="532" w:right="638" w:bottom="156" w:left="820" w:header="0" w:footer="0" w:gutter="0"/>
          <w:cols w:space="720" w:equalWidth="0">
            <w:col w:w="15380"/>
          </w:cols>
        </w:sectPr>
      </w:pPr>
    </w:p>
    <w:p w:rsidR="00CB2654" w:rsidRDefault="00CB2654">
      <w:pPr>
        <w:spacing w:line="28"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28" w:lineRule="exact"/>
        <w:rPr>
          <w:sz w:val="20"/>
          <w:szCs w:val="20"/>
        </w:rPr>
      </w:pPr>
    </w:p>
    <w:p w:rsidR="00CB2654" w:rsidRDefault="009A223F">
      <w:pPr>
        <w:rPr>
          <w:sz w:val="20"/>
          <w:szCs w:val="20"/>
        </w:rPr>
      </w:pPr>
      <w:r>
        <w:rPr>
          <w:rFonts w:eastAsia="Times New Roman"/>
          <w:b/>
          <w:bCs/>
          <w:sz w:val="24"/>
          <w:szCs w:val="24"/>
        </w:rPr>
        <w:t>V.4.4. CONTEXTUL TEHNOLOGIC</w:t>
      </w:r>
    </w:p>
    <w:p w:rsidR="00CB2654" w:rsidRDefault="00CB2654">
      <w:pPr>
        <w:spacing w:line="343" w:lineRule="exact"/>
        <w:rPr>
          <w:sz w:val="20"/>
          <w:szCs w:val="20"/>
        </w:rPr>
      </w:pPr>
    </w:p>
    <w:p w:rsidR="00CB2654" w:rsidRDefault="009A223F">
      <w:pPr>
        <w:spacing w:line="357" w:lineRule="auto"/>
        <w:ind w:firstLine="720"/>
        <w:jc w:val="both"/>
        <w:rPr>
          <w:sz w:val="20"/>
          <w:szCs w:val="20"/>
        </w:rPr>
      </w:pPr>
      <w:r>
        <w:rPr>
          <w:rFonts w:eastAsia="Times New Roman"/>
          <w:sz w:val="24"/>
          <w:szCs w:val="24"/>
        </w:rPr>
        <w:t>Tehnologia are un rol foarte important în asigurarea calităţii şi a eficientizării procesului de învăţământ. Forma cea mai importantă a contextului tehnologic o reprezintă domeniul informatic. În acest sens încercăm să motivăm toate cadrele didactice pentru a urma cursuri de perfecţionare pentru utilizarea echipamentelor IT și a platformelor educationale, tinand cont de contextul nou al invatarii. Școala dispune de un laborator cu 10</w:t>
      </w:r>
      <w:r w:rsidR="0078533A">
        <w:rPr>
          <w:rFonts w:eastAsia="Times New Roman"/>
          <w:sz w:val="24"/>
          <w:szCs w:val="24"/>
        </w:rPr>
        <w:t xml:space="preserve"> </w:t>
      </w:r>
      <w:proofErr w:type="gramStart"/>
      <w:r w:rsidR="0078533A">
        <w:rPr>
          <w:rFonts w:eastAsia="Times New Roman"/>
          <w:sz w:val="24"/>
          <w:szCs w:val="24"/>
        </w:rPr>
        <w:t>calculatoare .</w:t>
      </w:r>
      <w:r>
        <w:rPr>
          <w:rFonts w:eastAsia="Times New Roman"/>
          <w:sz w:val="24"/>
          <w:szCs w:val="24"/>
        </w:rPr>
        <w:t>.</w:t>
      </w:r>
      <w:proofErr w:type="gramEnd"/>
      <w:r>
        <w:rPr>
          <w:rFonts w:eastAsia="Times New Roman"/>
          <w:sz w:val="24"/>
          <w:szCs w:val="24"/>
        </w:rPr>
        <w:t xml:space="preserve"> In localitate 90% din familii au televiziune prin cablu si sunt conectate la Internet.</w:t>
      </w:r>
    </w:p>
    <w:p w:rsidR="00CB2654" w:rsidRDefault="00CB2654">
      <w:pPr>
        <w:spacing w:line="200" w:lineRule="exact"/>
        <w:rPr>
          <w:sz w:val="20"/>
          <w:szCs w:val="20"/>
        </w:rPr>
      </w:pPr>
    </w:p>
    <w:p w:rsidR="0078533A" w:rsidRDefault="0078533A" w:rsidP="0078533A">
      <w:pPr>
        <w:spacing w:line="356" w:lineRule="auto"/>
        <w:ind w:firstLine="720"/>
        <w:jc w:val="both"/>
        <w:rPr>
          <w:sz w:val="20"/>
          <w:szCs w:val="20"/>
        </w:rPr>
      </w:pPr>
      <w:proofErr w:type="gramStart"/>
      <w:r>
        <w:rPr>
          <w:rFonts w:eastAsia="Times New Roman"/>
          <w:sz w:val="24"/>
          <w:szCs w:val="24"/>
        </w:rPr>
        <w:t>Desi de multe ori lipsesc fondurile de la bugetul local pentru dotarea cu echipamente/mijloace fixe, acestea pot fi achizitionate prin derularea unor programe specifice.</w:t>
      </w:r>
      <w:proofErr w:type="gramEnd"/>
      <w:r>
        <w:rPr>
          <w:rFonts w:eastAsia="Times New Roman"/>
          <w:sz w:val="24"/>
          <w:szCs w:val="24"/>
        </w:rPr>
        <w:t xml:space="preserve"> Sprijinirea unitatilor scolare prin actiunea guvernului de a accelera dotarea cu tablete/calculatoare si de a asigura accesul la Internet în unitatile de învatamânt gimnazial din mediul rural în colaborare cu Ministerul Educatiei si Cercetarii reprezinta o oportunitate pentru sistemul educational actual.</w:t>
      </w:r>
    </w:p>
    <w:p w:rsidR="0078533A" w:rsidRDefault="0078533A" w:rsidP="0078533A">
      <w:pPr>
        <w:spacing w:line="200" w:lineRule="exact"/>
        <w:rPr>
          <w:sz w:val="20"/>
          <w:szCs w:val="20"/>
        </w:rPr>
      </w:pPr>
    </w:p>
    <w:p w:rsidR="0078533A" w:rsidRDefault="0078533A" w:rsidP="0078533A">
      <w:pPr>
        <w:spacing w:line="224" w:lineRule="exact"/>
        <w:rPr>
          <w:sz w:val="20"/>
          <w:szCs w:val="20"/>
        </w:rPr>
      </w:pPr>
    </w:p>
    <w:p w:rsidR="0078533A" w:rsidRDefault="0078533A" w:rsidP="0078533A">
      <w:pPr>
        <w:rPr>
          <w:sz w:val="20"/>
          <w:szCs w:val="20"/>
        </w:rPr>
      </w:pPr>
      <w:r>
        <w:rPr>
          <w:rFonts w:eastAsia="Times New Roman"/>
          <w:b/>
          <w:bCs/>
          <w:sz w:val="24"/>
          <w:szCs w:val="24"/>
        </w:rPr>
        <w:t>V.4.5. CONTEXTUL ECOLOGIC</w:t>
      </w:r>
    </w:p>
    <w:p w:rsidR="0078533A" w:rsidRDefault="0078533A" w:rsidP="0078533A">
      <w:pPr>
        <w:spacing w:line="267" w:lineRule="exact"/>
        <w:rPr>
          <w:sz w:val="20"/>
          <w:szCs w:val="20"/>
        </w:rPr>
      </w:pPr>
    </w:p>
    <w:p w:rsidR="0078533A" w:rsidRDefault="0078533A" w:rsidP="0078533A">
      <w:pPr>
        <w:spacing w:line="357" w:lineRule="auto"/>
        <w:ind w:firstLine="720"/>
        <w:jc w:val="both"/>
        <w:rPr>
          <w:sz w:val="20"/>
          <w:szCs w:val="20"/>
        </w:rPr>
      </w:pPr>
      <w:r>
        <w:rPr>
          <w:rFonts w:eastAsia="Times New Roman"/>
          <w:sz w:val="24"/>
          <w:szCs w:val="24"/>
        </w:rPr>
        <w:t xml:space="preserve">Programul naţional de protecţie a mediului devine din </w:t>
      </w:r>
      <w:proofErr w:type="gramStart"/>
      <w:r>
        <w:rPr>
          <w:rFonts w:eastAsia="Times New Roman"/>
          <w:sz w:val="24"/>
          <w:szCs w:val="24"/>
        </w:rPr>
        <w:t>ce</w:t>
      </w:r>
      <w:proofErr w:type="gramEnd"/>
      <w:r>
        <w:rPr>
          <w:rFonts w:eastAsia="Times New Roman"/>
          <w:sz w:val="24"/>
          <w:szCs w:val="24"/>
        </w:rPr>
        <w:t xml:space="preserve"> în ce mai important într-un spaţiu afectat în permanenţă de poluare. Apreciem că orice proiect care sprijină protecţia mediului </w:t>
      </w:r>
      <w:proofErr w:type="gramStart"/>
      <w:r>
        <w:rPr>
          <w:rFonts w:eastAsia="Times New Roman"/>
          <w:sz w:val="24"/>
          <w:szCs w:val="24"/>
        </w:rPr>
        <w:t>este</w:t>
      </w:r>
      <w:proofErr w:type="gramEnd"/>
      <w:r>
        <w:rPr>
          <w:rFonts w:eastAsia="Times New Roman"/>
          <w:sz w:val="24"/>
          <w:szCs w:val="24"/>
        </w:rPr>
        <w:t xml:space="preserve"> binefic şi că educaţia ecologică trebuie să devină o componentă fundamentală în formarea tinerilor. </w:t>
      </w:r>
      <w:proofErr w:type="gramStart"/>
      <w:r>
        <w:rPr>
          <w:rFonts w:eastAsia="Times New Roman"/>
          <w:sz w:val="24"/>
          <w:szCs w:val="24"/>
        </w:rPr>
        <w:t>Împreună cu elevii organizăm activități de igienizare în grădina şcolii, în apropierea acesteia, dar şi în localitate.</w:t>
      </w:r>
      <w:proofErr w:type="gramEnd"/>
      <w:r>
        <w:rPr>
          <w:rFonts w:eastAsia="Times New Roman"/>
          <w:sz w:val="24"/>
          <w:szCs w:val="24"/>
        </w:rPr>
        <w:t xml:space="preserve"> Vom continua </w:t>
      </w:r>
      <w:proofErr w:type="gramStart"/>
      <w:r>
        <w:rPr>
          <w:rFonts w:eastAsia="Times New Roman"/>
          <w:sz w:val="24"/>
          <w:szCs w:val="24"/>
        </w:rPr>
        <w:t>să</w:t>
      </w:r>
      <w:proofErr w:type="gramEnd"/>
      <w:r>
        <w:rPr>
          <w:rFonts w:eastAsia="Times New Roman"/>
          <w:sz w:val="24"/>
          <w:szCs w:val="24"/>
        </w:rPr>
        <w:t xml:space="preserve"> realizăm întâlniri cu reprezentaţi ai unor ONG-uri și fundații ce desfășoară activităţi de informare a elevilor cu privire la necesitatea protecției mediului înconjurător pentru </w:t>
      </w:r>
      <w:r>
        <w:rPr>
          <w:rFonts w:eastAsia="Times New Roman"/>
          <w:color w:val="202122"/>
          <w:sz w:val="24"/>
          <w:szCs w:val="24"/>
        </w:rPr>
        <w:t>menținerea, protejarea și</w:t>
      </w:r>
      <w:r>
        <w:rPr>
          <w:rFonts w:eastAsia="Times New Roman"/>
          <w:sz w:val="24"/>
          <w:szCs w:val="24"/>
        </w:rPr>
        <w:t xml:space="preserve"> </w:t>
      </w:r>
      <w:r>
        <w:rPr>
          <w:rFonts w:eastAsia="Times New Roman"/>
          <w:color w:val="202122"/>
          <w:sz w:val="24"/>
          <w:szCs w:val="24"/>
        </w:rPr>
        <w:t xml:space="preserve">îmbunătățirea condițiilor naturale de mediu, ca și reducerea sau eliminarea, acolo unde este posibil, a poluării și a surselor de </w:t>
      </w:r>
      <w:r>
        <w:rPr>
          <w:rFonts w:eastAsia="Times New Roman"/>
          <w:color w:val="0B0080"/>
          <w:sz w:val="24"/>
          <w:szCs w:val="24"/>
          <w:u w:val="single"/>
        </w:rPr>
        <w:t>poluare</w:t>
      </w:r>
      <w:r>
        <w:rPr>
          <w:rFonts w:eastAsia="Times New Roman"/>
          <w:color w:val="202122"/>
          <w:sz w:val="24"/>
          <w:szCs w:val="24"/>
        </w:rPr>
        <w:t>.</w:t>
      </w:r>
    </w:p>
    <w:p w:rsidR="0078533A" w:rsidRDefault="0078533A" w:rsidP="0078533A">
      <w:pPr>
        <w:spacing w:line="141" w:lineRule="exact"/>
        <w:rPr>
          <w:sz w:val="20"/>
          <w:szCs w:val="20"/>
        </w:rPr>
      </w:pPr>
    </w:p>
    <w:p w:rsidR="00CB2654" w:rsidRDefault="0078533A" w:rsidP="0078533A">
      <w:pPr>
        <w:spacing w:line="305" w:lineRule="exact"/>
        <w:rPr>
          <w:sz w:val="20"/>
          <w:szCs w:val="20"/>
        </w:rPr>
      </w:pPr>
      <w:r>
        <w:rPr>
          <w:rFonts w:eastAsia="Times New Roman"/>
          <w:b/>
          <w:bCs/>
        </w:rPr>
        <w:t xml:space="preserve">Concluziile şi interpretările analizei </w:t>
      </w:r>
      <w:proofErr w:type="gramStart"/>
      <w:r>
        <w:rPr>
          <w:rFonts w:eastAsia="Times New Roman"/>
          <w:b/>
          <w:bCs/>
        </w:rPr>
        <w:t>PEST(</w:t>
      </w:r>
      <w:proofErr w:type="gramEnd"/>
      <w:r>
        <w:rPr>
          <w:rFonts w:eastAsia="Times New Roman"/>
          <w:b/>
          <w:bCs/>
        </w:rPr>
        <w:t>E) sunt valorificate în elaborarea direcţiilor de acţiune strategică a Şcolii Gimnaziale  Voineasa</w:t>
      </w:r>
      <w:r w:rsidR="002777A0">
        <w:rPr>
          <w:rFonts w:eastAsia="Times New Roman"/>
          <w:b/>
          <w:bCs/>
        </w:rPr>
        <w:t xml:space="preserve"> pentru perioada septembrie 2021 - septembrie 2026</w:t>
      </w:r>
    </w:p>
    <w:p w:rsidR="00CB2654" w:rsidRDefault="009A223F">
      <w:pPr>
        <w:ind w:left="15180"/>
        <w:rPr>
          <w:sz w:val="20"/>
          <w:szCs w:val="20"/>
        </w:rPr>
      </w:pPr>
      <w:r>
        <w:rPr>
          <w:rFonts w:ascii="Calibri" w:eastAsia="Calibri" w:hAnsi="Calibri" w:cs="Calibri"/>
          <w:sz w:val="19"/>
          <w:szCs w:val="19"/>
        </w:rPr>
        <w:t>26</w:t>
      </w:r>
    </w:p>
    <w:p w:rsidR="00CB2654" w:rsidRDefault="00CB2654">
      <w:pPr>
        <w:sectPr w:rsidR="00CB2654">
          <w:pgSz w:w="16840" w:h="11906" w:orient="landscape"/>
          <w:pgMar w:top="544" w:right="638" w:bottom="156" w:left="820" w:header="0" w:footer="0" w:gutter="0"/>
          <w:cols w:space="720" w:equalWidth="0">
            <w:col w:w="15380"/>
          </w:cols>
        </w:sectPr>
      </w:pPr>
    </w:p>
    <w:p w:rsidR="00CB2654" w:rsidRDefault="009A223F">
      <w:pPr>
        <w:rPr>
          <w:sz w:val="20"/>
          <w:szCs w:val="20"/>
        </w:rPr>
      </w:pPr>
      <w:r>
        <w:rPr>
          <w:rFonts w:eastAsia="Times New Roman"/>
          <w:b/>
          <w:bCs/>
          <w:sz w:val="24"/>
          <w:szCs w:val="24"/>
        </w:rPr>
        <w:lastRenderedPageBreak/>
        <w:t>V.5. Diagnoza mediului intern</w:t>
      </w:r>
    </w:p>
    <w:p w:rsidR="00CB2654" w:rsidRDefault="00CB2654">
      <w:pPr>
        <w:spacing w:line="269" w:lineRule="exact"/>
        <w:rPr>
          <w:sz w:val="20"/>
          <w:szCs w:val="20"/>
        </w:rPr>
      </w:pPr>
    </w:p>
    <w:p w:rsidR="00CB2654" w:rsidRDefault="009A223F">
      <w:pPr>
        <w:spacing w:line="350" w:lineRule="auto"/>
        <w:ind w:right="200"/>
        <w:rPr>
          <w:sz w:val="20"/>
          <w:szCs w:val="20"/>
        </w:rPr>
      </w:pPr>
      <w:r>
        <w:rPr>
          <w:rFonts w:eastAsia="Times New Roman"/>
          <w:b/>
          <w:bCs/>
          <w:color w:val="C00000"/>
          <w:sz w:val="24"/>
          <w:szCs w:val="24"/>
        </w:rPr>
        <w:t xml:space="preserve">ANALIZA SWOT </w:t>
      </w:r>
      <w:proofErr w:type="gramStart"/>
      <w:r>
        <w:rPr>
          <w:rFonts w:eastAsia="Times New Roman"/>
          <w:b/>
          <w:bCs/>
          <w:color w:val="C00000"/>
          <w:sz w:val="24"/>
          <w:szCs w:val="24"/>
        </w:rPr>
        <w:t>a</w:t>
      </w:r>
      <w:proofErr w:type="gramEnd"/>
      <w:r>
        <w:rPr>
          <w:rFonts w:eastAsia="Times New Roman"/>
          <w:b/>
          <w:bCs/>
          <w:color w:val="C00000"/>
          <w:sz w:val="24"/>
          <w:szCs w:val="24"/>
        </w:rPr>
        <w:t xml:space="preserve"> activităţii desfăşurate în Şcoala Gimnazială</w:t>
      </w:r>
      <w:r w:rsidR="0078533A">
        <w:rPr>
          <w:rFonts w:eastAsia="Times New Roman"/>
          <w:b/>
          <w:bCs/>
          <w:color w:val="C00000"/>
          <w:sz w:val="24"/>
          <w:szCs w:val="24"/>
        </w:rPr>
        <w:t>Voineasa în anul şcolar 2021- 2022</w:t>
      </w:r>
      <w:r>
        <w:rPr>
          <w:rFonts w:eastAsia="Times New Roman"/>
          <w:b/>
          <w:bCs/>
          <w:color w:val="C00000"/>
          <w:sz w:val="24"/>
          <w:szCs w:val="24"/>
        </w:rPr>
        <w:t xml:space="preserve"> scoate în evidenţă următoarele:</w:t>
      </w:r>
    </w:p>
    <w:p w:rsidR="00CB2654" w:rsidRDefault="009A223F">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364490</wp:posOffset>
            </wp:positionH>
            <wp:positionV relativeFrom="paragraph">
              <wp:posOffset>85090</wp:posOffset>
            </wp:positionV>
            <wp:extent cx="9529445" cy="445198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blip>
                    <a:srcRect/>
                    <a:stretch>
                      <a:fillRect/>
                    </a:stretch>
                  </pic:blipFill>
                  <pic:spPr bwMode="auto">
                    <a:xfrm>
                      <a:off x="0" y="0"/>
                      <a:ext cx="9529445" cy="4451985"/>
                    </a:xfrm>
                    <a:prstGeom prst="rect">
                      <a:avLst/>
                    </a:prstGeom>
                    <a:noFill/>
                  </pic:spPr>
                </pic:pic>
              </a:graphicData>
            </a:graphic>
          </wp:anchor>
        </w:drawing>
      </w:r>
    </w:p>
    <w:p w:rsidR="00CB2654" w:rsidRDefault="00CB2654">
      <w:pPr>
        <w:spacing w:line="174" w:lineRule="exact"/>
        <w:rPr>
          <w:sz w:val="20"/>
          <w:szCs w:val="20"/>
        </w:rPr>
      </w:pPr>
    </w:p>
    <w:p w:rsidR="00CB2654" w:rsidRDefault="009A223F">
      <w:pPr>
        <w:ind w:left="5960"/>
        <w:rPr>
          <w:sz w:val="20"/>
          <w:szCs w:val="20"/>
        </w:rPr>
      </w:pPr>
      <w:r>
        <w:rPr>
          <w:rFonts w:eastAsia="Times New Roman"/>
          <w:b/>
          <w:bCs/>
          <w:sz w:val="24"/>
          <w:szCs w:val="24"/>
        </w:rPr>
        <w:t>CURRICULUM</w:t>
      </w:r>
    </w:p>
    <w:tbl>
      <w:tblPr>
        <w:tblW w:w="0" w:type="auto"/>
        <w:tblInd w:w="580" w:type="dxa"/>
        <w:tblLayout w:type="fixed"/>
        <w:tblCellMar>
          <w:left w:w="0" w:type="dxa"/>
          <w:right w:w="0" w:type="dxa"/>
        </w:tblCellMar>
        <w:tblLook w:val="04A0" w:firstRow="1" w:lastRow="0" w:firstColumn="1" w:lastColumn="0" w:noHBand="0" w:noVBand="1"/>
      </w:tblPr>
      <w:tblGrid>
        <w:gridCol w:w="8060"/>
        <w:gridCol w:w="6940"/>
        <w:gridCol w:w="20"/>
      </w:tblGrid>
      <w:tr w:rsidR="00CB2654">
        <w:trPr>
          <w:trHeight w:val="68"/>
        </w:trPr>
        <w:tc>
          <w:tcPr>
            <w:tcW w:w="8060" w:type="dxa"/>
            <w:tcBorders>
              <w:top w:val="single" w:sz="8" w:space="0" w:color="F4AF83"/>
              <w:right w:val="single" w:sz="8" w:space="0" w:color="auto"/>
            </w:tcBorders>
            <w:shd w:val="clear" w:color="auto" w:fill="000000"/>
            <w:vAlign w:val="bottom"/>
          </w:tcPr>
          <w:p w:rsidR="00CB2654" w:rsidRDefault="00CB2654">
            <w:pPr>
              <w:rPr>
                <w:sz w:val="5"/>
                <w:szCs w:val="5"/>
              </w:rPr>
            </w:pPr>
          </w:p>
        </w:tc>
        <w:tc>
          <w:tcPr>
            <w:tcW w:w="6940" w:type="dxa"/>
            <w:tcBorders>
              <w:top w:val="single" w:sz="8" w:space="0" w:color="F4AF83"/>
            </w:tcBorders>
            <w:shd w:val="clear" w:color="auto" w:fill="000000"/>
            <w:vAlign w:val="bottom"/>
          </w:tcPr>
          <w:p w:rsidR="00CB2654" w:rsidRDefault="00CB2654">
            <w:pPr>
              <w:rPr>
                <w:sz w:val="5"/>
                <w:szCs w:val="5"/>
              </w:rPr>
            </w:pPr>
          </w:p>
        </w:tc>
        <w:tc>
          <w:tcPr>
            <w:tcW w:w="0" w:type="dxa"/>
            <w:vAlign w:val="bottom"/>
          </w:tcPr>
          <w:p w:rsidR="00CB2654" w:rsidRDefault="00CB2654">
            <w:pPr>
              <w:rPr>
                <w:sz w:val="1"/>
                <w:szCs w:val="1"/>
              </w:rPr>
            </w:pPr>
          </w:p>
        </w:tc>
      </w:tr>
      <w:tr w:rsidR="00CB2654">
        <w:trPr>
          <w:trHeight w:val="249"/>
        </w:trPr>
        <w:tc>
          <w:tcPr>
            <w:tcW w:w="8060" w:type="dxa"/>
            <w:tcBorders>
              <w:bottom w:val="single" w:sz="8" w:space="0" w:color="auto"/>
              <w:right w:val="single" w:sz="8" w:space="0" w:color="auto"/>
            </w:tcBorders>
            <w:shd w:val="clear" w:color="auto" w:fill="FFE499"/>
            <w:vAlign w:val="bottom"/>
          </w:tcPr>
          <w:p w:rsidR="00CB2654" w:rsidRDefault="009A223F">
            <w:pPr>
              <w:spacing w:line="240" w:lineRule="exact"/>
              <w:ind w:left="3300"/>
              <w:rPr>
                <w:sz w:val="20"/>
                <w:szCs w:val="20"/>
              </w:rPr>
            </w:pPr>
            <w:r>
              <w:rPr>
                <w:rFonts w:ascii="Calibri" w:eastAsia="Calibri" w:hAnsi="Calibri" w:cs="Calibri"/>
                <w:b/>
                <w:bCs/>
                <w:sz w:val="20"/>
                <w:szCs w:val="20"/>
              </w:rPr>
              <w:t>PUNCTE TARI</w:t>
            </w:r>
          </w:p>
        </w:tc>
        <w:tc>
          <w:tcPr>
            <w:tcW w:w="6940" w:type="dxa"/>
            <w:tcBorders>
              <w:bottom w:val="single" w:sz="8" w:space="0" w:color="auto"/>
            </w:tcBorders>
            <w:shd w:val="clear" w:color="auto" w:fill="FFE499"/>
            <w:vAlign w:val="bottom"/>
          </w:tcPr>
          <w:p w:rsidR="00CB2654" w:rsidRDefault="009A223F">
            <w:pPr>
              <w:spacing w:line="240" w:lineRule="exact"/>
              <w:ind w:left="2780"/>
              <w:rPr>
                <w:sz w:val="20"/>
                <w:szCs w:val="20"/>
              </w:rPr>
            </w:pPr>
            <w:r>
              <w:rPr>
                <w:rFonts w:ascii="Calibri" w:eastAsia="Calibri" w:hAnsi="Calibri" w:cs="Calibri"/>
                <w:b/>
                <w:bCs/>
                <w:sz w:val="20"/>
                <w:szCs w:val="20"/>
              </w:rPr>
              <w:t>PUNCTE SLABE</w:t>
            </w:r>
          </w:p>
        </w:tc>
        <w:tc>
          <w:tcPr>
            <w:tcW w:w="0" w:type="dxa"/>
            <w:vAlign w:val="bottom"/>
          </w:tcPr>
          <w:p w:rsidR="00CB2654" w:rsidRDefault="00CB2654">
            <w:pPr>
              <w:rPr>
                <w:sz w:val="1"/>
                <w:szCs w:val="1"/>
              </w:rPr>
            </w:pPr>
          </w:p>
        </w:tc>
      </w:tr>
      <w:tr w:rsidR="00CB2654">
        <w:trPr>
          <w:trHeight w:val="268"/>
        </w:trPr>
        <w:tc>
          <w:tcPr>
            <w:tcW w:w="8060" w:type="dxa"/>
            <w:tcBorders>
              <w:right w:val="single" w:sz="8" w:space="0" w:color="auto"/>
            </w:tcBorders>
            <w:vAlign w:val="bottom"/>
          </w:tcPr>
          <w:p w:rsidR="00CB2654" w:rsidRDefault="009A223F">
            <w:pPr>
              <w:spacing w:line="267" w:lineRule="exact"/>
              <w:ind w:left="120"/>
              <w:rPr>
                <w:sz w:val="20"/>
                <w:szCs w:val="20"/>
              </w:rPr>
            </w:pPr>
            <w:r>
              <w:rPr>
                <w:rFonts w:ascii="Symbol" w:eastAsia="Symbol" w:hAnsi="Symbol" w:cs="Symbol"/>
              </w:rPr>
              <w:t></w:t>
            </w:r>
            <w:r>
              <w:rPr>
                <w:rFonts w:eastAsia="Times New Roman"/>
                <w:sz w:val="24"/>
                <w:szCs w:val="24"/>
              </w:rPr>
              <w:t xml:space="preserve">  documente proiective concepute și redactate în concordanță cu strategiile și</w:t>
            </w:r>
          </w:p>
        </w:tc>
        <w:tc>
          <w:tcPr>
            <w:tcW w:w="6940" w:type="dxa"/>
            <w:vAlign w:val="bottom"/>
          </w:tcPr>
          <w:p w:rsidR="00CB2654" w:rsidRDefault="009A223F">
            <w:pPr>
              <w:spacing w:line="267" w:lineRule="exact"/>
              <w:ind w:left="100"/>
              <w:rPr>
                <w:sz w:val="20"/>
                <w:szCs w:val="20"/>
              </w:rPr>
            </w:pPr>
            <w:r>
              <w:rPr>
                <w:rFonts w:ascii="Symbol" w:eastAsia="Symbol" w:hAnsi="Symbol" w:cs="Symbol"/>
              </w:rPr>
              <w:t></w:t>
            </w:r>
            <w:r>
              <w:rPr>
                <w:rFonts w:eastAsia="Times New Roman"/>
                <w:sz w:val="24"/>
                <w:szCs w:val="24"/>
              </w:rPr>
              <w:t xml:space="preserve">  lipsa platformelor educaționale online pentru elevi la nivelul</w:t>
            </w:r>
          </w:p>
        </w:tc>
        <w:tc>
          <w:tcPr>
            <w:tcW w:w="0" w:type="dxa"/>
            <w:vAlign w:val="bottom"/>
          </w:tcPr>
          <w:p w:rsidR="00CB2654" w:rsidRDefault="00CB2654">
            <w:pPr>
              <w:rPr>
                <w:sz w:val="1"/>
                <w:szCs w:val="1"/>
              </w:rPr>
            </w:pPr>
          </w:p>
        </w:tc>
      </w:tr>
      <w:tr w:rsidR="00CB2654">
        <w:trPr>
          <w:trHeight w:val="319"/>
        </w:trPr>
        <w:tc>
          <w:tcPr>
            <w:tcW w:w="8060" w:type="dxa"/>
            <w:tcBorders>
              <w:right w:val="single" w:sz="8" w:space="0" w:color="auto"/>
            </w:tcBorders>
            <w:vAlign w:val="bottom"/>
          </w:tcPr>
          <w:p w:rsidR="00CB2654" w:rsidRDefault="009A223F">
            <w:pPr>
              <w:ind w:left="480"/>
              <w:rPr>
                <w:sz w:val="20"/>
                <w:szCs w:val="20"/>
              </w:rPr>
            </w:pPr>
            <w:r>
              <w:rPr>
                <w:rFonts w:eastAsia="Times New Roman"/>
                <w:sz w:val="24"/>
                <w:szCs w:val="24"/>
              </w:rPr>
              <w:t>politicile educaționale ale Ministerului Educației și Cercetării, analizate și</w:t>
            </w:r>
          </w:p>
        </w:tc>
        <w:tc>
          <w:tcPr>
            <w:tcW w:w="6940" w:type="dxa"/>
            <w:vAlign w:val="bottom"/>
          </w:tcPr>
          <w:p w:rsidR="00CB2654" w:rsidRDefault="009A223F">
            <w:pPr>
              <w:ind w:left="460"/>
              <w:rPr>
                <w:sz w:val="20"/>
                <w:szCs w:val="20"/>
              </w:rPr>
            </w:pPr>
            <w:r>
              <w:rPr>
                <w:rFonts w:eastAsia="Times New Roman"/>
                <w:sz w:val="24"/>
                <w:szCs w:val="24"/>
              </w:rPr>
              <w:t>unitatii de invatamant</w:t>
            </w:r>
          </w:p>
        </w:tc>
        <w:tc>
          <w:tcPr>
            <w:tcW w:w="0" w:type="dxa"/>
            <w:vAlign w:val="bottom"/>
          </w:tcPr>
          <w:p w:rsidR="00CB2654" w:rsidRDefault="00CB2654">
            <w:pPr>
              <w:rPr>
                <w:sz w:val="1"/>
                <w:szCs w:val="1"/>
              </w:rPr>
            </w:pPr>
          </w:p>
        </w:tc>
      </w:tr>
      <w:tr w:rsidR="00CB2654">
        <w:trPr>
          <w:trHeight w:val="317"/>
        </w:trPr>
        <w:tc>
          <w:tcPr>
            <w:tcW w:w="8060" w:type="dxa"/>
            <w:tcBorders>
              <w:right w:val="single" w:sz="8" w:space="0" w:color="auto"/>
            </w:tcBorders>
            <w:vAlign w:val="bottom"/>
          </w:tcPr>
          <w:p w:rsidR="00CB2654" w:rsidRDefault="009A223F">
            <w:pPr>
              <w:ind w:left="480"/>
              <w:rPr>
                <w:sz w:val="20"/>
                <w:szCs w:val="20"/>
              </w:rPr>
            </w:pPr>
            <w:r>
              <w:rPr>
                <w:rFonts w:eastAsia="Times New Roman"/>
                <w:sz w:val="24"/>
                <w:szCs w:val="24"/>
              </w:rPr>
              <w:t>evaluate periodic;</w:t>
            </w:r>
          </w:p>
        </w:tc>
        <w:tc>
          <w:tcPr>
            <w:tcW w:w="6940" w:type="dxa"/>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slaba eficiență a activităților online ca urmare a lipsei unui</w:t>
            </w:r>
          </w:p>
        </w:tc>
        <w:tc>
          <w:tcPr>
            <w:tcW w:w="0" w:type="dxa"/>
            <w:vAlign w:val="bottom"/>
          </w:tcPr>
          <w:p w:rsidR="00CB2654" w:rsidRDefault="00CB2654">
            <w:pPr>
              <w:rPr>
                <w:sz w:val="1"/>
                <w:szCs w:val="1"/>
              </w:rPr>
            </w:pPr>
          </w:p>
        </w:tc>
      </w:tr>
      <w:tr w:rsidR="00CB2654">
        <w:trPr>
          <w:trHeight w:val="319"/>
        </w:trPr>
        <w:tc>
          <w:tcPr>
            <w:tcW w:w="8060" w:type="dxa"/>
            <w:tcBorders>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competenţă în selectarea şi utilizarea unor metode activ – participative,</w:t>
            </w:r>
          </w:p>
        </w:tc>
        <w:tc>
          <w:tcPr>
            <w:tcW w:w="6940" w:type="dxa"/>
            <w:vAlign w:val="bottom"/>
          </w:tcPr>
          <w:p w:rsidR="00CB2654" w:rsidRDefault="009A223F">
            <w:pPr>
              <w:ind w:left="460"/>
              <w:rPr>
                <w:sz w:val="20"/>
                <w:szCs w:val="20"/>
              </w:rPr>
            </w:pPr>
            <w:r>
              <w:rPr>
                <w:rFonts w:eastAsia="Times New Roman"/>
                <w:sz w:val="24"/>
                <w:szCs w:val="24"/>
              </w:rPr>
              <w:t>program organizat, a slabei armonizări la nivelul unității de</w:t>
            </w:r>
          </w:p>
        </w:tc>
        <w:tc>
          <w:tcPr>
            <w:tcW w:w="0" w:type="dxa"/>
            <w:vAlign w:val="bottom"/>
          </w:tcPr>
          <w:p w:rsidR="00CB2654" w:rsidRDefault="00CB2654">
            <w:pPr>
              <w:rPr>
                <w:sz w:val="1"/>
                <w:szCs w:val="1"/>
              </w:rPr>
            </w:pPr>
          </w:p>
        </w:tc>
      </w:tr>
      <w:tr w:rsidR="00CB2654">
        <w:trPr>
          <w:trHeight w:val="286"/>
        </w:trPr>
        <w:tc>
          <w:tcPr>
            <w:tcW w:w="8060" w:type="dxa"/>
            <w:tcBorders>
              <w:right w:val="single" w:sz="8" w:space="0" w:color="auto"/>
            </w:tcBorders>
            <w:vAlign w:val="bottom"/>
          </w:tcPr>
          <w:p w:rsidR="00CB2654" w:rsidRDefault="009A223F">
            <w:pPr>
              <w:spacing w:line="274" w:lineRule="exact"/>
              <w:ind w:left="480"/>
              <w:rPr>
                <w:sz w:val="20"/>
                <w:szCs w:val="20"/>
              </w:rPr>
            </w:pPr>
            <w:r>
              <w:rPr>
                <w:rFonts w:eastAsia="Times New Roman"/>
                <w:sz w:val="24"/>
                <w:szCs w:val="24"/>
              </w:rPr>
              <w:t>calitatea metodelor, tehnicilor şi procedeelor utilizate, ponderea mare a</w:t>
            </w:r>
          </w:p>
        </w:tc>
        <w:tc>
          <w:tcPr>
            <w:tcW w:w="6940" w:type="dxa"/>
            <w:vAlign w:val="bottom"/>
          </w:tcPr>
          <w:p w:rsidR="00CB2654" w:rsidRDefault="009A223F">
            <w:pPr>
              <w:ind w:left="460"/>
              <w:rPr>
                <w:sz w:val="20"/>
                <w:szCs w:val="20"/>
              </w:rPr>
            </w:pPr>
            <w:r>
              <w:rPr>
                <w:rFonts w:eastAsia="Times New Roman"/>
                <w:sz w:val="24"/>
                <w:szCs w:val="24"/>
              </w:rPr>
              <w:t>învățămînt, a inexistenței unei platforme educaționale la nivelul</w:t>
            </w:r>
          </w:p>
        </w:tc>
        <w:tc>
          <w:tcPr>
            <w:tcW w:w="0" w:type="dxa"/>
            <w:vAlign w:val="bottom"/>
          </w:tcPr>
          <w:p w:rsidR="00CB2654" w:rsidRDefault="00CB2654">
            <w:pPr>
              <w:rPr>
                <w:sz w:val="1"/>
                <w:szCs w:val="1"/>
              </w:rPr>
            </w:pPr>
          </w:p>
        </w:tc>
      </w:tr>
      <w:tr w:rsidR="00CB2654">
        <w:trPr>
          <w:trHeight w:val="264"/>
        </w:trPr>
        <w:tc>
          <w:tcPr>
            <w:tcW w:w="8060" w:type="dxa"/>
            <w:tcBorders>
              <w:right w:val="single" w:sz="8" w:space="0" w:color="auto"/>
            </w:tcBorders>
            <w:vAlign w:val="bottom"/>
          </w:tcPr>
          <w:p w:rsidR="00CB2654" w:rsidRDefault="009A223F">
            <w:pPr>
              <w:spacing w:line="264" w:lineRule="exact"/>
              <w:ind w:left="480"/>
              <w:rPr>
                <w:sz w:val="20"/>
                <w:szCs w:val="20"/>
              </w:rPr>
            </w:pPr>
            <w:r>
              <w:rPr>
                <w:rFonts w:eastAsia="Times New Roman"/>
                <w:sz w:val="24"/>
                <w:szCs w:val="24"/>
              </w:rPr>
              <w:t xml:space="preserve">metodelor activ – participative utilizate în procesul de învăţare </w:t>
            </w:r>
            <w:r>
              <w:rPr>
                <w:rFonts w:eastAsia="Times New Roman"/>
                <w:i/>
                <w:iCs/>
                <w:sz w:val="24"/>
                <w:szCs w:val="24"/>
              </w:rPr>
              <w:t>față în față</w:t>
            </w:r>
            <w:r>
              <w:rPr>
                <w:rFonts w:eastAsia="Times New Roman"/>
                <w:sz w:val="24"/>
                <w:szCs w:val="24"/>
              </w:rPr>
              <w:t>;</w:t>
            </w:r>
          </w:p>
        </w:tc>
        <w:tc>
          <w:tcPr>
            <w:tcW w:w="6940" w:type="dxa"/>
            <w:vMerge w:val="restart"/>
            <w:vAlign w:val="bottom"/>
          </w:tcPr>
          <w:p w:rsidR="00CB2654" w:rsidRDefault="009A223F">
            <w:pPr>
              <w:ind w:left="460"/>
              <w:rPr>
                <w:sz w:val="20"/>
                <w:szCs w:val="20"/>
              </w:rPr>
            </w:pPr>
            <w:r>
              <w:rPr>
                <w:rFonts w:eastAsia="Times New Roman"/>
                <w:sz w:val="24"/>
                <w:szCs w:val="24"/>
              </w:rPr>
              <w:t>întregii școli, a lipsei unei strategii coerente de monitorizare</w:t>
            </w:r>
          </w:p>
        </w:tc>
        <w:tc>
          <w:tcPr>
            <w:tcW w:w="0" w:type="dxa"/>
            <w:vAlign w:val="bottom"/>
          </w:tcPr>
          <w:p w:rsidR="00CB2654" w:rsidRDefault="00CB2654">
            <w:pPr>
              <w:rPr>
                <w:sz w:val="1"/>
                <w:szCs w:val="1"/>
              </w:rPr>
            </w:pPr>
          </w:p>
        </w:tc>
      </w:tr>
      <w:tr w:rsidR="00CB2654">
        <w:trPr>
          <w:trHeight w:val="84"/>
        </w:trPr>
        <w:tc>
          <w:tcPr>
            <w:tcW w:w="8060" w:type="dxa"/>
            <w:vMerge w:val="restart"/>
            <w:tcBorders>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utilizarea metodelor de evaluare tradiţională, dar şi alternativă, în special la</w:t>
            </w:r>
          </w:p>
        </w:tc>
        <w:tc>
          <w:tcPr>
            <w:tcW w:w="6940" w:type="dxa"/>
            <w:vMerge/>
            <w:vAlign w:val="bottom"/>
          </w:tcPr>
          <w:p w:rsidR="00CB2654" w:rsidRDefault="00CB2654">
            <w:pPr>
              <w:rPr>
                <w:sz w:val="7"/>
                <w:szCs w:val="7"/>
              </w:rPr>
            </w:pPr>
          </w:p>
        </w:tc>
        <w:tc>
          <w:tcPr>
            <w:tcW w:w="0" w:type="dxa"/>
            <w:vAlign w:val="bottom"/>
          </w:tcPr>
          <w:p w:rsidR="00CB2654" w:rsidRDefault="00CB2654">
            <w:pPr>
              <w:rPr>
                <w:sz w:val="1"/>
                <w:szCs w:val="1"/>
              </w:rPr>
            </w:pPr>
          </w:p>
        </w:tc>
      </w:tr>
      <w:tr w:rsidR="00CB2654">
        <w:trPr>
          <w:trHeight w:val="192"/>
        </w:trPr>
        <w:tc>
          <w:tcPr>
            <w:tcW w:w="8060" w:type="dxa"/>
            <w:vMerge/>
            <w:tcBorders>
              <w:right w:val="single" w:sz="8" w:space="0" w:color="auto"/>
            </w:tcBorders>
            <w:vAlign w:val="bottom"/>
          </w:tcPr>
          <w:p w:rsidR="00CB2654" w:rsidRDefault="00CB2654">
            <w:pPr>
              <w:rPr>
                <w:sz w:val="16"/>
                <w:szCs w:val="16"/>
              </w:rPr>
            </w:pPr>
          </w:p>
        </w:tc>
        <w:tc>
          <w:tcPr>
            <w:tcW w:w="6940" w:type="dxa"/>
            <w:vMerge w:val="restart"/>
            <w:vAlign w:val="bottom"/>
          </w:tcPr>
          <w:p w:rsidR="00CB2654" w:rsidRDefault="009A223F">
            <w:pPr>
              <w:ind w:left="460"/>
              <w:rPr>
                <w:sz w:val="20"/>
                <w:szCs w:val="20"/>
              </w:rPr>
            </w:pPr>
            <w:r>
              <w:rPr>
                <w:rFonts w:eastAsia="Times New Roman"/>
                <w:sz w:val="24"/>
                <w:szCs w:val="24"/>
              </w:rPr>
              <w:t>internă a școlii online;</w:t>
            </w:r>
          </w:p>
        </w:tc>
        <w:tc>
          <w:tcPr>
            <w:tcW w:w="0" w:type="dxa"/>
            <w:vAlign w:val="bottom"/>
          </w:tcPr>
          <w:p w:rsidR="00CB2654" w:rsidRDefault="00CB2654">
            <w:pPr>
              <w:rPr>
                <w:sz w:val="1"/>
                <w:szCs w:val="1"/>
              </w:rPr>
            </w:pPr>
          </w:p>
        </w:tc>
      </w:tr>
      <w:tr w:rsidR="00CB2654">
        <w:trPr>
          <w:trHeight w:val="125"/>
        </w:trPr>
        <w:tc>
          <w:tcPr>
            <w:tcW w:w="8060" w:type="dxa"/>
            <w:vMerge w:val="restart"/>
            <w:tcBorders>
              <w:right w:val="single" w:sz="8" w:space="0" w:color="auto"/>
            </w:tcBorders>
            <w:vAlign w:val="bottom"/>
          </w:tcPr>
          <w:p w:rsidR="00CB2654" w:rsidRDefault="009A223F">
            <w:pPr>
              <w:ind w:left="480"/>
              <w:rPr>
                <w:sz w:val="20"/>
                <w:szCs w:val="20"/>
              </w:rPr>
            </w:pPr>
            <w:r>
              <w:rPr>
                <w:rFonts w:eastAsia="Times New Roman"/>
                <w:sz w:val="24"/>
                <w:szCs w:val="24"/>
              </w:rPr>
              <w:t>învățământul preșcolar și primar (observarea sistematică, proiectul,</w:t>
            </w:r>
          </w:p>
        </w:tc>
        <w:tc>
          <w:tcPr>
            <w:tcW w:w="6940" w:type="dxa"/>
            <w:vMerge/>
            <w:vAlign w:val="bottom"/>
          </w:tcPr>
          <w:p w:rsidR="00CB2654" w:rsidRDefault="00CB2654">
            <w:pPr>
              <w:rPr>
                <w:sz w:val="10"/>
                <w:szCs w:val="10"/>
              </w:rPr>
            </w:pPr>
          </w:p>
        </w:tc>
        <w:tc>
          <w:tcPr>
            <w:tcW w:w="0" w:type="dxa"/>
            <w:vAlign w:val="bottom"/>
          </w:tcPr>
          <w:p w:rsidR="00CB2654" w:rsidRDefault="00CB2654">
            <w:pPr>
              <w:rPr>
                <w:sz w:val="1"/>
                <w:szCs w:val="1"/>
              </w:rPr>
            </w:pPr>
          </w:p>
        </w:tc>
      </w:tr>
      <w:tr w:rsidR="00CB2654">
        <w:trPr>
          <w:trHeight w:val="151"/>
        </w:trPr>
        <w:tc>
          <w:tcPr>
            <w:tcW w:w="8060" w:type="dxa"/>
            <w:vMerge/>
            <w:tcBorders>
              <w:right w:val="single" w:sz="8" w:space="0" w:color="auto"/>
            </w:tcBorders>
            <w:vAlign w:val="bottom"/>
          </w:tcPr>
          <w:p w:rsidR="00CB2654" w:rsidRDefault="00CB2654">
            <w:pPr>
              <w:rPr>
                <w:sz w:val="13"/>
                <w:szCs w:val="13"/>
              </w:rPr>
            </w:pPr>
          </w:p>
        </w:tc>
        <w:tc>
          <w:tcPr>
            <w:tcW w:w="6940" w:type="dxa"/>
            <w:vMerge w:val="restart"/>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dificultăți în selectarea unor rsurse digitale de calitate;</w:t>
            </w:r>
          </w:p>
        </w:tc>
        <w:tc>
          <w:tcPr>
            <w:tcW w:w="0" w:type="dxa"/>
            <w:vAlign w:val="bottom"/>
          </w:tcPr>
          <w:p w:rsidR="00CB2654" w:rsidRDefault="00CB2654">
            <w:pPr>
              <w:rPr>
                <w:sz w:val="1"/>
                <w:szCs w:val="1"/>
              </w:rPr>
            </w:pPr>
          </w:p>
        </w:tc>
      </w:tr>
      <w:tr w:rsidR="00CB2654">
        <w:trPr>
          <w:trHeight w:val="163"/>
        </w:trPr>
        <w:tc>
          <w:tcPr>
            <w:tcW w:w="8060" w:type="dxa"/>
            <w:vMerge w:val="restart"/>
            <w:tcBorders>
              <w:right w:val="single" w:sz="8" w:space="0" w:color="auto"/>
            </w:tcBorders>
            <w:vAlign w:val="bottom"/>
          </w:tcPr>
          <w:p w:rsidR="00CB2654" w:rsidRDefault="009A223F">
            <w:pPr>
              <w:ind w:left="480"/>
              <w:rPr>
                <w:sz w:val="20"/>
                <w:szCs w:val="20"/>
              </w:rPr>
            </w:pPr>
            <w:r>
              <w:rPr>
                <w:rFonts w:eastAsia="Times New Roman"/>
                <w:sz w:val="24"/>
                <w:szCs w:val="24"/>
              </w:rPr>
              <w:t>portofoliul);</w:t>
            </w:r>
          </w:p>
        </w:tc>
        <w:tc>
          <w:tcPr>
            <w:tcW w:w="6940" w:type="dxa"/>
            <w:vMerge/>
            <w:vAlign w:val="bottom"/>
          </w:tcPr>
          <w:p w:rsidR="00CB2654" w:rsidRDefault="00CB2654">
            <w:pPr>
              <w:rPr>
                <w:sz w:val="14"/>
                <w:szCs w:val="14"/>
              </w:rPr>
            </w:pPr>
          </w:p>
        </w:tc>
        <w:tc>
          <w:tcPr>
            <w:tcW w:w="0" w:type="dxa"/>
            <w:vAlign w:val="bottom"/>
          </w:tcPr>
          <w:p w:rsidR="00CB2654" w:rsidRDefault="00CB2654">
            <w:pPr>
              <w:rPr>
                <w:sz w:val="1"/>
                <w:szCs w:val="1"/>
              </w:rPr>
            </w:pPr>
          </w:p>
        </w:tc>
      </w:tr>
      <w:tr w:rsidR="00CB2654">
        <w:trPr>
          <w:trHeight w:val="113"/>
        </w:trPr>
        <w:tc>
          <w:tcPr>
            <w:tcW w:w="8060" w:type="dxa"/>
            <w:vMerge/>
            <w:tcBorders>
              <w:right w:val="single" w:sz="8" w:space="0" w:color="auto"/>
            </w:tcBorders>
            <w:vAlign w:val="bottom"/>
          </w:tcPr>
          <w:p w:rsidR="00CB2654" w:rsidRDefault="00CB2654">
            <w:pPr>
              <w:rPr>
                <w:sz w:val="9"/>
                <w:szCs w:val="9"/>
              </w:rPr>
            </w:pPr>
          </w:p>
        </w:tc>
        <w:tc>
          <w:tcPr>
            <w:tcW w:w="6940" w:type="dxa"/>
            <w:vMerge w:val="restart"/>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abordarea în mică măsură a demersului didactic prin raportare la</w:t>
            </w:r>
          </w:p>
        </w:tc>
        <w:tc>
          <w:tcPr>
            <w:tcW w:w="0" w:type="dxa"/>
            <w:vAlign w:val="bottom"/>
          </w:tcPr>
          <w:p w:rsidR="00CB2654" w:rsidRDefault="00CB2654">
            <w:pPr>
              <w:rPr>
                <w:sz w:val="1"/>
                <w:szCs w:val="1"/>
              </w:rPr>
            </w:pPr>
          </w:p>
        </w:tc>
      </w:tr>
      <w:tr w:rsidR="00CB2654">
        <w:trPr>
          <w:trHeight w:val="166"/>
        </w:trPr>
        <w:tc>
          <w:tcPr>
            <w:tcW w:w="8060" w:type="dxa"/>
            <w:vMerge w:val="restart"/>
            <w:tcBorders>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verificarea temelor pentru acasă, în special la nivelul învățământul primar și</w:t>
            </w:r>
          </w:p>
        </w:tc>
        <w:tc>
          <w:tcPr>
            <w:tcW w:w="6940" w:type="dxa"/>
            <w:vMerge/>
            <w:vAlign w:val="bottom"/>
          </w:tcPr>
          <w:p w:rsidR="00CB2654" w:rsidRDefault="00CB2654">
            <w:pPr>
              <w:rPr>
                <w:sz w:val="14"/>
                <w:szCs w:val="14"/>
              </w:rPr>
            </w:pPr>
          </w:p>
        </w:tc>
        <w:tc>
          <w:tcPr>
            <w:tcW w:w="0" w:type="dxa"/>
            <w:vAlign w:val="bottom"/>
          </w:tcPr>
          <w:p w:rsidR="00CB2654" w:rsidRDefault="00CB2654">
            <w:pPr>
              <w:rPr>
                <w:sz w:val="1"/>
                <w:szCs w:val="1"/>
              </w:rPr>
            </w:pPr>
          </w:p>
        </w:tc>
      </w:tr>
      <w:tr w:rsidR="00CB2654">
        <w:trPr>
          <w:trHeight w:val="113"/>
        </w:trPr>
        <w:tc>
          <w:tcPr>
            <w:tcW w:w="8060" w:type="dxa"/>
            <w:vMerge/>
            <w:tcBorders>
              <w:right w:val="single" w:sz="8" w:space="0" w:color="auto"/>
            </w:tcBorders>
            <w:vAlign w:val="bottom"/>
          </w:tcPr>
          <w:p w:rsidR="00CB2654" w:rsidRDefault="00CB2654">
            <w:pPr>
              <w:rPr>
                <w:sz w:val="9"/>
                <w:szCs w:val="9"/>
              </w:rPr>
            </w:pPr>
          </w:p>
        </w:tc>
        <w:tc>
          <w:tcPr>
            <w:tcW w:w="6940" w:type="dxa"/>
            <w:vMerge w:val="restart"/>
            <w:vAlign w:val="bottom"/>
          </w:tcPr>
          <w:p w:rsidR="00CB2654" w:rsidRDefault="009A223F">
            <w:pPr>
              <w:ind w:left="460"/>
              <w:rPr>
                <w:sz w:val="20"/>
                <w:szCs w:val="20"/>
              </w:rPr>
            </w:pPr>
            <w:r>
              <w:rPr>
                <w:rFonts w:eastAsia="Times New Roman"/>
                <w:sz w:val="24"/>
                <w:szCs w:val="24"/>
              </w:rPr>
              <w:t>experiențe cotidiene și la condițiile specifice formării gândirii</w:t>
            </w:r>
          </w:p>
        </w:tc>
        <w:tc>
          <w:tcPr>
            <w:tcW w:w="0" w:type="dxa"/>
            <w:vAlign w:val="bottom"/>
          </w:tcPr>
          <w:p w:rsidR="00CB2654" w:rsidRDefault="00CB2654">
            <w:pPr>
              <w:rPr>
                <w:sz w:val="1"/>
                <w:szCs w:val="1"/>
              </w:rPr>
            </w:pPr>
          </w:p>
        </w:tc>
      </w:tr>
      <w:tr w:rsidR="00CB2654">
        <w:trPr>
          <w:trHeight w:val="204"/>
        </w:trPr>
        <w:tc>
          <w:tcPr>
            <w:tcW w:w="8060" w:type="dxa"/>
            <w:vMerge w:val="restart"/>
            <w:tcBorders>
              <w:right w:val="single" w:sz="8" w:space="0" w:color="auto"/>
            </w:tcBorders>
            <w:vAlign w:val="bottom"/>
          </w:tcPr>
          <w:p w:rsidR="00CB2654" w:rsidRDefault="009A223F">
            <w:pPr>
              <w:ind w:left="480"/>
              <w:rPr>
                <w:sz w:val="20"/>
                <w:szCs w:val="20"/>
              </w:rPr>
            </w:pPr>
            <w:r>
              <w:rPr>
                <w:rFonts w:eastAsia="Times New Roman"/>
                <w:sz w:val="24"/>
                <w:szCs w:val="24"/>
              </w:rPr>
              <w:t>gimnazial; utilizarea temei pentru acasă ca modalitate de evaluare;</w:t>
            </w:r>
          </w:p>
        </w:tc>
        <w:tc>
          <w:tcPr>
            <w:tcW w:w="6940" w:type="dxa"/>
            <w:vMerge/>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115"/>
        </w:trPr>
        <w:tc>
          <w:tcPr>
            <w:tcW w:w="8060" w:type="dxa"/>
            <w:vMerge/>
            <w:tcBorders>
              <w:right w:val="single" w:sz="8" w:space="0" w:color="auto"/>
            </w:tcBorders>
            <w:vAlign w:val="bottom"/>
          </w:tcPr>
          <w:p w:rsidR="00CB2654" w:rsidRDefault="00CB2654">
            <w:pPr>
              <w:rPr>
                <w:sz w:val="10"/>
                <w:szCs w:val="10"/>
              </w:rPr>
            </w:pPr>
          </w:p>
        </w:tc>
        <w:tc>
          <w:tcPr>
            <w:tcW w:w="6940" w:type="dxa"/>
            <w:vMerge w:val="restart"/>
            <w:vAlign w:val="bottom"/>
          </w:tcPr>
          <w:p w:rsidR="00CB2654" w:rsidRDefault="009A223F">
            <w:pPr>
              <w:ind w:left="460"/>
              <w:rPr>
                <w:sz w:val="20"/>
                <w:szCs w:val="20"/>
              </w:rPr>
            </w:pPr>
            <w:r>
              <w:rPr>
                <w:rFonts w:eastAsia="Times New Roman"/>
                <w:sz w:val="24"/>
                <w:szCs w:val="24"/>
              </w:rPr>
              <w:t>critice;</w:t>
            </w:r>
          </w:p>
        </w:tc>
        <w:tc>
          <w:tcPr>
            <w:tcW w:w="0" w:type="dxa"/>
            <w:vAlign w:val="bottom"/>
          </w:tcPr>
          <w:p w:rsidR="00CB2654" w:rsidRDefault="00CB2654">
            <w:pPr>
              <w:rPr>
                <w:sz w:val="1"/>
                <w:szCs w:val="1"/>
              </w:rPr>
            </w:pPr>
          </w:p>
        </w:tc>
      </w:tr>
      <w:tr w:rsidR="00CB2654">
        <w:trPr>
          <w:trHeight w:val="204"/>
        </w:trPr>
        <w:tc>
          <w:tcPr>
            <w:tcW w:w="8060" w:type="dxa"/>
            <w:vMerge w:val="restart"/>
            <w:tcBorders>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utilizarea unor mijloace de învăţământ care facilitează procesul de învăţare şi</w:t>
            </w:r>
          </w:p>
        </w:tc>
        <w:tc>
          <w:tcPr>
            <w:tcW w:w="6940" w:type="dxa"/>
            <w:vMerge/>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110"/>
        </w:trPr>
        <w:tc>
          <w:tcPr>
            <w:tcW w:w="8060" w:type="dxa"/>
            <w:vMerge/>
            <w:tcBorders>
              <w:right w:val="single" w:sz="8" w:space="0" w:color="auto"/>
            </w:tcBorders>
            <w:vAlign w:val="bottom"/>
          </w:tcPr>
          <w:p w:rsidR="00CB2654" w:rsidRDefault="00CB2654">
            <w:pPr>
              <w:rPr>
                <w:sz w:val="9"/>
                <w:szCs w:val="9"/>
              </w:rPr>
            </w:pPr>
          </w:p>
        </w:tc>
        <w:tc>
          <w:tcPr>
            <w:tcW w:w="6940" w:type="dxa"/>
            <w:vMerge w:val="restart"/>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slaba frecvență a conexiunilor între disciplinele de învățământ;</w:t>
            </w:r>
          </w:p>
        </w:tc>
        <w:tc>
          <w:tcPr>
            <w:tcW w:w="0" w:type="dxa"/>
            <w:vAlign w:val="bottom"/>
          </w:tcPr>
          <w:p w:rsidR="00CB2654" w:rsidRDefault="00CB2654">
            <w:pPr>
              <w:rPr>
                <w:sz w:val="1"/>
                <w:szCs w:val="1"/>
              </w:rPr>
            </w:pPr>
          </w:p>
        </w:tc>
      </w:tr>
      <w:tr w:rsidR="00CB2654">
        <w:trPr>
          <w:trHeight w:val="252"/>
        </w:trPr>
        <w:tc>
          <w:tcPr>
            <w:tcW w:w="8060" w:type="dxa"/>
            <w:tcBorders>
              <w:right w:val="single" w:sz="8" w:space="0" w:color="auto"/>
            </w:tcBorders>
            <w:vAlign w:val="bottom"/>
          </w:tcPr>
          <w:p w:rsidR="00CB2654" w:rsidRDefault="009A223F">
            <w:pPr>
              <w:spacing w:line="251" w:lineRule="exact"/>
              <w:ind w:left="480"/>
              <w:rPr>
                <w:sz w:val="20"/>
                <w:szCs w:val="20"/>
              </w:rPr>
            </w:pPr>
            <w:r>
              <w:rPr>
                <w:rFonts w:eastAsia="Times New Roman"/>
                <w:sz w:val="24"/>
                <w:szCs w:val="24"/>
              </w:rPr>
              <w:t>care sunt adecvate conţinuturilor învăţării şi particularităţilor de vârstă ale</w:t>
            </w:r>
          </w:p>
        </w:tc>
        <w:tc>
          <w:tcPr>
            <w:tcW w:w="6940" w:type="dxa"/>
            <w:vMerge/>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301"/>
        </w:trPr>
        <w:tc>
          <w:tcPr>
            <w:tcW w:w="8060" w:type="dxa"/>
            <w:tcBorders>
              <w:right w:val="single" w:sz="8" w:space="0" w:color="auto"/>
            </w:tcBorders>
            <w:vAlign w:val="bottom"/>
          </w:tcPr>
          <w:p w:rsidR="00CB2654" w:rsidRDefault="009A223F">
            <w:pPr>
              <w:ind w:left="480"/>
              <w:rPr>
                <w:sz w:val="20"/>
                <w:szCs w:val="20"/>
              </w:rPr>
            </w:pPr>
            <w:r>
              <w:rPr>
                <w:rFonts w:eastAsia="Times New Roman"/>
                <w:sz w:val="24"/>
                <w:szCs w:val="24"/>
              </w:rPr>
              <w:t>elevilor;</w:t>
            </w:r>
          </w:p>
        </w:tc>
        <w:tc>
          <w:tcPr>
            <w:tcW w:w="6940" w:type="dxa"/>
            <w:vAlign w:val="bottom"/>
          </w:tcPr>
          <w:p w:rsidR="00CB2654" w:rsidRDefault="009A223F">
            <w:pPr>
              <w:spacing w:line="272" w:lineRule="exact"/>
              <w:ind w:left="100"/>
              <w:rPr>
                <w:sz w:val="20"/>
                <w:szCs w:val="20"/>
              </w:rPr>
            </w:pPr>
            <w:r>
              <w:rPr>
                <w:rFonts w:ascii="Symbol" w:eastAsia="Symbol" w:hAnsi="Symbol" w:cs="Symbol"/>
              </w:rPr>
              <w:t></w:t>
            </w:r>
            <w:r>
              <w:rPr>
                <w:rFonts w:eastAsia="Times New Roman"/>
                <w:sz w:val="24"/>
                <w:szCs w:val="24"/>
              </w:rPr>
              <w:t xml:space="preserve">  diferențierea învățării; insuficienta adaptare a curriculum-ului la</w:t>
            </w:r>
          </w:p>
        </w:tc>
        <w:tc>
          <w:tcPr>
            <w:tcW w:w="0" w:type="dxa"/>
            <w:vAlign w:val="bottom"/>
          </w:tcPr>
          <w:p w:rsidR="00CB2654" w:rsidRDefault="00CB2654">
            <w:pPr>
              <w:rPr>
                <w:sz w:val="1"/>
                <w:szCs w:val="1"/>
              </w:rPr>
            </w:pPr>
          </w:p>
        </w:tc>
      </w:tr>
      <w:tr w:rsidR="00CB2654">
        <w:trPr>
          <w:trHeight w:val="290"/>
        </w:trPr>
        <w:tc>
          <w:tcPr>
            <w:tcW w:w="8060" w:type="dxa"/>
            <w:tcBorders>
              <w:right w:val="single" w:sz="8" w:space="0" w:color="auto"/>
            </w:tcBorders>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integrarea resurselor TIC în desfăşurarea lecţiilor;</w:t>
            </w:r>
          </w:p>
        </w:tc>
        <w:tc>
          <w:tcPr>
            <w:tcW w:w="6940" w:type="dxa"/>
            <w:vAlign w:val="bottom"/>
          </w:tcPr>
          <w:p w:rsidR="00CB2654" w:rsidRDefault="009A223F">
            <w:pPr>
              <w:ind w:left="460"/>
              <w:rPr>
                <w:sz w:val="20"/>
                <w:szCs w:val="20"/>
              </w:rPr>
            </w:pPr>
            <w:r>
              <w:rPr>
                <w:rFonts w:eastAsia="Times New Roman"/>
                <w:sz w:val="24"/>
                <w:szCs w:val="24"/>
              </w:rPr>
              <w:t>particularităţile unor categorii speciale de elevi;</w:t>
            </w:r>
          </w:p>
        </w:tc>
        <w:tc>
          <w:tcPr>
            <w:tcW w:w="0" w:type="dxa"/>
            <w:vAlign w:val="bottom"/>
          </w:tcPr>
          <w:p w:rsidR="00CB2654" w:rsidRDefault="00CB2654">
            <w:pPr>
              <w:rPr>
                <w:sz w:val="1"/>
                <w:szCs w:val="1"/>
              </w:rPr>
            </w:pPr>
          </w:p>
        </w:tc>
      </w:tr>
      <w:tr w:rsidR="00CB2654">
        <w:trPr>
          <w:trHeight w:val="306"/>
        </w:trPr>
        <w:tc>
          <w:tcPr>
            <w:tcW w:w="8060" w:type="dxa"/>
            <w:tcBorders>
              <w:right w:val="single" w:sz="8" w:space="0" w:color="auto"/>
            </w:tcBorders>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utilizarea manualelor digitale la nivelul învățământului primar;</w:t>
            </w:r>
          </w:p>
        </w:tc>
        <w:tc>
          <w:tcPr>
            <w:tcW w:w="6940" w:type="dxa"/>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frecvența redusă a sarcinilor de învățare care stimulează</w:t>
            </w:r>
          </w:p>
        </w:tc>
        <w:tc>
          <w:tcPr>
            <w:tcW w:w="0" w:type="dxa"/>
            <w:vAlign w:val="bottom"/>
          </w:tcPr>
          <w:p w:rsidR="00CB2654" w:rsidRDefault="00CB2654">
            <w:pPr>
              <w:rPr>
                <w:sz w:val="1"/>
                <w:szCs w:val="1"/>
              </w:rPr>
            </w:pPr>
          </w:p>
        </w:tc>
      </w:tr>
      <w:tr w:rsidR="00CB2654">
        <w:trPr>
          <w:trHeight w:val="282"/>
        </w:trPr>
        <w:tc>
          <w:tcPr>
            <w:tcW w:w="8060" w:type="dxa"/>
            <w:tcBorders>
              <w:right w:val="single" w:sz="8" w:space="0" w:color="auto"/>
            </w:tcBorders>
            <w:vAlign w:val="bottom"/>
          </w:tcPr>
          <w:p w:rsidR="00CB2654" w:rsidRDefault="009A223F">
            <w:pPr>
              <w:spacing w:line="272" w:lineRule="exact"/>
              <w:ind w:left="120"/>
              <w:rPr>
                <w:sz w:val="20"/>
                <w:szCs w:val="20"/>
              </w:rPr>
            </w:pPr>
            <w:r>
              <w:rPr>
                <w:rFonts w:ascii="Symbol" w:eastAsia="Symbol" w:hAnsi="Symbol" w:cs="Symbol"/>
              </w:rPr>
              <w:t></w:t>
            </w:r>
            <w:r>
              <w:rPr>
                <w:rFonts w:eastAsia="Times New Roman"/>
                <w:sz w:val="24"/>
                <w:szCs w:val="24"/>
              </w:rPr>
              <w:t xml:space="preserve">  crearea unor situaţii de învăţare care încurajează interacţiunea cadru didactic</w:t>
            </w:r>
          </w:p>
        </w:tc>
        <w:tc>
          <w:tcPr>
            <w:tcW w:w="6940" w:type="dxa"/>
            <w:vAlign w:val="bottom"/>
          </w:tcPr>
          <w:p w:rsidR="00CB2654" w:rsidRDefault="009A223F">
            <w:pPr>
              <w:ind w:left="460"/>
              <w:rPr>
                <w:sz w:val="20"/>
                <w:szCs w:val="20"/>
              </w:rPr>
            </w:pPr>
            <w:r>
              <w:rPr>
                <w:rFonts w:eastAsia="Times New Roman"/>
                <w:sz w:val="24"/>
                <w:szCs w:val="24"/>
              </w:rPr>
              <w:t>dezvoltarea creativității elevilor și a gândirii critice;</w:t>
            </w:r>
          </w:p>
        </w:tc>
        <w:tc>
          <w:tcPr>
            <w:tcW w:w="0" w:type="dxa"/>
            <w:vAlign w:val="bottom"/>
          </w:tcPr>
          <w:p w:rsidR="00CB2654" w:rsidRDefault="00CB2654">
            <w:pPr>
              <w:rPr>
                <w:sz w:val="1"/>
                <w:szCs w:val="1"/>
              </w:rPr>
            </w:pPr>
          </w:p>
        </w:tc>
      </w:tr>
      <w:tr w:rsidR="00CB2654">
        <w:trPr>
          <w:trHeight w:val="264"/>
        </w:trPr>
        <w:tc>
          <w:tcPr>
            <w:tcW w:w="8060" w:type="dxa"/>
            <w:tcBorders>
              <w:right w:val="single" w:sz="8" w:space="0" w:color="auto"/>
            </w:tcBorders>
            <w:vAlign w:val="bottom"/>
          </w:tcPr>
          <w:p w:rsidR="00CB2654" w:rsidRDefault="009A223F">
            <w:pPr>
              <w:spacing w:line="264" w:lineRule="exact"/>
              <w:ind w:left="480"/>
              <w:rPr>
                <w:sz w:val="20"/>
                <w:szCs w:val="20"/>
              </w:rPr>
            </w:pPr>
            <w:r>
              <w:rPr>
                <w:rFonts w:eastAsia="Times New Roman"/>
                <w:sz w:val="24"/>
                <w:szCs w:val="24"/>
              </w:rPr>
              <w:t>– elev, elev – elev, elev – cadru didactic;</w:t>
            </w:r>
          </w:p>
        </w:tc>
        <w:tc>
          <w:tcPr>
            <w:tcW w:w="6940" w:type="dxa"/>
            <w:vMerge w:val="restart"/>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dificultăți în utilizarea unor instrumente de evaluare online;</w:t>
            </w:r>
          </w:p>
        </w:tc>
        <w:tc>
          <w:tcPr>
            <w:tcW w:w="0" w:type="dxa"/>
            <w:vAlign w:val="bottom"/>
          </w:tcPr>
          <w:p w:rsidR="00CB2654" w:rsidRDefault="00CB2654">
            <w:pPr>
              <w:rPr>
                <w:sz w:val="1"/>
                <w:szCs w:val="1"/>
              </w:rPr>
            </w:pPr>
          </w:p>
        </w:tc>
      </w:tr>
      <w:tr w:rsidR="00CB2654">
        <w:trPr>
          <w:trHeight w:val="106"/>
        </w:trPr>
        <w:tc>
          <w:tcPr>
            <w:tcW w:w="8060" w:type="dxa"/>
            <w:vMerge w:val="restart"/>
            <w:tcBorders>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derularea proiectului  </w:t>
            </w:r>
            <w:r>
              <w:rPr>
                <w:rFonts w:eastAsia="Times New Roman"/>
                <w:i/>
                <w:iCs/>
                <w:sz w:val="24"/>
                <w:szCs w:val="24"/>
              </w:rPr>
              <w:t>Îmi place să citesc</w:t>
            </w:r>
            <w:r>
              <w:rPr>
                <w:rFonts w:eastAsia="Times New Roman"/>
                <w:sz w:val="24"/>
                <w:szCs w:val="24"/>
              </w:rPr>
              <w:t xml:space="preserve"> la nivelul învățământului primar și a</w:t>
            </w:r>
          </w:p>
        </w:tc>
        <w:tc>
          <w:tcPr>
            <w:tcW w:w="6940" w:type="dxa"/>
            <w:vMerge/>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67"/>
        </w:trPr>
        <w:tc>
          <w:tcPr>
            <w:tcW w:w="8060" w:type="dxa"/>
            <w:vMerge/>
            <w:tcBorders>
              <w:right w:val="single" w:sz="8" w:space="0" w:color="auto"/>
            </w:tcBorders>
            <w:vAlign w:val="bottom"/>
          </w:tcPr>
          <w:p w:rsidR="00CB2654" w:rsidRDefault="00CB2654">
            <w:pPr>
              <w:rPr>
                <w:sz w:val="23"/>
                <w:szCs w:val="23"/>
              </w:rPr>
            </w:pPr>
          </w:p>
        </w:tc>
        <w:tc>
          <w:tcPr>
            <w:tcW w:w="6940" w:type="dxa"/>
            <w:vAlign w:val="bottom"/>
          </w:tcPr>
          <w:p w:rsidR="00CB2654" w:rsidRDefault="009A223F">
            <w:pPr>
              <w:spacing w:line="267" w:lineRule="exact"/>
              <w:ind w:left="100"/>
              <w:rPr>
                <w:sz w:val="20"/>
                <w:szCs w:val="20"/>
              </w:rPr>
            </w:pPr>
            <w:r>
              <w:rPr>
                <w:rFonts w:ascii="Symbol" w:eastAsia="Symbol" w:hAnsi="Symbol" w:cs="Symbol"/>
              </w:rPr>
              <w:t></w:t>
            </w:r>
            <w:r>
              <w:rPr>
                <w:rFonts w:eastAsia="Times New Roman"/>
                <w:sz w:val="24"/>
                <w:szCs w:val="24"/>
              </w:rPr>
              <w:t xml:space="preserve">  ponderea redusă, la nivelul învățământului gimnazial, a utilizării</w:t>
            </w:r>
          </w:p>
        </w:tc>
        <w:tc>
          <w:tcPr>
            <w:tcW w:w="0" w:type="dxa"/>
            <w:vAlign w:val="bottom"/>
          </w:tcPr>
          <w:p w:rsidR="00CB2654" w:rsidRDefault="00CB2654">
            <w:pPr>
              <w:rPr>
                <w:sz w:val="1"/>
                <w:szCs w:val="1"/>
              </w:rPr>
            </w:pPr>
          </w:p>
        </w:tc>
      </w:tr>
      <w:tr w:rsidR="00CB2654">
        <w:trPr>
          <w:trHeight w:val="174"/>
        </w:trPr>
        <w:tc>
          <w:tcPr>
            <w:tcW w:w="8060" w:type="dxa"/>
            <w:tcBorders>
              <w:right w:val="single" w:sz="8" w:space="0" w:color="auto"/>
            </w:tcBorders>
            <w:vAlign w:val="bottom"/>
          </w:tcPr>
          <w:p w:rsidR="00CB2654" w:rsidRDefault="009A223F">
            <w:pPr>
              <w:spacing w:line="174" w:lineRule="exact"/>
              <w:ind w:left="480"/>
              <w:rPr>
                <w:sz w:val="20"/>
                <w:szCs w:val="20"/>
              </w:rPr>
            </w:pPr>
            <w:r>
              <w:rPr>
                <w:rFonts w:eastAsia="Times New Roman"/>
                <w:sz w:val="20"/>
                <w:szCs w:val="20"/>
              </w:rPr>
              <w:t>altor proiecte în învățământul preșcolar;</w:t>
            </w:r>
          </w:p>
        </w:tc>
        <w:tc>
          <w:tcPr>
            <w:tcW w:w="6940" w:type="dxa"/>
            <w:vMerge w:val="restart"/>
            <w:vAlign w:val="bottom"/>
          </w:tcPr>
          <w:p w:rsidR="00CB2654" w:rsidRDefault="009A223F">
            <w:pPr>
              <w:ind w:left="460"/>
              <w:rPr>
                <w:sz w:val="20"/>
                <w:szCs w:val="20"/>
              </w:rPr>
            </w:pPr>
            <w:r>
              <w:rPr>
                <w:rFonts w:eastAsia="Times New Roman"/>
                <w:sz w:val="24"/>
                <w:szCs w:val="24"/>
              </w:rPr>
              <w:t>metodelor alternative de evaluare;</w:t>
            </w:r>
          </w:p>
        </w:tc>
        <w:tc>
          <w:tcPr>
            <w:tcW w:w="0" w:type="dxa"/>
            <w:vAlign w:val="bottom"/>
          </w:tcPr>
          <w:p w:rsidR="00CB2654" w:rsidRDefault="00CB2654">
            <w:pPr>
              <w:rPr>
                <w:sz w:val="1"/>
                <w:szCs w:val="1"/>
              </w:rPr>
            </w:pPr>
          </w:p>
        </w:tc>
      </w:tr>
      <w:tr w:rsidR="00CB2654">
        <w:trPr>
          <w:trHeight w:val="193"/>
        </w:trPr>
        <w:tc>
          <w:tcPr>
            <w:tcW w:w="8060" w:type="dxa"/>
            <w:vMerge w:val="restart"/>
            <w:tcBorders>
              <w:right w:val="single" w:sz="8" w:space="0" w:color="auto"/>
            </w:tcBorders>
            <w:vAlign w:val="bottom"/>
          </w:tcPr>
          <w:p w:rsidR="00CB2654" w:rsidRDefault="009A223F">
            <w:pPr>
              <w:spacing w:line="272" w:lineRule="exact"/>
              <w:ind w:left="100"/>
              <w:rPr>
                <w:sz w:val="20"/>
                <w:szCs w:val="20"/>
              </w:rPr>
            </w:pPr>
            <w:r>
              <w:rPr>
                <w:rFonts w:ascii="Symbol" w:eastAsia="Symbol" w:hAnsi="Symbol" w:cs="Symbol"/>
              </w:rPr>
              <w:t></w:t>
            </w:r>
            <w:r>
              <w:rPr>
                <w:rFonts w:eastAsia="Times New Roman"/>
                <w:sz w:val="24"/>
                <w:szCs w:val="24"/>
              </w:rPr>
              <w:t xml:space="preserve">  implicarea elevilor în activităţi extraşcolare variate;</w:t>
            </w:r>
          </w:p>
        </w:tc>
        <w:tc>
          <w:tcPr>
            <w:tcW w:w="6940" w:type="dxa"/>
            <w:vMerge/>
            <w:vAlign w:val="bottom"/>
          </w:tcPr>
          <w:p w:rsidR="00CB2654" w:rsidRDefault="00CB2654">
            <w:pPr>
              <w:rPr>
                <w:sz w:val="16"/>
                <w:szCs w:val="16"/>
              </w:rPr>
            </w:pPr>
          </w:p>
        </w:tc>
        <w:tc>
          <w:tcPr>
            <w:tcW w:w="0" w:type="dxa"/>
            <w:vAlign w:val="bottom"/>
          </w:tcPr>
          <w:p w:rsidR="00CB2654" w:rsidRDefault="00CB2654">
            <w:pPr>
              <w:rPr>
                <w:sz w:val="1"/>
                <w:szCs w:val="1"/>
              </w:rPr>
            </w:pPr>
          </w:p>
        </w:tc>
      </w:tr>
      <w:tr w:rsidR="00CB2654">
        <w:trPr>
          <w:trHeight w:val="82"/>
        </w:trPr>
        <w:tc>
          <w:tcPr>
            <w:tcW w:w="8060" w:type="dxa"/>
            <w:vMerge/>
            <w:tcBorders>
              <w:bottom w:val="single" w:sz="8" w:space="0" w:color="auto"/>
              <w:right w:val="single" w:sz="8" w:space="0" w:color="auto"/>
            </w:tcBorders>
            <w:vAlign w:val="bottom"/>
          </w:tcPr>
          <w:p w:rsidR="00CB2654" w:rsidRDefault="00CB2654">
            <w:pPr>
              <w:rPr>
                <w:sz w:val="7"/>
                <w:szCs w:val="7"/>
              </w:rPr>
            </w:pPr>
          </w:p>
        </w:tc>
        <w:tc>
          <w:tcPr>
            <w:tcW w:w="6940" w:type="dxa"/>
            <w:tcBorders>
              <w:bottom w:val="single" w:sz="8" w:space="0" w:color="auto"/>
            </w:tcBorders>
            <w:vAlign w:val="bottom"/>
          </w:tcPr>
          <w:p w:rsidR="00CB2654" w:rsidRDefault="00CB2654">
            <w:pPr>
              <w:rPr>
                <w:sz w:val="7"/>
                <w:szCs w:val="7"/>
              </w:rPr>
            </w:pPr>
          </w:p>
        </w:tc>
        <w:tc>
          <w:tcPr>
            <w:tcW w:w="0" w:type="dxa"/>
            <w:vAlign w:val="bottom"/>
          </w:tcPr>
          <w:p w:rsidR="00CB2654" w:rsidRDefault="00CB2654">
            <w:pPr>
              <w:rPr>
                <w:sz w:val="1"/>
                <w:szCs w:val="1"/>
              </w:rPr>
            </w:pPr>
          </w:p>
        </w:tc>
      </w:tr>
      <w:tr w:rsidR="00CB2654">
        <w:trPr>
          <w:trHeight w:val="241"/>
        </w:trPr>
        <w:tc>
          <w:tcPr>
            <w:tcW w:w="8060" w:type="dxa"/>
            <w:tcBorders>
              <w:bottom w:val="single" w:sz="8" w:space="0" w:color="FFE499"/>
              <w:right w:val="single" w:sz="8" w:space="0" w:color="auto"/>
            </w:tcBorders>
            <w:shd w:val="clear" w:color="auto" w:fill="FFE499"/>
            <w:vAlign w:val="bottom"/>
          </w:tcPr>
          <w:p w:rsidR="00CB2654" w:rsidRDefault="009A223F">
            <w:pPr>
              <w:spacing w:line="240" w:lineRule="exact"/>
              <w:ind w:left="3300"/>
              <w:rPr>
                <w:sz w:val="20"/>
                <w:szCs w:val="20"/>
              </w:rPr>
            </w:pPr>
            <w:r>
              <w:rPr>
                <w:rFonts w:ascii="Calibri" w:eastAsia="Calibri" w:hAnsi="Calibri" w:cs="Calibri"/>
                <w:b/>
                <w:bCs/>
                <w:sz w:val="20"/>
                <w:szCs w:val="20"/>
              </w:rPr>
              <w:t>OPORTUNITĂȚI</w:t>
            </w:r>
          </w:p>
        </w:tc>
        <w:tc>
          <w:tcPr>
            <w:tcW w:w="6940" w:type="dxa"/>
            <w:tcBorders>
              <w:bottom w:val="single" w:sz="8" w:space="0" w:color="FFE499"/>
            </w:tcBorders>
            <w:shd w:val="clear" w:color="auto" w:fill="FFE499"/>
            <w:vAlign w:val="bottom"/>
          </w:tcPr>
          <w:p w:rsidR="00CB2654" w:rsidRDefault="009A223F">
            <w:pPr>
              <w:spacing w:line="240" w:lineRule="exact"/>
              <w:ind w:left="2760"/>
              <w:rPr>
                <w:sz w:val="20"/>
                <w:szCs w:val="20"/>
              </w:rPr>
            </w:pPr>
            <w:r>
              <w:rPr>
                <w:rFonts w:ascii="Calibri" w:eastAsia="Calibri" w:hAnsi="Calibri" w:cs="Calibri"/>
                <w:b/>
                <w:bCs/>
                <w:sz w:val="20"/>
                <w:szCs w:val="20"/>
              </w:rPr>
              <w:t>AMENINȚĂRI</w:t>
            </w:r>
          </w:p>
        </w:tc>
        <w:tc>
          <w:tcPr>
            <w:tcW w:w="0" w:type="dxa"/>
            <w:vAlign w:val="bottom"/>
          </w:tcPr>
          <w:p w:rsidR="00CB2654" w:rsidRDefault="00CB2654">
            <w:pPr>
              <w:rPr>
                <w:sz w:val="1"/>
                <w:szCs w:val="1"/>
              </w:rPr>
            </w:pPr>
          </w:p>
        </w:tc>
      </w:tr>
      <w:tr w:rsidR="00CB2654">
        <w:trPr>
          <w:trHeight w:val="20"/>
        </w:trPr>
        <w:tc>
          <w:tcPr>
            <w:tcW w:w="8060" w:type="dxa"/>
            <w:tcBorders>
              <w:right w:val="single" w:sz="8" w:space="0" w:color="auto"/>
            </w:tcBorders>
            <w:shd w:val="clear" w:color="auto" w:fill="000000"/>
            <w:vAlign w:val="bottom"/>
          </w:tcPr>
          <w:p w:rsidR="00CB2654" w:rsidRDefault="00CB2654">
            <w:pPr>
              <w:spacing w:line="20" w:lineRule="exact"/>
              <w:rPr>
                <w:sz w:val="1"/>
                <w:szCs w:val="1"/>
              </w:rPr>
            </w:pPr>
          </w:p>
        </w:tc>
        <w:tc>
          <w:tcPr>
            <w:tcW w:w="6940" w:type="dxa"/>
            <w:shd w:val="clear" w:color="auto" w:fill="000000"/>
            <w:vAlign w:val="bottom"/>
          </w:tcPr>
          <w:p w:rsidR="00CB2654" w:rsidRDefault="00CB2654">
            <w:pPr>
              <w:spacing w:line="20" w:lineRule="exact"/>
              <w:rPr>
                <w:sz w:val="1"/>
                <w:szCs w:val="1"/>
              </w:rPr>
            </w:pPr>
          </w:p>
        </w:tc>
        <w:tc>
          <w:tcPr>
            <w:tcW w:w="0" w:type="dxa"/>
            <w:vAlign w:val="bottom"/>
          </w:tcPr>
          <w:p w:rsidR="00CB2654" w:rsidRDefault="00CB2654">
            <w:pPr>
              <w:spacing w:line="20" w:lineRule="exact"/>
              <w:rPr>
                <w:sz w:val="1"/>
                <w:szCs w:val="1"/>
              </w:rPr>
            </w:pP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09" w:lineRule="exact"/>
        <w:rPr>
          <w:sz w:val="20"/>
          <w:szCs w:val="20"/>
        </w:rPr>
      </w:pPr>
    </w:p>
    <w:p w:rsidR="00CB2654" w:rsidRDefault="009A223F">
      <w:pPr>
        <w:ind w:left="15180"/>
        <w:rPr>
          <w:sz w:val="20"/>
          <w:szCs w:val="20"/>
        </w:rPr>
      </w:pPr>
      <w:r>
        <w:rPr>
          <w:rFonts w:ascii="Calibri" w:eastAsia="Calibri" w:hAnsi="Calibri" w:cs="Calibri"/>
          <w:sz w:val="20"/>
          <w:szCs w:val="20"/>
        </w:rPr>
        <w:t>28</w:t>
      </w:r>
    </w:p>
    <w:p w:rsidR="00CB2654" w:rsidRDefault="00CB2654">
      <w:pPr>
        <w:sectPr w:rsidR="00CB2654">
          <w:pgSz w:w="16840" w:h="11906" w:orient="landscape"/>
          <w:pgMar w:top="537" w:right="438" w:bottom="156" w:left="820" w:header="0" w:footer="0" w:gutter="0"/>
          <w:cols w:space="720" w:equalWidth="0">
            <w:col w:w="15580"/>
          </w:cols>
        </w:sectPr>
      </w:pPr>
    </w:p>
    <w:p w:rsidR="00CB2654" w:rsidRDefault="009A223F" w:rsidP="00C079B2">
      <w:pPr>
        <w:numPr>
          <w:ilvl w:val="0"/>
          <w:numId w:val="21"/>
        </w:numPr>
        <w:tabs>
          <w:tab w:val="left" w:pos="365"/>
        </w:tabs>
        <w:spacing w:line="234" w:lineRule="auto"/>
        <w:ind w:left="480" w:right="40" w:hanging="368"/>
        <w:rPr>
          <w:rFonts w:ascii="Symbol" w:eastAsia="Symbol" w:hAnsi="Symbol" w:cs="Symbol"/>
        </w:rPr>
      </w:pPr>
      <w:r>
        <w:rPr>
          <w:rFonts w:eastAsia="Times New Roman"/>
          <w:noProof/>
          <w:sz w:val="24"/>
          <w:szCs w:val="24"/>
        </w:rPr>
        <w:lastRenderedPageBreak/>
        <mc:AlternateContent>
          <mc:Choice Requires="wps">
            <w:drawing>
              <wp:anchor distT="0" distB="0" distL="114300" distR="114300" simplePos="0" relativeHeight="251652096" behindDoc="1" locked="0" layoutInCell="0" allowOverlap="1">
                <wp:simplePos x="0" y="0"/>
                <wp:positionH relativeFrom="page">
                  <wp:posOffset>885190</wp:posOffset>
                </wp:positionH>
                <wp:positionV relativeFrom="page">
                  <wp:posOffset>345440</wp:posOffset>
                </wp:positionV>
                <wp:extent cx="9529445" cy="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944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9" o:spid="_x0000_s1026" style="position:absolute;z-index:-251664384;visibility:visible;mso-wrap-style:square;mso-wrap-distance-left:9pt;mso-wrap-distance-top:0;mso-wrap-distance-right:9pt;mso-wrap-distance-bottom:0;mso-position-horizontal:absolute;mso-position-horizontal-relative:page;mso-position-vertical:absolute;mso-position-vertical-relative:page" from="69.7pt,27.2pt" to="820.0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4"/>
          <w:szCs w:val="24"/>
        </w:rPr>
        <mc:AlternateContent>
          <mc:Choice Requires="wps">
            <w:drawing>
              <wp:anchor distT="0" distB="0" distL="114300" distR="114300" simplePos="0" relativeHeight="251653120" behindDoc="1" locked="0" layoutInCell="0" allowOverlap="1">
                <wp:simplePos x="0" y="0"/>
                <wp:positionH relativeFrom="page">
                  <wp:posOffset>888365</wp:posOffset>
                </wp:positionH>
                <wp:positionV relativeFrom="page">
                  <wp:posOffset>342900</wp:posOffset>
                </wp:positionV>
                <wp:extent cx="0" cy="1763395"/>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6339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0"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page" from="69.95pt,27pt" to="69.95pt,1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" o:allowincell="f" filled="t" strokeweight=".16931mm">
                <v:stroke joinstyle="miter"/>
                <o:lock v:ext="edit" shapetype="f"/>
                <w10:wrap anchorx="page" anchory="page"/>
              </v:line>
            </w:pict>
          </mc:Fallback>
        </mc:AlternateContent>
      </w:r>
      <w:r>
        <w:rPr>
          <w:rFonts w:eastAsia="Times New Roman"/>
          <w:sz w:val="24"/>
          <w:szCs w:val="24"/>
        </w:rPr>
        <w:t>existența politicilor educaționale care vizează prevenirea violenței în unitățile de învățământ preuniversitar și a abandonului școlar;</w:t>
      </w:r>
    </w:p>
    <w:p w:rsidR="00CB2654" w:rsidRDefault="00CB2654">
      <w:pPr>
        <w:spacing w:line="9" w:lineRule="exact"/>
        <w:rPr>
          <w:rFonts w:ascii="Symbol" w:eastAsia="Symbol" w:hAnsi="Symbol" w:cs="Symbol"/>
        </w:rPr>
      </w:pPr>
    </w:p>
    <w:p w:rsidR="00CB2654" w:rsidRDefault="009A223F" w:rsidP="00C079B2">
      <w:pPr>
        <w:numPr>
          <w:ilvl w:val="0"/>
          <w:numId w:val="21"/>
        </w:numPr>
        <w:tabs>
          <w:tab w:val="left" w:pos="360"/>
        </w:tabs>
        <w:ind w:left="360" w:hanging="250"/>
        <w:rPr>
          <w:rFonts w:ascii="Symbol" w:eastAsia="Symbol" w:hAnsi="Symbol" w:cs="Symbol"/>
        </w:rPr>
      </w:pPr>
      <w:r>
        <w:rPr>
          <w:rFonts w:eastAsia="Times New Roman"/>
          <w:sz w:val="24"/>
          <w:szCs w:val="24"/>
        </w:rPr>
        <w:t>apariția noilor programe școlare pentru clasa a VIII - a;</w:t>
      </w:r>
    </w:p>
    <w:p w:rsidR="00CB2654" w:rsidRDefault="00CB2654">
      <w:pPr>
        <w:spacing w:line="7" w:lineRule="exact"/>
        <w:rPr>
          <w:rFonts w:ascii="Symbol" w:eastAsia="Symbol" w:hAnsi="Symbol" w:cs="Symbol"/>
        </w:rPr>
      </w:pPr>
    </w:p>
    <w:p w:rsidR="00CB2654" w:rsidRDefault="009A223F" w:rsidP="00C079B2">
      <w:pPr>
        <w:numPr>
          <w:ilvl w:val="0"/>
          <w:numId w:val="21"/>
        </w:numPr>
        <w:tabs>
          <w:tab w:val="left" w:pos="365"/>
        </w:tabs>
        <w:spacing w:line="234" w:lineRule="auto"/>
        <w:ind w:left="480" w:right="280" w:hanging="368"/>
        <w:rPr>
          <w:rFonts w:ascii="Symbol" w:eastAsia="Symbol" w:hAnsi="Symbol" w:cs="Symbol"/>
        </w:rPr>
      </w:pPr>
      <w:r>
        <w:rPr>
          <w:rFonts w:eastAsia="Times New Roman"/>
          <w:sz w:val="24"/>
          <w:szCs w:val="24"/>
        </w:rPr>
        <w:t>reconfigurarea curriculumului, prin centrarea acestuia asupra procesului de formare și dezvoltare a competențelor cheie;</w:t>
      </w:r>
    </w:p>
    <w:p w:rsidR="00CB2654" w:rsidRDefault="00CB2654">
      <w:pPr>
        <w:spacing w:line="1" w:lineRule="exact"/>
        <w:rPr>
          <w:rFonts w:ascii="Symbol" w:eastAsia="Symbol" w:hAnsi="Symbol" w:cs="Symbol"/>
        </w:rPr>
      </w:pPr>
    </w:p>
    <w:p w:rsidR="00CB2654" w:rsidRDefault="009A223F" w:rsidP="00C079B2">
      <w:pPr>
        <w:numPr>
          <w:ilvl w:val="0"/>
          <w:numId w:val="21"/>
        </w:numPr>
        <w:tabs>
          <w:tab w:val="left" w:pos="360"/>
        </w:tabs>
        <w:ind w:left="360" w:hanging="250"/>
        <w:rPr>
          <w:rFonts w:ascii="Symbol" w:eastAsia="Symbol" w:hAnsi="Symbol" w:cs="Symbol"/>
        </w:rPr>
      </w:pPr>
      <w:r>
        <w:rPr>
          <w:rFonts w:eastAsia="Times New Roman"/>
          <w:sz w:val="24"/>
          <w:szCs w:val="24"/>
        </w:rPr>
        <w:t>posibilitatea utilizării în mod gratuit a unor platforme educaționale online;</w:t>
      </w:r>
    </w:p>
    <w:p w:rsidR="00CB2654" w:rsidRDefault="00CB2654">
      <w:pPr>
        <w:spacing w:line="19" w:lineRule="exact"/>
        <w:rPr>
          <w:rFonts w:ascii="Symbol" w:eastAsia="Symbol" w:hAnsi="Symbol" w:cs="Symbol"/>
        </w:rPr>
      </w:pPr>
    </w:p>
    <w:p w:rsidR="00CB2654" w:rsidRDefault="009A223F" w:rsidP="00C079B2">
      <w:pPr>
        <w:numPr>
          <w:ilvl w:val="0"/>
          <w:numId w:val="21"/>
        </w:numPr>
        <w:tabs>
          <w:tab w:val="left" w:pos="403"/>
        </w:tabs>
        <w:spacing w:line="232" w:lineRule="auto"/>
        <w:ind w:left="480" w:hanging="368"/>
        <w:rPr>
          <w:rFonts w:ascii="Symbol" w:eastAsia="Symbol" w:hAnsi="Symbol" w:cs="Symbol"/>
        </w:rPr>
      </w:pPr>
      <w:r>
        <w:rPr>
          <w:rFonts w:eastAsia="Times New Roman"/>
          <w:sz w:val="24"/>
          <w:szCs w:val="24"/>
        </w:rPr>
        <w:t xml:space="preserve">crearea unor resurse educaționale deschise cu conținut digital, a unor lecții de </w:t>
      </w:r>
      <w:r>
        <w:rPr>
          <w:rFonts w:eastAsia="Times New Roman"/>
          <w:i/>
          <w:iCs/>
          <w:sz w:val="24"/>
          <w:szCs w:val="24"/>
        </w:rPr>
        <w:t>Teleșcoală</w:t>
      </w:r>
      <w:r>
        <w:rPr>
          <w:rFonts w:eastAsia="Times New Roman"/>
          <w:sz w:val="24"/>
          <w:szCs w:val="24"/>
        </w:rPr>
        <w:t>;</w:t>
      </w:r>
    </w:p>
    <w:p w:rsidR="00CB2654" w:rsidRDefault="00CB2654">
      <w:pPr>
        <w:spacing w:line="6" w:lineRule="exact"/>
        <w:rPr>
          <w:rFonts w:ascii="Symbol" w:eastAsia="Symbol" w:hAnsi="Symbol" w:cs="Symbol"/>
        </w:rPr>
      </w:pPr>
    </w:p>
    <w:p w:rsidR="00CB2654" w:rsidRDefault="009A223F" w:rsidP="00C079B2">
      <w:pPr>
        <w:numPr>
          <w:ilvl w:val="0"/>
          <w:numId w:val="21"/>
        </w:numPr>
        <w:tabs>
          <w:tab w:val="left" w:pos="365"/>
        </w:tabs>
        <w:spacing w:line="234" w:lineRule="auto"/>
        <w:ind w:left="480" w:right="180" w:hanging="368"/>
        <w:rPr>
          <w:rFonts w:ascii="Symbol" w:eastAsia="Symbol" w:hAnsi="Symbol" w:cs="Symbol"/>
        </w:rPr>
      </w:pPr>
      <w:r>
        <w:rPr>
          <w:rFonts w:eastAsia="Times New Roman"/>
          <w:sz w:val="24"/>
          <w:szCs w:val="24"/>
        </w:rPr>
        <w:t>existența unor resurse diverse specifice învățării online, a tutorialelor pentru utilizare de aplicații digitale/ platforme</w:t>
      </w:r>
    </w:p>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5111750</wp:posOffset>
                </wp:positionH>
                <wp:positionV relativeFrom="paragraph">
                  <wp:posOffset>-1749425</wp:posOffset>
                </wp:positionV>
                <wp:extent cx="0" cy="176276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6276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2.5pt,-137.75pt" to="40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9522460</wp:posOffset>
                </wp:positionH>
                <wp:positionV relativeFrom="paragraph">
                  <wp:posOffset>-1749425</wp:posOffset>
                </wp:positionV>
                <wp:extent cx="0" cy="176276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6276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9.8pt,-137.75pt" to="749.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-3175</wp:posOffset>
                </wp:positionH>
                <wp:positionV relativeFrom="paragraph">
                  <wp:posOffset>10160</wp:posOffset>
                </wp:positionV>
                <wp:extent cx="9528810"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881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5pt,.8pt" to="750.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" o:allowincell="f" filled="t" strokeweight=".48pt">
                <v:stroke joinstyle="miter"/>
                <o:lock v:ext="edit" shapetype="f"/>
              </v:line>
            </w:pict>
          </mc:Fallback>
        </mc:AlternateContent>
      </w:r>
      <w:r>
        <w:rPr>
          <w:noProof/>
          <w:sz w:val="20"/>
          <w:szCs w:val="20"/>
        </w:rPr>
        <w:drawing>
          <wp:anchor distT="0" distB="0" distL="114300" distR="114300" simplePos="0" relativeHeight="251657216" behindDoc="1" locked="0" layoutInCell="0" allowOverlap="1">
            <wp:simplePos x="0" y="0"/>
            <wp:positionH relativeFrom="column">
              <wp:posOffset>-3175</wp:posOffset>
            </wp:positionH>
            <wp:positionV relativeFrom="paragraph">
              <wp:posOffset>568325</wp:posOffset>
            </wp:positionV>
            <wp:extent cx="9529445" cy="361569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a:extLst/>
                    </a:blip>
                    <a:srcRect/>
                    <a:stretch>
                      <a:fillRect/>
                    </a:stretch>
                  </pic:blipFill>
                  <pic:spPr bwMode="auto">
                    <a:xfrm>
                      <a:off x="0" y="0"/>
                      <a:ext cx="9529445" cy="3615690"/>
                    </a:xfrm>
                    <a:prstGeom prst="rect">
                      <a:avLst/>
                    </a:prstGeom>
                    <a:noFill/>
                  </pic:spPr>
                </pic:pic>
              </a:graphicData>
            </a:graphic>
          </wp:anchor>
        </w:drawing>
      </w:r>
    </w:p>
    <w:p w:rsidR="00CB2654" w:rsidRDefault="009A223F">
      <w:pPr>
        <w:spacing w:line="20" w:lineRule="exact"/>
        <w:rPr>
          <w:sz w:val="20"/>
          <w:szCs w:val="20"/>
        </w:rPr>
      </w:pPr>
      <w:r>
        <w:rPr>
          <w:sz w:val="20"/>
          <w:szCs w:val="20"/>
        </w:rPr>
        <w:br w:type="column"/>
      </w:r>
    </w:p>
    <w:p w:rsidR="00CB2654" w:rsidRDefault="009A223F" w:rsidP="00C079B2">
      <w:pPr>
        <w:numPr>
          <w:ilvl w:val="0"/>
          <w:numId w:val="22"/>
        </w:numPr>
        <w:tabs>
          <w:tab w:val="left" w:pos="316"/>
        </w:tabs>
        <w:spacing w:line="234" w:lineRule="auto"/>
        <w:ind w:left="359" w:right="1040" w:hanging="359"/>
        <w:rPr>
          <w:rFonts w:ascii="Symbol" w:eastAsia="Symbol" w:hAnsi="Symbol" w:cs="Symbol"/>
        </w:rPr>
      </w:pPr>
      <w:r>
        <w:rPr>
          <w:rFonts w:eastAsia="Times New Roman"/>
          <w:sz w:val="24"/>
          <w:szCs w:val="24"/>
        </w:rPr>
        <w:t>lipsa manualelor școlare pentru elevii de clasa a VIII-a la începutul anului școlar;</w:t>
      </w:r>
    </w:p>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58240" behindDoc="1" locked="0" layoutInCell="0" allowOverlap="1">
                <wp:simplePos x="0" y="0"/>
                <wp:positionH relativeFrom="column">
                  <wp:posOffset>4340860</wp:posOffset>
                </wp:positionH>
                <wp:positionV relativeFrom="paragraph">
                  <wp:posOffset>1969135</wp:posOffset>
                </wp:positionV>
                <wp:extent cx="0" cy="3615690"/>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569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41.8pt,155.05pt" to="341.8pt,4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" o:allowincell="f" filled="t" strokeweight=".16931mm">
                <v:stroke joinstyle="miter"/>
                <o:lock v:ext="edit" shapetype="f"/>
              </v:line>
            </w:pict>
          </mc:Fallback>
        </mc:AlternateContent>
      </w:r>
    </w:p>
    <w:p w:rsidR="00CB2654" w:rsidRDefault="00CB2654">
      <w:pPr>
        <w:spacing w:line="2406" w:lineRule="exact"/>
        <w:rPr>
          <w:sz w:val="20"/>
          <w:szCs w:val="20"/>
        </w:rPr>
      </w:pPr>
    </w:p>
    <w:p w:rsidR="00CB2654" w:rsidRDefault="00CB2654">
      <w:pPr>
        <w:sectPr w:rsidR="00CB2654">
          <w:pgSz w:w="16840" w:h="11906" w:orient="landscape"/>
          <w:pgMar w:top="551" w:right="438" w:bottom="156" w:left="1400" w:header="0" w:footer="0" w:gutter="0"/>
          <w:cols w:num="2" w:space="720" w:equalWidth="0">
            <w:col w:w="7840" w:space="321"/>
            <w:col w:w="6839"/>
          </w:cols>
        </w:sect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55" w:lineRule="exact"/>
        <w:rPr>
          <w:sz w:val="20"/>
          <w:szCs w:val="20"/>
        </w:rPr>
      </w:pPr>
    </w:p>
    <w:p w:rsidR="00CB2654" w:rsidRDefault="009A223F">
      <w:pPr>
        <w:ind w:left="5380"/>
        <w:rPr>
          <w:sz w:val="20"/>
          <w:szCs w:val="20"/>
        </w:rPr>
      </w:pPr>
      <w:r>
        <w:rPr>
          <w:rFonts w:eastAsia="Times New Roman"/>
          <w:b/>
          <w:bCs/>
          <w:i/>
          <w:iCs/>
          <w:sz w:val="24"/>
          <w:szCs w:val="24"/>
        </w:rPr>
        <w:t>RESURSE UMANE</w:t>
      </w:r>
    </w:p>
    <w:tbl>
      <w:tblPr>
        <w:tblW w:w="0" w:type="auto"/>
        <w:tblLayout w:type="fixed"/>
        <w:tblCellMar>
          <w:left w:w="0" w:type="dxa"/>
          <w:right w:w="0" w:type="dxa"/>
        </w:tblCellMar>
        <w:tblLook w:val="04A0" w:firstRow="1" w:lastRow="0" w:firstColumn="1" w:lastColumn="0" w:noHBand="0" w:noVBand="1"/>
      </w:tblPr>
      <w:tblGrid>
        <w:gridCol w:w="8060"/>
        <w:gridCol w:w="6940"/>
        <w:gridCol w:w="20"/>
      </w:tblGrid>
      <w:tr w:rsidR="00CB2654">
        <w:trPr>
          <w:trHeight w:val="68"/>
        </w:trPr>
        <w:tc>
          <w:tcPr>
            <w:tcW w:w="8060" w:type="dxa"/>
            <w:tcBorders>
              <w:top w:val="single" w:sz="8" w:space="0" w:color="F4AF83"/>
              <w:right w:val="single" w:sz="8" w:space="0" w:color="auto"/>
            </w:tcBorders>
            <w:shd w:val="clear" w:color="auto" w:fill="000000"/>
            <w:vAlign w:val="bottom"/>
          </w:tcPr>
          <w:p w:rsidR="00CB2654" w:rsidRDefault="00CB2654">
            <w:pPr>
              <w:rPr>
                <w:sz w:val="5"/>
                <w:szCs w:val="5"/>
              </w:rPr>
            </w:pPr>
          </w:p>
        </w:tc>
        <w:tc>
          <w:tcPr>
            <w:tcW w:w="6940" w:type="dxa"/>
            <w:tcBorders>
              <w:top w:val="single" w:sz="8" w:space="0" w:color="F4AF83"/>
            </w:tcBorders>
            <w:shd w:val="clear" w:color="auto" w:fill="000000"/>
            <w:vAlign w:val="bottom"/>
          </w:tcPr>
          <w:p w:rsidR="00CB2654" w:rsidRDefault="00CB2654">
            <w:pPr>
              <w:rPr>
                <w:sz w:val="5"/>
                <w:szCs w:val="5"/>
              </w:rPr>
            </w:pPr>
          </w:p>
        </w:tc>
        <w:tc>
          <w:tcPr>
            <w:tcW w:w="0" w:type="dxa"/>
            <w:vAlign w:val="bottom"/>
          </w:tcPr>
          <w:p w:rsidR="00CB2654" w:rsidRDefault="00CB2654">
            <w:pPr>
              <w:rPr>
                <w:sz w:val="1"/>
                <w:szCs w:val="1"/>
              </w:rPr>
            </w:pPr>
          </w:p>
        </w:tc>
      </w:tr>
      <w:tr w:rsidR="00CB2654">
        <w:trPr>
          <w:trHeight w:val="254"/>
        </w:trPr>
        <w:tc>
          <w:tcPr>
            <w:tcW w:w="8060" w:type="dxa"/>
            <w:tcBorders>
              <w:bottom w:val="single" w:sz="8" w:space="0" w:color="auto"/>
              <w:right w:val="single" w:sz="8" w:space="0" w:color="auto"/>
            </w:tcBorders>
            <w:shd w:val="clear" w:color="auto" w:fill="FFE499"/>
            <w:vAlign w:val="bottom"/>
          </w:tcPr>
          <w:p w:rsidR="00CB2654" w:rsidRDefault="009A223F">
            <w:pPr>
              <w:spacing w:line="240" w:lineRule="exact"/>
              <w:ind w:left="3300"/>
              <w:rPr>
                <w:sz w:val="20"/>
                <w:szCs w:val="20"/>
              </w:rPr>
            </w:pPr>
            <w:r>
              <w:rPr>
                <w:rFonts w:ascii="Calibri" w:eastAsia="Calibri" w:hAnsi="Calibri" w:cs="Calibri"/>
                <w:b/>
                <w:bCs/>
                <w:sz w:val="20"/>
                <w:szCs w:val="20"/>
              </w:rPr>
              <w:t>PUNCTE TARI</w:t>
            </w:r>
          </w:p>
        </w:tc>
        <w:tc>
          <w:tcPr>
            <w:tcW w:w="6940" w:type="dxa"/>
            <w:tcBorders>
              <w:bottom w:val="single" w:sz="8" w:space="0" w:color="auto"/>
            </w:tcBorders>
            <w:shd w:val="clear" w:color="auto" w:fill="FFE499"/>
            <w:vAlign w:val="bottom"/>
          </w:tcPr>
          <w:p w:rsidR="00CB2654" w:rsidRDefault="009A223F">
            <w:pPr>
              <w:spacing w:line="240" w:lineRule="exact"/>
              <w:ind w:left="2780"/>
              <w:rPr>
                <w:sz w:val="20"/>
                <w:szCs w:val="20"/>
              </w:rPr>
            </w:pPr>
            <w:r>
              <w:rPr>
                <w:rFonts w:ascii="Calibri" w:eastAsia="Calibri" w:hAnsi="Calibri" w:cs="Calibri"/>
                <w:b/>
                <w:bCs/>
                <w:sz w:val="20"/>
                <w:szCs w:val="20"/>
              </w:rPr>
              <w:t>PUNCTE SLABE</w:t>
            </w:r>
          </w:p>
        </w:tc>
        <w:tc>
          <w:tcPr>
            <w:tcW w:w="0" w:type="dxa"/>
            <w:vAlign w:val="bottom"/>
          </w:tcPr>
          <w:p w:rsidR="00CB2654" w:rsidRDefault="00CB2654">
            <w:pPr>
              <w:rPr>
                <w:sz w:val="1"/>
                <w:szCs w:val="1"/>
              </w:rPr>
            </w:pPr>
          </w:p>
        </w:tc>
      </w:tr>
      <w:tr w:rsidR="00CB2654">
        <w:trPr>
          <w:trHeight w:val="265"/>
        </w:trPr>
        <w:tc>
          <w:tcPr>
            <w:tcW w:w="8060" w:type="dxa"/>
            <w:tcBorders>
              <w:right w:val="single" w:sz="8" w:space="0" w:color="auto"/>
            </w:tcBorders>
            <w:vAlign w:val="bottom"/>
          </w:tcPr>
          <w:p w:rsidR="00CB2654" w:rsidRDefault="009A223F">
            <w:pPr>
              <w:spacing w:line="265" w:lineRule="exact"/>
              <w:ind w:left="120"/>
              <w:rPr>
                <w:sz w:val="20"/>
                <w:szCs w:val="20"/>
              </w:rPr>
            </w:pPr>
            <w:r>
              <w:rPr>
                <w:rFonts w:ascii="Symbol" w:eastAsia="Symbol" w:hAnsi="Symbol" w:cs="Symbol"/>
              </w:rPr>
              <w:t></w:t>
            </w:r>
            <w:r>
              <w:rPr>
                <w:rFonts w:eastAsia="Times New Roman"/>
                <w:sz w:val="24"/>
                <w:szCs w:val="24"/>
              </w:rPr>
              <w:t xml:space="preserve">  asigurarea încadrării, in procent de 100%, cu personal didactic calificat</w:t>
            </w:r>
          </w:p>
        </w:tc>
        <w:tc>
          <w:tcPr>
            <w:tcW w:w="6940" w:type="dxa"/>
            <w:vAlign w:val="bottom"/>
          </w:tcPr>
          <w:p w:rsidR="00CB2654" w:rsidRDefault="009A223F">
            <w:pPr>
              <w:spacing w:line="265" w:lineRule="exact"/>
              <w:ind w:left="240"/>
              <w:rPr>
                <w:sz w:val="20"/>
                <w:szCs w:val="20"/>
              </w:rPr>
            </w:pPr>
            <w:r>
              <w:rPr>
                <w:rFonts w:ascii="Symbol" w:eastAsia="Symbol" w:hAnsi="Symbol" w:cs="Symbol"/>
              </w:rPr>
              <w:t></w:t>
            </w:r>
            <w:r>
              <w:rPr>
                <w:rFonts w:eastAsia="Times New Roman"/>
                <w:sz w:val="24"/>
                <w:szCs w:val="24"/>
              </w:rPr>
              <w:t xml:space="preserve">  slaba pregătire a cadrelor didactice pentru lucrul cu elevii cu</w:t>
            </w:r>
          </w:p>
        </w:tc>
        <w:tc>
          <w:tcPr>
            <w:tcW w:w="0" w:type="dxa"/>
            <w:vAlign w:val="bottom"/>
          </w:tcPr>
          <w:p w:rsidR="00CB2654" w:rsidRDefault="00CB2654">
            <w:pPr>
              <w:rPr>
                <w:sz w:val="1"/>
                <w:szCs w:val="1"/>
              </w:rPr>
            </w:pPr>
          </w:p>
        </w:tc>
      </w:tr>
      <w:tr w:rsidR="00CB2654">
        <w:trPr>
          <w:trHeight w:val="270"/>
        </w:trPr>
        <w:tc>
          <w:tcPr>
            <w:tcW w:w="8060" w:type="dxa"/>
            <w:tcBorders>
              <w:right w:val="single" w:sz="8" w:space="0" w:color="auto"/>
            </w:tcBorders>
            <w:vAlign w:val="bottom"/>
          </w:tcPr>
          <w:p w:rsidR="00CB2654" w:rsidRDefault="009A223F">
            <w:pPr>
              <w:spacing w:line="271" w:lineRule="exact"/>
              <w:ind w:left="120"/>
              <w:rPr>
                <w:sz w:val="20"/>
                <w:szCs w:val="20"/>
              </w:rPr>
            </w:pPr>
            <w:r>
              <w:rPr>
                <w:rFonts w:ascii="Symbol" w:eastAsia="Symbol" w:hAnsi="Symbol" w:cs="Symbol"/>
                <w:b/>
                <w:bCs/>
              </w:rPr>
              <w:t></w:t>
            </w:r>
            <w:r>
              <w:rPr>
                <w:rFonts w:eastAsia="Times New Roman"/>
                <w:sz w:val="24"/>
                <w:szCs w:val="24"/>
              </w:rPr>
              <w:t xml:space="preserve">  interesul crescut al unui număr mare de cadre didactice preocupate de propria</w:t>
            </w:r>
          </w:p>
        </w:tc>
        <w:tc>
          <w:tcPr>
            <w:tcW w:w="6940" w:type="dxa"/>
            <w:vAlign w:val="bottom"/>
          </w:tcPr>
          <w:p w:rsidR="00CB2654" w:rsidRDefault="009A223F">
            <w:pPr>
              <w:spacing w:line="266" w:lineRule="exact"/>
              <w:ind w:left="600"/>
              <w:rPr>
                <w:sz w:val="20"/>
                <w:szCs w:val="20"/>
              </w:rPr>
            </w:pPr>
            <w:r>
              <w:rPr>
                <w:rFonts w:eastAsia="Times New Roman"/>
                <w:sz w:val="24"/>
                <w:szCs w:val="24"/>
              </w:rPr>
              <w:t>CES integrați în învățământul de masă, față în față și online;</w:t>
            </w:r>
          </w:p>
        </w:tc>
        <w:tc>
          <w:tcPr>
            <w:tcW w:w="0" w:type="dxa"/>
            <w:vAlign w:val="bottom"/>
          </w:tcPr>
          <w:p w:rsidR="00CB2654" w:rsidRDefault="00CB2654">
            <w:pPr>
              <w:rPr>
                <w:sz w:val="1"/>
                <w:szCs w:val="1"/>
              </w:rPr>
            </w:pPr>
          </w:p>
        </w:tc>
      </w:tr>
      <w:tr w:rsidR="00CB2654">
        <w:trPr>
          <w:trHeight w:val="272"/>
        </w:trPr>
        <w:tc>
          <w:tcPr>
            <w:tcW w:w="8060" w:type="dxa"/>
            <w:vMerge w:val="restart"/>
            <w:tcBorders>
              <w:right w:val="single" w:sz="8" w:space="0" w:color="auto"/>
            </w:tcBorders>
            <w:vAlign w:val="bottom"/>
          </w:tcPr>
          <w:p w:rsidR="00CB2654" w:rsidRDefault="009A223F">
            <w:pPr>
              <w:ind w:left="480"/>
              <w:rPr>
                <w:sz w:val="20"/>
                <w:szCs w:val="20"/>
              </w:rPr>
            </w:pPr>
            <w:r>
              <w:rPr>
                <w:rFonts w:eastAsia="Times New Roman"/>
                <w:sz w:val="24"/>
                <w:szCs w:val="24"/>
              </w:rPr>
              <w:t>formare şi dezvoltare profesională prin stagii de formare continuă şi</w:t>
            </w:r>
          </w:p>
        </w:tc>
        <w:tc>
          <w:tcPr>
            <w:tcW w:w="6940" w:type="dxa"/>
            <w:vAlign w:val="bottom"/>
          </w:tcPr>
          <w:p w:rsidR="00CB2654" w:rsidRDefault="009A223F">
            <w:pPr>
              <w:spacing w:line="272" w:lineRule="exact"/>
              <w:ind w:left="240"/>
              <w:rPr>
                <w:sz w:val="20"/>
                <w:szCs w:val="20"/>
              </w:rPr>
            </w:pPr>
            <w:r>
              <w:rPr>
                <w:rFonts w:ascii="Symbol" w:eastAsia="Symbol" w:hAnsi="Symbol" w:cs="Symbol"/>
              </w:rPr>
              <w:t></w:t>
            </w:r>
            <w:r>
              <w:rPr>
                <w:rFonts w:eastAsia="Times New Roman"/>
                <w:sz w:val="24"/>
                <w:szCs w:val="24"/>
              </w:rPr>
              <w:t xml:space="preserve">  nivelul insuficient al competențelor digitate ale elevilor și ale</w:t>
            </w:r>
          </w:p>
        </w:tc>
        <w:tc>
          <w:tcPr>
            <w:tcW w:w="0" w:type="dxa"/>
            <w:vAlign w:val="bottom"/>
          </w:tcPr>
          <w:p w:rsidR="00CB2654" w:rsidRDefault="00CB2654">
            <w:pPr>
              <w:rPr>
                <w:sz w:val="1"/>
                <w:szCs w:val="1"/>
              </w:rPr>
            </w:pPr>
          </w:p>
        </w:tc>
      </w:tr>
      <w:tr w:rsidR="00CB2654">
        <w:trPr>
          <w:trHeight w:val="91"/>
        </w:trPr>
        <w:tc>
          <w:tcPr>
            <w:tcW w:w="8060" w:type="dxa"/>
            <w:vMerge/>
            <w:tcBorders>
              <w:right w:val="single" w:sz="8" w:space="0" w:color="auto"/>
            </w:tcBorders>
            <w:vAlign w:val="bottom"/>
          </w:tcPr>
          <w:p w:rsidR="00CB2654" w:rsidRDefault="00CB2654">
            <w:pPr>
              <w:rPr>
                <w:sz w:val="7"/>
                <w:szCs w:val="7"/>
              </w:rPr>
            </w:pPr>
          </w:p>
        </w:tc>
        <w:tc>
          <w:tcPr>
            <w:tcW w:w="6940" w:type="dxa"/>
            <w:vMerge w:val="restart"/>
            <w:vAlign w:val="bottom"/>
          </w:tcPr>
          <w:p w:rsidR="00CB2654" w:rsidRDefault="009A223F">
            <w:pPr>
              <w:ind w:left="600"/>
              <w:rPr>
                <w:sz w:val="20"/>
                <w:szCs w:val="20"/>
              </w:rPr>
            </w:pPr>
            <w:r>
              <w:rPr>
                <w:rFonts w:eastAsia="Times New Roman"/>
                <w:sz w:val="24"/>
                <w:szCs w:val="24"/>
              </w:rPr>
              <w:t>profesorilor, necesare în învățarea online</w:t>
            </w:r>
          </w:p>
        </w:tc>
        <w:tc>
          <w:tcPr>
            <w:tcW w:w="0" w:type="dxa"/>
            <w:vAlign w:val="bottom"/>
          </w:tcPr>
          <w:p w:rsidR="00CB2654" w:rsidRDefault="00CB2654">
            <w:pPr>
              <w:rPr>
                <w:sz w:val="1"/>
                <w:szCs w:val="1"/>
              </w:rPr>
            </w:pPr>
          </w:p>
        </w:tc>
      </w:tr>
      <w:tr w:rsidR="00CB2654">
        <w:trPr>
          <w:trHeight w:val="185"/>
        </w:trPr>
        <w:tc>
          <w:tcPr>
            <w:tcW w:w="8060" w:type="dxa"/>
            <w:vMerge w:val="restart"/>
            <w:tcBorders>
              <w:right w:val="single" w:sz="8" w:space="0" w:color="auto"/>
            </w:tcBorders>
            <w:vAlign w:val="bottom"/>
          </w:tcPr>
          <w:p w:rsidR="00CB2654" w:rsidRDefault="009A223F">
            <w:pPr>
              <w:ind w:left="480"/>
              <w:rPr>
                <w:sz w:val="20"/>
                <w:szCs w:val="20"/>
              </w:rPr>
            </w:pPr>
            <w:r>
              <w:rPr>
                <w:rFonts w:eastAsia="Times New Roman"/>
                <w:sz w:val="24"/>
                <w:szCs w:val="24"/>
              </w:rPr>
              <w:t>postuniversitare, de perfecţionare prin grade didactice;</w:t>
            </w:r>
          </w:p>
        </w:tc>
        <w:tc>
          <w:tcPr>
            <w:tcW w:w="6940" w:type="dxa"/>
            <w:vMerge/>
            <w:vAlign w:val="bottom"/>
          </w:tcPr>
          <w:p w:rsidR="00CB2654" w:rsidRDefault="00CB2654">
            <w:pPr>
              <w:rPr>
                <w:sz w:val="16"/>
                <w:szCs w:val="16"/>
              </w:rPr>
            </w:pPr>
          </w:p>
        </w:tc>
        <w:tc>
          <w:tcPr>
            <w:tcW w:w="0" w:type="dxa"/>
            <w:vAlign w:val="bottom"/>
          </w:tcPr>
          <w:p w:rsidR="00CB2654" w:rsidRDefault="00CB2654">
            <w:pPr>
              <w:rPr>
                <w:sz w:val="1"/>
                <w:szCs w:val="1"/>
              </w:rPr>
            </w:pPr>
          </w:p>
        </w:tc>
      </w:tr>
      <w:tr w:rsidR="00CB2654">
        <w:trPr>
          <w:trHeight w:val="132"/>
        </w:trPr>
        <w:tc>
          <w:tcPr>
            <w:tcW w:w="8060" w:type="dxa"/>
            <w:vMerge/>
            <w:tcBorders>
              <w:right w:val="single" w:sz="8" w:space="0" w:color="auto"/>
            </w:tcBorders>
            <w:vAlign w:val="bottom"/>
          </w:tcPr>
          <w:p w:rsidR="00CB2654" w:rsidRDefault="00CB2654">
            <w:pPr>
              <w:rPr>
                <w:sz w:val="11"/>
                <w:szCs w:val="11"/>
              </w:rPr>
            </w:pPr>
          </w:p>
        </w:tc>
        <w:tc>
          <w:tcPr>
            <w:tcW w:w="6940" w:type="dxa"/>
            <w:vMerge w:val="restart"/>
            <w:vAlign w:val="bottom"/>
          </w:tcPr>
          <w:p w:rsidR="00CB2654" w:rsidRDefault="009A223F">
            <w:pPr>
              <w:ind w:left="240"/>
              <w:rPr>
                <w:sz w:val="20"/>
                <w:szCs w:val="20"/>
              </w:rPr>
            </w:pPr>
            <w:r>
              <w:rPr>
                <w:rFonts w:ascii="Symbol" w:eastAsia="Symbol" w:hAnsi="Symbol" w:cs="Symbol"/>
              </w:rPr>
              <w:t></w:t>
            </w:r>
            <w:r>
              <w:rPr>
                <w:rFonts w:eastAsia="Times New Roman"/>
                <w:sz w:val="24"/>
                <w:szCs w:val="24"/>
              </w:rPr>
              <w:t xml:space="preserve">  număr relativ mic de acțiuni/proiecte/programe vizând grupurile</w:t>
            </w:r>
          </w:p>
        </w:tc>
        <w:tc>
          <w:tcPr>
            <w:tcW w:w="0" w:type="dxa"/>
            <w:vAlign w:val="bottom"/>
          </w:tcPr>
          <w:p w:rsidR="00CB2654" w:rsidRDefault="00CB2654">
            <w:pPr>
              <w:rPr>
                <w:sz w:val="1"/>
                <w:szCs w:val="1"/>
              </w:rPr>
            </w:pPr>
          </w:p>
        </w:tc>
      </w:tr>
      <w:tr w:rsidR="00CB2654">
        <w:trPr>
          <w:trHeight w:val="144"/>
        </w:trPr>
        <w:tc>
          <w:tcPr>
            <w:tcW w:w="8060" w:type="dxa"/>
            <w:vMerge w:val="restart"/>
            <w:tcBorders>
              <w:right w:val="single" w:sz="8" w:space="0" w:color="auto"/>
            </w:tcBorders>
            <w:vAlign w:val="bottom"/>
          </w:tcPr>
          <w:p w:rsidR="00CB2654" w:rsidRDefault="009A223F">
            <w:pPr>
              <w:ind w:left="120"/>
              <w:rPr>
                <w:sz w:val="20"/>
                <w:szCs w:val="20"/>
              </w:rPr>
            </w:pPr>
            <w:r>
              <w:rPr>
                <w:rFonts w:ascii="Symbol" w:eastAsia="Symbol" w:hAnsi="Symbol" w:cs="Symbol"/>
                <w:b/>
                <w:bCs/>
              </w:rPr>
              <w:t></w:t>
            </w:r>
            <w:r>
              <w:rPr>
                <w:rFonts w:eastAsia="Times New Roman"/>
                <w:sz w:val="24"/>
                <w:szCs w:val="24"/>
              </w:rPr>
              <w:t xml:space="preserve">  preocuparea unui nucleu de cadre didactice pentru derularea eficientă a </w:t>
            </w:r>
            <w:r>
              <w:rPr>
                <w:rFonts w:eastAsia="Times New Roman"/>
                <w:i/>
                <w:iCs/>
                <w:sz w:val="24"/>
                <w:szCs w:val="24"/>
              </w:rPr>
              <w:t>școlii</w:t>
            </w:r>
          </w:p>
        </w:tc>
        <w:tc>
          <w:tcPr>
            <w:tcW w:w="6940" w:type="dxa"/>
            <w:vMerge/>
            <w:vAlign w:val="bottom"/>
          </w:tcPr>
          <w:p w:rsidR="00CB2654" w:rsidRDefault="00CB2654">
            <w:pPr>
              <w:rPr>
                <w:sz w:val="12"/>
                <w:szCs w:val="12"/>
              </w:rPr>
            </w:pPr>
          </w:p>
        </w:tc>
        <w:tc>
          <w:tcPr>
            <w:tcW w:w="0" w:type="dxa"/>
            <w:vAlign w:val="bottom"/>
          </w:tcPr>
          <w:p w:rsidR="00CB2654" w:rsidRDefault="00CB2654">
            <w:pPr>
              <w:rPr>
                <w:sz w:val="1"/>
                <w:szCs w:val="1"/>
              </w:rPr>
            </w:pPr>
          </w:p>
        </w:tc>
      </w:tr>
      <w:tr w:rsidR="00CB2654">
        <w:trPr>
          <w:trHeight w:val="175"/>
        </w:trPr>
        <w:tc>
          <w:tcPr>
            <w:tcW w:w="8060" w:type="dxa"/>
            <w:vMerge/>
            <w:tcBorders>
              <w:right w:val="single" w:sz="8" w:space="0" w:color="auto"/>
            </w:tcBorders>
            <w:vAlign w:val="bottom"/>
          </w:tcPr>
          <w:p w:rsidR="00CB2654" w:rsidRDefault="00CB2654">
            <w:pPr>
              <w:rPr>
                <w:sz w:val="15"/>
                <w:szCs w:val="15"/>
              </w:rPr>
            </w:pPr>
          </w:p>
        </w:tc>
        <w:tc>
          <w:tcPr>
            <w:tcW w:w="6940" w:type="dxa"/>
            <w:vMerge w:val="restart"/>
            <w:vAlign w:val="bottom"/>
          </w:tcPr>
          <w:p w:rsidR="00CB2654" w:rsidRDefault="009A223F">
            <w:pPr>
              <w:ind w:left="600"/>
              <w:rPr>
                <w:sz w:val="20"/>
                <w:szCs w:val="20"/>
              </w:rPr>
            </w:pPr>
            <w:r>
              <w:rPr>
                <w:rFonts w:eastAsia="Times New Roman"/>
                <w:sz w:val="24"/>
                <w:szCs w:val="24"/>
              </w:rPr>
              <w:t>dezavantajate;</w:t>
            </w:r>
          </w:p>
        </w:tc>
        <w:tc>
          <w:tcPr>
            <w:tcW w:w="0" w:type="dxa"/>
            <w:vAlign w:val="bottom"/>
          </w:tcPr>
          <w:p w:rsidR="00CB2654" w:rsidRDefault="00CB2654">
            <w:pPr>
              <w:rPr>
                <w:sz w:val="1"/>
                <w:szCs w:val="1"/>
              </w:rPr>
            </w:pPr>
          </w:p>
        </w:tc>
      </w:tr>
      <w:tr w:rsidR="00CB2654">
        <w:trPr>
          <w:trHeight w:val="101"/>
        </w:trPr>
        <w:tc>
          <w:tcPr>
            <w:tcW w:w="8060" w:type="dxa"/>
            <w:vMerge w:val="restart"/>
            <w:tcBorders>
              <w:right w:val="single" w:sz="8" w:space="0" w:color="auto"/>
            </w:tcBorders>
            <w:vAlign w:val="bottom"/>
          </w:tcPr>
          <w:p w:rsidR="00CB2654" w:rsidRDefault="009A223F">
            <w:pPr>
              <w:ind w:left="480"/>
              <w:rPr>
                <w:sz w:val="20"/>
                <w:szCs w:val="20"/>
              </w:rPr>
            </w:pPr>
            <w:r>
              <w:rPr>
                <w:rFonts w:eastAsia="Times New Roman"/>
                <w:i/>
                <w:iCs/>
                <w:sz w:val="24"/>
                <w:szCs w:val="24"/>
              </w:rPr>
              <w:t>online</w:t>
            </w:r>
            <w:r>
              <w:rPr>
                <w:rFonts w:eastAsia="Times New Roman"/>
                <w:sz w:val="24"/>
                <w:szCs w:val="24"/>
              </w:rPr>
              <w:t>, cu efect motivant pentru alte cadre dodactice;</w:t>
            </w:r>
          </w:p>
        </w:tc>
        <w:tc>
          <w:tcPr>
            <w:tcW w:w="6940" w:type="dxa"/>
            <w:vMerge/>
            <w:vAlign w:val="bottom"/>
          </w:tcPr>
          <w:p w:rsidR="00CB2654" w:rsidRDefault="00CB2654">
            <w:pPr>
              <w:rPr>
                <w:sz w:val="8"/>
                <w:szCs w:val="8"/>
              </w:rPr>
            </w:pPr>
          </w:p>
        </w:tc>
        <w:tc>
          <w:tcPr>
            <w:tcW w:w="0" w:type="dxa"/>
            <w:vAlign w:val="bottom"/>
          </w:tcPr>
          <w:p w:rsidR="00CB2654" w:rsidRDefault="00CB2654">
            <w:pPr>
              <w:rPr>
                <w:sz w:val="1"/>
                <w:szCs w:val="1"/>
              </w:rPr>
            </w:pPr>
          </w:p>
        </w:tc>
      </w:tr>
      <w:tr w:rsidR="00CB2654">
        <w:trPr>
          <w:trHeight w:val="212"/>
        </w:trPr>
        <w:tc>
          <w:tcPr>
            <w:tcW w:w="8060" w:type="dxa"/>
            <w:vMerge/>
            <w:tcBorders>
              <w:right w:val="single" w:sz="8" w:space="0" w:color="auto"/>
            </w:tcBorders>
            <w:vAlign w:val="bottom"/>
          </w:tcPr>
          <w:p w:rsidR="00CB2654" w:rsidRDefault="00CB2654">
            <w:pPr>
              <w:rPr>
                <w:sz w:val="18"/>
                <w:szCs w:val="18"/>
              </w:rPr>
            </w:pPr>
          </w:p>
        </w:tc>
        <w:tc>
          <w:tcPr>
            <w:tcW w:w="6940" w:type="dxa"/>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317"/>
        </w:trPr>
        <w:tc>
          <w:tcPr>
            <w:tcW w:w="8060" w:type="dxa"/>
            <w:tcBorders>
              <w:right w:val="single" w:sz="8" w:space="0" w:color="auto"/>
            </w:tcBorders>
            <w:vAlign w:val="bottom"/>
          </w:tcPr>
          <w:p w:rsidR="00CB2654" w:rsidRDefault="009A223F">
            <w:pPr>
              <w:ind w:left="120"/>
              <w:rPr>
                <w:sz w:val="20"/>
                <w:szCs w:val="20"/>
              </w:rPr>
            </w:pPr>
            <w:r>
              <w:rPr>
                <w:rFonts w:ascii="Symbol" w:eastAsia="Symbol" w:hAnsi="Symbol" w:cs="Symbol"/>
                <w:b/>
                <w:bCs/>
              </w:rPr>
              <w:t></w:t>
            </w:r>
            <w:r>
              <w:rPr>
                <w:rFonts w:eastAsia="Times New Roman"/>
                <w:sz w:val="24"/>
                <w:szCs w:val="24"/>
              </w:rPr>
              <w:t xml:space="preserve">  diseminarea bunelor practici identificate în perioada școlii online;</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4"/>
        </w:trPr>
        <w:tc>
          <w:tcPr>
            <w:tcW w:w="8060" w:type="dxa"/>
            <w:tcBorders>
              <w:right w:val="single" w:sz="8" w:space="0" w:color="auto"/>
            </w:tcBorders>
            <w:vAlign w:val="bottom"/>
          </w:tcPr>
          <w:p w:rsidR="00CB2654" w:rsidRDefault="009A223F">
            <w:pPr>
              <w:ind w:left="100"/>
              <w:rPr>
                <w:sz w:val="20"/>
                <w:szCs w:val="20"/>
              </w:rPr>
            </w:pPr>
            <w:r>
              <w:rPr>
                <w:rFonts w:ascii="Symbol" w:eastAsia="Symbol" w:hAnsi="Symbol" w:cs="Symbol"/>
                <w:b/>
                <w:bCs/>
              </w:rPr>
              <w:t></w:t>
            </w:r>
            <w:r>
              <w:rPr>
                <w:rFonts w:eastAsia="Times New Roman"/>
                <w:sz w:val="24"/>
                <w:szCs w:val="24"/>
              </w:rPr>
              <w:t xml:space="preserve">  interesul unor cadre didactice pentru partajarea resurselor digitale;</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78"/>
        </w:trPr>
        <w:tc>
          <w:tcPr>
            <w:tcW w:w="8060" w:type="dxa"/>
            <w:tcBorders>
              <w:right w:val="single" w:sz="8" w:space="0" w:color="auto"/>
            </w:tcBorders>
            <w:vAlign w:val="bottom"/>
          </w:tcPr>
          <w:p w:rsidR="00CB2654" w:rsidRDefault="009A223F">
            <w:pPr>
              <w:ind w:left="120"/>
              <w:rPr>
                <w:sz w:val="20"/>
                <w:szCs w:val="20"/>
              </w:rPr>
            </w:pPr>
            <w:r>
              <w:rPr>
                <w:rFonts w:ascii="Symbol" w:eastAsia="Symbol" w:hAnsi="Symbol" w:cs="Symbol"/>
                <w:b/>
                <w:bCs/>
              </w:rPr>
              <w:t></w:t>
            </w:r>
            <w:r>
              <w:rPr>
                <w:rFonts w:eastAsia="Times New Roman"/>
                <w:sz w:val="24"/>
                <w:szCs w:val="24"/>
              </w:rPr>
              <w:t xml:space="preserve">  interesul cadrelor didactice pentru participarea la activitățile metodico-</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8060" w:type="dxa"/>
            <w:tcBorders>
              <w:right w:val="single" w:sz="8" w:space="0" w:color="auto"/>
            </w:tcBorders>
            <w:vAlign w:val="bottom"/>
          </w:tcPr>
          <w:p w:rsidR="00CB2654" w:rsidRDefault="009A223F">
            <w:pPr>
              <w:ind w:left="480"/>
              <w:rPr>
                <w:sz w:val="20"/>
                <w:szCs w:val="20"/>
              </w:rPr>
            </w:pPr>
            <w:r>
              <w:rPr>
                <w:rFonts w:eastAsia="Times New Roman"/>
                <w:sz w:val="24"/>
                <w:szCs w:val="24"/>
              </w:rPr>
              <w:t>științifice și psihopedagogice organizate la nivelul centrului metodic sau</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8060" w:type="dxa"/>
            <w:tcBorders>
              <w:right w:val="single" w:sz="8" w:space="0" w:color="auto"/>
            </w:tcBorders>
            <w:vAlign w:val="bottom"/>
          </w:tcPr>
          <w:p w:rsidR="00CB2654" w:rsidRDefault="009A223F">
            <w:pPr>
              <w:ind w:left="480"/>
              <w:rPr>
                <w:sz w:val="20"/>
                <w:szCs w:val="20"/>
              </w:rPr>
            </w:pPr>
            <w:r>
              <w:rPr>
                <w:rFonts w:eastAsia="Times New Roman"/>
                <w:sz w:val="24"/>
                <w:szCs w:val="24"/>
              </w:rPr>
              <w:t>cercului pedagogic;</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58"/>
        </w:trPr>
        <w:tc>
          <w:tcPr>
            <w:tcW w:w="8060" w:type="dxa"/>
            <w:tcBorders>
              <w:right w:val="single" w:sz="8" w:space="0" w:color="auto"/>
            </w:tcBorders>
            <w:vAlign w:val="bottom"/>
          </w:tcPr>
          <w:p w:rsidR="00CB2654" w:rsidRDefault="009A223F">
            <w:pPr>
              <w:ind w:left="120"/>
              <w:rPr>
                <w:sz w:val="20"/>
                <w:szCs w:val="20"/>
              </w:rPr>
            </w:pPr>
            <w:r>
              <w:rPr>
                <w:rFonts w:ascii="Symbol" w:eastAsia="Symbol" w:hAnsi="Symbol" w:cs="Symbol"/>
                <w:b/>
                <w:bCs/>
              </w:rPr>
              <w:t></w:t>
            </w:r>
            <w:r>
              <w:rPr>
                <w:rFonts w:eastAsia="Times New Roman"/>
                <w:sz w:val="24"/>
                <w:szCs w:val="24"/>
              </w:rPr>
              <w:t xml:space="preserve">  colaborarea Scolii G</w:t>
            </w:r>
            <w:r w:rsidR="0078533A">
              <w:rPr>
                <w:rFonts w:eastAsia="Times New Roman"/>
                <w:sz w:val="24"/>
                <w:szCs w:val="24"/>
              </w:rPr>
              <w:t xml:space="preserve">imnaziale Voineasa cu ISJ Valcea  si </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8060" w:type="dxa"/>
            <w:tcBorders>
              <w:right w:val="single" w:sz="8" w:space="0" w:color="auto"/>
            </w:tcBorders>
            <w:vAlign w:val="bottom"/>
          </w:tcPr>
          <w:p w:rsidR="00CB2654" w:rsidRDefault="0078533A" w:rsidP="0078533A">
            <w:pPr>
              <w:rPr>
                <w:sz w:val="20"/>
                <w:szCs w:val="20"/>
              </w:rPr>
            </w:pPr>
            <w:r>
              <w:rPr>
                <w:rFonts w:eastAsia="Times New Roman"/>
                <w:sz w:val="24"/>
                <w:szCs w:val="24"/>
              </w:rPr>
              <w:t xml:space="preserve">        CCD Valcea</w:t>
            </w:r>
            <w:r w:rsidR="009A223F">
              <w:rPr>
                <w:rFonts w:eastAsia="Times New Roman"/>
                <w:sz w:val="24"/>
                <w:szCs w:val="24"/>
              </w:rPr>
              <w:t xml:space="preserve"> în vederea formării cadrelor didactice pentru utilizarea</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8060" w:type="dxa"/>
            <w:tcBorders>
              <w:right w:val="single" w:sz="8" w:space="0" w:color="auto"/>
            </w:tcBorders>
            <w:vAlign w:val="bottom"/>
          </w:tcPr>
          <w:p w:rsidR="00CB2654" w:rsidRDefault="009A223F">
            <w:pPr>
              <w:ind w:left="480"/>
              <w:rPr>
                <w:sz w:val="20"/>
                <w:szCs w:val="20"/>
              </w:rPr>
            </w:pPr>
            <w:r>
              <w:rPr>
                <w:rFonts w:eastAsia="Times New Roman"/>
                <w:sz w:val="24"/>
                <w:szCs w:val="24"/>
              </w:rPr>
              <w:t>platformelor educaționale și a unor aplicații digitale</w:t>
            </w:r>
          </w:p>
        </w:tc>
        <w:tc>
          <w:tcPr>
            <w:tcW w:w="694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27"/>
        </w:trPr>
        <w:tc>
          <w:tcPr>
            <w:tcW w:w="8060" w:type="dxa"/>
            <w:tcBorders>
              <w:bottom w:val="single" w:sz="8" w:space="0" w:color="auto"/>
              <w:right w:val="single" w:sz="8" w:space="0" w:color="auto"/>
            </w:tcBorders>
            <w:vAlign w:val="bottom"/>
          </w:tcPr>
          <w:p w:rsidR="00CB2654" w:rsidRDefault="00CB2654">
            <w:pPr>
              <w:rPr>
                <w:sz w:val="24"/>
                <w:szCs w:val="24"/>
              </w:rPr>
            </w:pPr>
          </w:p>
        </w:tc>
        <w:tc>
          <w:tcPr>
            <w:tcW w:w="6940" w:type="dxa"/>
            <w:tcBorders>
              <w:bottom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38"/>
        </w:trPr>
        <w:tc>
          <w:tcPr>
            <w:tcW w:w="8060" w:type="dxa"/>
            <w:tcBorders>
              <w:bottom w:val="single" w:sz="8" w:space="0" w:color="FFE499"/>
              <w:right w:val="single" w:sz="8" w:space="0" w:color="auto"/>
            </w:tcBorders>
            <w:shd w:val="clear" w:color="auto" w:fill="FFE499"/>
            <w:vAlign w:val="bottom"/>
          </w:tcPr>
          <w:p w:rsidR="00CB2654" w:rsidRDefault="009A223F">
            <w:pPr>
              <w:spacing w:line="236" w:lineRule="exact"/>
              <w:ind w:left="3300"/>
              <w:rPr>
                <w:sz w:val="20"/>
                <w:szCs w:val="20"/>
              </w:rPr>
            </w:pPr>
            <w:r>
              <w:rPr>
                <w:rFonts w:ascii="Calibri" w:eastAsia="Calibri" w:hAnsi="Calibri" w:cs="Calibri"/>
                <w:b/>
                <w:bCs/>
                <w:sz w:val="20"/>
                <w:szCs w:val="20"/>
              </w:rPr>
              <w:t>OPORTUNITĂȚI</w:t>
            </w:r>
          </w:p>
        </w:tc>
        <w:tc>
          <w:tcPr>
            <w:tcW w:w="6940" w:type="dxa"/>
            <w:tcBorders>
              <w:bottom w:val="single" w:sz="8" w:space="0" w:color="FFE499"/>
            </w:tcBorders>
            <w:shd w:val="clear" w:color="auto" w:fill="FFE499"/>
            <w:vAlign w:val="bottom"/>
          </w:tcPr>
          <w:p w:rsidR="00CB2654" w:rsidRDefault="009A223F">
            <w:pPr>
              <w:spacing w:line="236" w:lineRule="exact"/>
              <w:ind w:left="2760"/>
              <w:rPr>
                <w:sz w:val="20"/>
                <w:szCs w:val="20"/>
              </w:rPr>
            </w:pPr>
            <w:r>
              <w:rPr>
                <w:rFonts w:ascii="Calibri" w:eastAsia="Calibri" w:hAnsi="Calibri" w:cs="Calibri"/>
                <w:b/>
                <w:bCs/>
                <w:sz w:val="20"/>
                <w:szCs w:val="20"/>
              </w:rPr>
              <w:t>AMENINȚĂRI</w:t>
            </w:r>
          </w:p>
        </w:tc>
        <w:tc>
          <w:tcPr>
            <w:tcW w:w="0" w:type="dxa"/>
            <w:vAlign w:val="bottom"/>
          </w:tcPr>
          <w:p w:rsidR="00CB2654" w:rsidRDefault="00CB2654">
            <w:pPr>
              <w:rPr>
                <w:sz w:val="1"/>
                <w:szCs w:val="1"/>
              </w:rPr>
            </w:pPr>
          </w:p>
        </w:tc>
      </w:tr>
      <w:tr w:rsidR="00CB2654">
        <w:trPr>
          <w:trHeight w:val="20"/>
        </w:trPr>
        <w:tc>
          <w:tcPr>
            <w:tcW w:w="8060" w:type="dxa"/>
            <w:tcBorders>
              <w:right w:val="single" w:sz="8" w:space="0" w:color="auto"/>
            </w:tcBorders>
            <w:shd w:val="clear" w:color="auto" w:fill="000000"/>
            <w:vAlign w:val="bottom"/>
          </w:tcPr>
          <w:p w:rsidR="00CB2654" w:rsidRDefault="00CB2654">
            <w:pPr>
              <w:spacing w:line="20" w:lineRule="exact"/>
              <w:rPr>
                <w:sz w:val="1"/>
                <w:szCs w:val="1"/>
              </w:rPr>
            </w:pPr>
          </w:p>
        </w:tc>
        <w:tc>
          <w:tcPr>
            <w:tcW w:w="6940" w:type="dxa"/>
            <w:shd w:val="clear" w:color="auto" w:fill="000000"/>
            <w:vAlign w:val="bottom"/>
          </w:tcPr>
          <w:p w:rsidR="00CB2654" w:rsidRDefault="00CB2654">
            <w:pPr>
              <w:spacing w:line="20" w:lineRule="exact"/>
              <w:rPr>
                <w:sz w:val="1"/>
                <w:szCs w:val="1"/>
              </w:rPr>
            </w:pPr>
          </w:p>
        </w:tc>
        <w:tc>
          <w:tcPr>
            <w:tcW w:w="0" w:type="dxa"/>
            <w:vAlign w:val="bottom"/>
          </w:tcPr>
          <w:p w:rsidR="00CB2654" w:rsidRDefault="00CB2654">
            <w:pPr>
              <w:spacing w:line="20" w:lineRule="exact"/>
              <w:rPr>
                <w:sz w:val="1"/>
                <w:szCs w:val="1"/>
              </w:rPr>
            </w:pP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57" w:lineRule="exact"/>
        <w:rPr>
          <w:sz w:val="20"/>
          <w:szCs w:val="20"/>
        </w:rPr>
      </w:pPr>
    </w:p>
    <w:p w:rsidR="00CB2654" w:rsidRDefault="009A223F">
      <w:pPr>
        <w:ind w:left="14600"/>
        <w:rPr>
          <w:sz w:val="20"/>
          <w:szCs w:val="20"/>
        </w:rPr>
      </w:pPr>
      <w:r>
        <w:rPr>
          <w:rFonts w:ascii="Calibri" w:eastAsia="Calibri" w:hAnsi="Calibri" w:cs="Calibri"/>
          <w:sz w:val="20"/>
          <w:szCs w:val="20"/>
        </w:rPr>
        <w:t>29</w:t>
      </w:r>
    </w:p>
    <w:p w:rsidR="00CB2654" w:rsidRDefault="00CB2654">
      <w:pPr>
        <w:sectPr w:rsidR="00CB2654">
          <w:type w:val="continuous"/>
          <w:pgSz w:w="16840" w:h="11906" w:orient="landscape"/>
          <w:pgMar w:top="551" w:right="438" w:bottom="156" w:left="1400" w:header="0" w:footer="0" w:gutter="0"/>
          <w:cols w:space="720" w:equalWidth="0">
            <w:col w:w="15000"/>
          </w:cols>
        </w:sectPr>
      </w:pPr>
    </w:p>
    <w:tbl>
      <w:tblPr>
        <w:tblW w:w="0" w:type="auto"/>
        <w:tblInd w:w="10" w:type="dxa"/>
        <w:tblLayout w:type="fixed"/>
        <w:tblCellMar>
          <w:left w:w="0" w:type="dxa"/>
          <w:right w:w="0" w:type="dxa"/>
        </w:tblCellMar>
        <w:tblLook w:val="04A0" w:firstRow="1" w:lastRow="0" w:firstColumn="1" w:lastColumn="0" w:noHBand="0" w:noVBand="1"/>
      </w:tblPr>
      <w:tblGrid>
        <w:gridCol w:w="8060"/>
        <w:gridCol w:w="160"/>
        <w:gridCol w:w="6800"/>
        <w:gridCol w:w="30"/>
      </w:tblGrid>
      <w:tr w:rsidR="00CB2654">
        <w:trPr>
          <w:trHeight w:val="280"/>
        </w:trPr>
        <w:tc>
          <w:tcPr>
            <w:tcW w:w="8060" w:type="dxa"/>
            <w:tcBorders>
              <w:top w:val="single" w:sz="8" w:space="0" w:color="auto"/>
              <w:left w:val="single" w:sz="8" w:space="0" w:color="auto"/>
              <w:right w:val="single" w:sz="8" w:space="0" w:color="auto"/>
            </w:tcBorders>
            <w:vAlign w:val="bottom"/>
          </w:tcPr>
          <w:p w:rsidR="00CB2654" w:rsidRDefault="009A223F">
            <w:pPr>
              <w:ind w:left="100"/>
              <w:rPr>
                <w:sz w:val="20"/>
                <w:szCs w:val="20"/>
              </w:rPr>
            </w:pPr>
            <w:r>
              <w:rPr>
                <w:rFonts w:ascii="Symbol" w:eastAsia="Symbol" w:hAnsi="Symbol" w:cs="Symbol"/>
              </w:rPr>
              <w:lastRenderedPageBreak/>
              <w:t></w:t>
            </w:r>
            <w:r>
              <w:rPr>
                <w:rFonts w:eastAsia="Times New Roman"/>
                <w:sz w:val="24"/>
                <w:szCs w:val="24"/>
              </w:rPr>
              <w:t xml:space="preserve">  existența programelor de reconversie profesională, dând posibilitatea cadrelor</w:t>
            </w:r>
          </w:p>
        </w:tc>
        <w:tc>
          <w:tcPr>
            <w:tcW w:w="160" w:type="dxa"/>
            <w:tcBorders>
              <w:top w:val="single" w:sz="8" w:space="0" w:color="auto"/>
            </w:tcBorders>
            <w:vAlign w:val="bottom"/>
          </w:tcPr>
          <w:p w:rsidR="00CB2654" w:rsidRDefault="00CB2654">
            <w:pPr>
              <w:rPr>
                <w:sz w:val="24"/>
                <w:szCs w:val="24"/>
              </w:rPr>
            </w:pPr>
          </w:p>
        </w:tc>
        <w:tc>
          <w:tcPr>
            <w:tcW w:w="6800" w:type="dxa"/>
            <w:tcBorders>
              <w:top w:val="single" w:sz="8" w:space="0" w:color="auto"/>
              <w:right w:val="single" w:sz="8" w:space="0" w:color="auto"/>
            </w:tcBorders>
            <w:vAlign w:val="bottom"/>
          </w:tcPr>
          <w:p w:rsidR="00CB2654" w:rsidRDefault="009A223F">
            <w:pPr>
              <w:ind w:right="404"/>
              <w:jc w:val="center"/>
              <w:rPr>
                <w:sz w:val="20"/>
                <w:szCs w:val="20"/>
              </w:rPr>
            </w:pPr>
            <w:r>
              <w:rPr>
                <w:rFonts w:ascii="Symbol" w:eastAsia="Symbol" w:hAnsi="Symbol" w:cs="Symbol"/>
              </w:rPr>
              <w:t></w:t>
            </w:r>
            <w:r>
              <w:rPr>
                <w:rFonts w:eastAsia="Times New Roman"/>
                <w:sz w:val="24"/>
                <w:szCs w:val="24"/>
              </w:rPr>
              <w:t xml:space="preserve">  fluctuația demografică, reducerea natalității, emigrarea;</w:t>
            </w:r>
          </w:p>
        </w:tc>
        <w:tc>
          <w:tcPr>
            <w:tcW w:w="0" w:type="dxa"/>
            <w:vAlign w:val="bottom"/>
          </w:tcPr>
          <w:p w:rsidR="00CB2654" w:rsidRDefault="00CB2654">
            <w:pPr>
              <w:rPr>
                <w:sz w:val="1"/>
                <w:szCs w:val="1"/>
              </w:rPr>
            </w:pPr>
          </w:p>
        </w:tc>
      </w:tr>
      <w:tr w:rsidR="00CB2654">
        <w:trPr>
          <w:trHeight w:val="273"/>
        </w:trPr>
        <w:tc>
          <w:tcPr>
            <w:tcW w:w="8060" w:type="dxa"/>
            <w:tcBorders>
              <w:left w:val="single" w:sz="8" w:space="0" w:color="auto"/>
              <w:right w:val="single" w:sz="8" w:space="0" w:color="auto"/>
            </w:tcBorders>
            <w:vAlign w:val="bottom"/>
          </w:tcPr>
          <w:p w:rsidR="00CB2654" w:rsidRDefault="009A223F">
            <w:pPr>
              <w:spacing w:line="271" w:lineRule="exact"/>
              <w:ind w:left="400"/>
              <w:rPr>
                <w:sz w:val="20"/>
                <w:szCs w:val="20"/>
              </w:rPr>
            </w:pPr>
            <w:r>
              <w:rPr>
                <w:rFonts w:eastAsia="Times New Roman"/>
                <w:sz w:val="24"/>
                <w:szCs w:val="24"/>
              </w:rPr>
              <w:t>didactice de a avea dublă sau multiplă specializare;</w:t>
            </w:r>
          </w:p>
        </w:tc>
        <w:tc>
          <w:tcPr>
            <w:tcW w:w="160" w:type="dxa"/>
            <w:vAlign w:val="bottom"/>
          </w:tcPr>
          <w:p w:rsidR="00CB2654" w:rsidRDefault="00CB2654">
            <w:pPr>
              <w:rPr>
                <w:sz w:val="23"/>
                <w:szCs w:val="23"/>
              </w:rPr>
            </w:pPr>
          </w:p>
        </w:tc>
        <w:tc>
          <w:tcPr>
            <w:tcW w:w="6800" w:type="dxa"/>
            <w:tcBorders>
              <w:right w:val="single" w:sz="8" w:space="0" w:color="auto"/>
            </w:tcBorders>
            <w:vAlign w:val="bottom"/>
          </w:tcPr>
          <w:p w:rsidR="00CB2654" w:rsidRDefault="009A223F">
            <w:pPr>
              <w:spacing w:line="273" w:lineRule="exact"/>
              <w:ind w:right="404"/>
              <w:jc w:val="center"/>
              <w:rPr>
                <w:sz w:val="20"/>
                <w:szCs w:val="20"/>
              </w:rPr>
            </w:pPr>
            <w:r>
              <w:rPr>
                <w:rFonts w:ascii="Symbol" w:eastAsia="Symbol" w:hAnsi="Symbol" w:cs="Symbol"/>
              </w:rPr>
              <w:t></w:t>
            </w:r>
            <w:r>
              <w:rPr>
                <w:rFonts w:eastAsia="Times New Roman"/>
                <w:sz w:val="24"/>
                <w:szCs w:val="24"/>
              </w:rPr>
              <w:t xml:space="preserve">  tendința de scădere a interesului populației față de actul</w:t>
            </w:r>
          </w:p>
        </w:tc>
        <w:tc>
          <w:tcPr>
            <w:tcW w:w="0" w:type="dxa"/>
            <w:vAlign w:val="bottom"/>
          </w:tcPr>
          <w:p w:rsidR="00CB2654" w:rsidRDefault="00CB2654">
            <w:pPr>
              <w:rPr>
                <w:sz w:val="1"/>
                <w:szCs w:val="1"/>
              </w:rPr>
            </w:pPr>
          </w:p>
        </w:tc>
      </w:tr>
      <w:tr w:rsidR="00CB2654">
        <w:trPr>
          <w:trHeight w:val="277"/>
        </w:trPr>
        <w:tc>
          <w:tcPr>
            <w:tcW w:w="8060" w:type="dxa"/>
            <w:tcBorders>
              <w:left w:val="single" w:sz="8" w:space="0" w:color="auto"/>
              <w:right w:val="single" w:sz="8" w:space="0" w:color="auto"/>
            </w:tcBorders>
            <w:vAlign w:val="bottom"/>
          </w:tcPr>
          <w:p w:rsidR="00CB2654" w:rsidRDefault="009A223F">
            <w:pPr>
              <w:spacing w:line="272" w:lineRule="exact"/>
              <w:ind w:left="100"/>
              <w:rPr>
                <w:sz w:val="20"/>
                <w:szCs w:val="20"/>
              </w:rPr>
            </w:pPr>
            <w:r>
              <w:rPr>
                <w:rFonts w:ascii="Symbol" w:eastAsia="Symbol" w:hAnsi="Symbol" w:cs="Symbol"/>
              </w:rPr>
              <w:t></w:t>
            </w:r>
            <w:r>
              <w:rPr>
                <w:rFonts w:eastAsia="Times New Roman"/>
                <w:sz w:val="24"/>
                <w:szCs w:val="24"/>
              </w:rPr>
              <w:t xml:space="preserve">  ofertă diversificată a programelor de formare acreditate sau avizate ale CCD</w:t>
            </w: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9A223F">
            <w:pPr>
              <w:ind w:left="660"/>
              <w:rPr>
                <w:sz w:val="20"/>
                <w:szCs w:val="20"/>
              </w:rPr>
            </w:pPr>
            <w:r>
              <w:rPr>
                <w:rFonts w:eastAsia="Times New Roman"/>
                <w:sz w:val="24"/>
                <w:szCs w:val="24"/>
              </w:rPr>
              <w:t>educațional;</w:t>
            </w:r>
          </w:p>
        </w:tc>
        <w:tc>
          <w:tcPr>
            <w:tcW w:w="0" w:type="dxa"/>
            <w:vAlign w:val="bottom"/>
          </w:tcPr>
          <w:p w:rsidR="00CB2654" w:rsidRDefault="00CB2654">
            <w:pPr>
              <w:rPr>
                <w:sz w:val="1"/>
                <w:szCs w:val="1"/>
              </w:rPr>
            </w:pPr>
          </w:p>
        </w:tc>
      </w:tr>
      <w:tr w:rsidR="00CB2654">
        <w:trPr>
          <w:trHeight w:val="279"/>
        </w:trPr>
        <w:tc>
          <w:tcPr>
            <w:tcW w:w="8060" w:type="dxa"/>
            <w:tcBorders>
              <w:left w:val="single" w:sz="8" w:space="0" w:color="auto"/>
              <w:right w:val="single" w:sz="8" w:space="0" w:color="auto"/>
            </w:tcBorders>
            <w:vAlign w:val="bottom"/>
          </w:tcPr>
          <w:p w:rsidR="00CB2654" w:rsidRDefault="0078533A" w:rsidP="0078533A">
            <w:pPr>
              <w:spacing w:line="270" w:lineRule="exact"/>
              <w:rPr>
                <w:sz w:val="20"/>
                <w:szCs w:val="20"/>
              </w:rPr>
            </w:pPr>
            <w:r>
              <w:rPr>
                <w:rFonts w:eastAsia="Times New Roman"/>
                <w:sz w:val="24"/>
                <w:szCs w:val="24"/>
              </w:rPr>
              <w:t xml:space="preserve">  Valcea </w:t>
            </w: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9A223F">
            <w:pPr>
              <w:ind w:right="384"/>
              <w:jc w:val="center"/>
              <w:rPr>
                <w:sz w:val="20"/>
                <w:szCs w:val="20"/>
              </w:rPr>
            </w:pPr>
            <w:r>
              <w:rPr>
                <w:rFonts w:ascii="Symbol" w:eastAsia="Symbol" w:hAnsi="Symbol" w:cs="Symbol"/>
              </w:rPr>
              <w:t></w:t>
            </w:r>
            <w:r>
              <w:rPr>
                <w:rFonts w:eastAsia="Times New Roman"/>
                <w:sz w:val="24"/>
                <w:szCs w:val="24"/>
              </w:rPr>
              <w:t xml:space="preserve">  creșterea numărului copiilor încredințați spre creștere și</w:t>
            </w:r>
          </w:p>
        </w:tc>
        <w:tc>
          <w:tcPr>
            <w:tcW w:w="0" w:type="dxa"/>
            <w:vAlign w:val="bottom"/>
          </w:tcPr>
          <w:p w:rsidR="00CB2654" w:rsidRDefault="00CB2654">
            <w:pPr>
              <w:rPr>
                <w:sz w:val="1"/>
                <w:szCs w:val="1"/>
              </w:rPr>
            </w:pPr>
          </w:p>
        </w:tc>
      </w:tr>
      <w:tr w:rsidR="00CB2654">
        <w:trPr>
          <w:trHeight w:val="274"/>
        </w:trPr>
        <w:tc>
          <w:tcPr>
            <w:tcW w:w="8060" w:type="dxa"/>
            <w:tcBorders>
              <w:left w:val="single" w:sz="8" w:space="0" w:color="auto"/>
              <w:right w:val="single" w:sz="8" w:space="0" w:color="auto"/>
            </w:tcBorders>
            <w:vAlign w:val="bottom"/>
          </w:tcPr>
          <w:p w:rsidR="00CB2654" w:rsidRDefault="00CB2654">
            <w:pPr>
              <w:rPr>
                <w:sz w:val="23"/>
                <w:szCs w:val="23"/>
              </w:rPr>
            </w:pPr>
          </w:p>
        </w:tc>
        <w:tc>
          <w:tcPr>
            <w:tcW w:w="160" w:type="dxa"/>
            <w:vAlign w:val="bottom"/>
          </w:tcPr>
          <w:p w:rsidR="00CB2654" w:rsidRDefault="00CB2654">
            <w:pPr>
              <w:rPr>
                <w:sz w:val="23"/>
                <w:szCs w:val="23"/>
              </w:rPr>
            </w:pPr>
          </w:p>
        </w:tc>
        <w:tc>
          <w:tcPr>
            <w:tcW w:w="6800" w:type="dxa"/>
            <w:tcBorders>
              <w:right w:val="single" w:sz="8" w:space="0" w:color="auto"/>
            </w:tcBorders>
            <w:vAlign w:val="bottom"/>
          </w:tcPr>
          <w:p w:rsidR="00CB2654" w:rsidRDefault="009A223F">
            <w:pPr>
              <w:spacing w:line="273" w:lineRule="exact"/>
              <w:ind w:left="660"/>
              <w:rPr>
                <w:sz w:val="20"/>
                <w:szCs w:val="20"/>
              </w:rPr>
            </w:pPr>
            <w:r>
              <w:rPr>
                <w:rFonts w:eastAsia="Times New Roman"/>
                <w:sz w:val="24"/>
                <w:szCs w:val="24"/>
              </w:rPr>
              <w:t>educație unor terțe persoane, în lipsa părinților plecați în</w:t>
            </w:r>
          </w:p>
        </w:tc>
        <w:tc>
          <w:tcPr>
            <w:tcW w:w="0" w:type="dxa"/>
            <w:vAlign w:val="bottom"/>
          </w:tcPr>
          <w:p w:rsidR="00CB2654" w:rsidRDefault="00CB2654">
            <w:pPr>
              <w:rPr>
                <w:sz w:val="1"/>
                <w:szCs w:val="1"/>
              </w:rPr>
            </w:pPr>
          </w:p>
        </w:tc>
      </w:tr>
      <w:tr w:rsidR="00CB2654">
        <w:trPr>
          <w:trHeight w:val="276"/>
        </w:trPr>
        <w:tc>
          <w:tcPr>
            <w:tcW w:w="8060" w:type="dxa"/>
            <w:tcBorders>
              <w:left w:val="single" w:sz="8" w:space="0" w:color="auto"/>
              <w:right w:val="single" w:sz="8" w:space="0" w:color="auto"/>
            </w:tcBorders>
            <w:vAlign w:val="bottom"/>
          </w:tcPr>
          <w:p w:rsidR="00CB2654" w:rsidRDefault="00CB2654">
            <w:pPr>
              <w:rPr>
                <w:sz w:val="24"/>
                <w:szCs w:val="24"/>
              </w:rPr>
            </w:pP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9A223F">
            <w:pPr>
              <w:ind w:left="660"/>
              <w:rPr>
                <w:sz w:val="20"/>
                <w:szCs w:val="20"/>
              </w:rPr>
            </w:pPr>
            <w:r>
              <w:rPr>
                <w:rFonts w:eastAsia="Times New Roman"/>
                <w:sz w:val="24"/>
                <w:szCs w:val="24"/>
              </w:rPr>
              <w:t>străinătate;</w:t>
            </w:r>
          </w:p>
        </w:tc>
        <w:tc>
          <w:tcPr>
            <w:tcW w:w="0" w:type="dxa"/>
            <w:vAlign w:val="bottom"/>
          </w:tcPr>
          <w:p w:rsidR="00CB2654" w:rsidRDefault="00CB2654">
            <w:pPr>
              <w:rPr>
                <w:sz w:val="1"/>
                <w:szCs w:val="1"/>
              </w:rPr>
            </w:pPr>
          </w:p>
        </w:tc>
      </w:tr>
      <w:tr w:rsidR="00CB2654">
        <w:trPr>
          <w:trHeight w:val="828"/>
        </w:trPr>
        <w:tc>
          <w:tcPr>
            <w:tcW w:w="806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6960" w:type="dxa"/>
            <w:gridSpan w:val="2"/>
            <w:tcBorders>
              <w:bottom w:val="single" w:sz="8" w:space="0" w:color="auto"/>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3"/>
        </w:trPr>
        <w:tc>
          <w:tcPr>
            <w:tcW w:w="15020" w:type="dxa"/>
            <w:gridSpan w:val="3"/>
            <w:tcBorders>
              <w:left w:val="single" w:sz="8" w:space="0" w:color="auto"/>
              <w:right w:val="single" w:sz="8" w:space="0" w:color="auto"/>
            </w:tcBorders>
            <w:shd w:val="clear" w:color="auto" w:fill="F4AF83"/>
            <w:vAlign w:val="bottom"/>
          </w:tcPr>
          <w:p w:rsidR="00CB2654" w:rsidRDefault="009A223F">
            <w:pPr>
              <w:ind w:left="5380"/>
              <w:rPr>
                <w:sz w:val="20"/>
                <w:szCs w:val="20"/>
              </w:rPr>
            </w:pPr>
            <w:r>
              <w:rPr>
                <w:rFonts w:eastAsia="Times New Roman"/>
                <w:b/>
                <w:bCs/>
                <w:sz w:val="24"/>
                <w:szCs w:val="24"/>
              </w:rPr>
              <w:t>RESURSE MATERIALE ȘI</w:t>
            </w:r>
          </w:p>
        </w:tc>
        <w:tc>
          <w:tcPr>
            <w:tcW w:w="0" w:type="dxa"/>
            <w:vAlign w:val="bottom"/>
          </w:tcPr>
          <w:p w:rsidR="00CB2654" w:rsidRDefault="00CB2654">
            <w:pPr>
              <w:rPr>
                <w:sz w:val="1"/>
                <w:szCs w:val="1"/>
              </w:rPr>
            </w:pPr>
          </w:p>
        </w:tc>
      </w:tr>
      <w:tr w:rsidR="00CB2654">
        <w:trPr>
          <w:trHeight w:val="349"/>
        </w:trPr>
        <w:tc>
          <w:tcPr>
            <w:tcW w:w="8220" w:type="dxa"/>
            <w:gridSpan w:val="2"/>
            <w:tcBorders>
              <w:left w:val="single" w:sz="8" w:space="0" w:color="auto"/>
              <w:bottom w:val="single" w:sz="8" w:space="0" w:color="auto"/>
            </w:tcBorders>
            <w:shd w:val="clear" w:color="auto" w:fill="F4AF83"/>
            <w:vAlign w:val="bottom"/>
          </w:tcPr>
          <w:p w:rsidR="00CB2654" w:rsidRDefault="009A223F">
            <w:pPr>
              <w:ind w:left="5380"/>
              <w:rPr>
                <w:sz w:val="20"/>
                <w:szCs w:val="20"/>
              </w:rPr>
            </w:pPr>
            <w:r>
              <w:rPr>
                <w:rFonts w:eastAsia="Times New Roman"/>
                <w:b/>
                <w:bCs/>
                <w:sz w:val="24"/>
                <w:szCs w:val="24"/>
              </w:rPr>
              <w:t>FINANCIARE</w:t>
            </w:r>
          </w:p>
        </w:tc>
        <w:tc>
          <w:tcPr>
            <w:tcW w:w="6800" w:type="dxa"/>
            <w:tcBorders>
              <w:bottom w:val="single" w:sz="8" w:space="0" w:color="auto"/>
              <w:right w:val="single" w:sz="8" w:space="0" w:color="auto"/>
            </w:tcBorders>
            <w:shd w:val="clear" w:color="auto" w:fill="F4AF83"/>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73"/>
        </w:trPr>
        <w:tc>
          <w:tcPr>
            <w:tcW w:w="8060" w:type="dxa"/>
            <w:tcBorders>
              <w:left w:val="single" w:sz="8" w:space="0" w:color="auto"/>
              <w:bottom w:val="single" w:sz="8" w:space="0" w:color="FFE499"/>
              <w:right w:val="single" w:sz="8" w:space="0" w:color="auto"/>
            </w:tcBorders>
            <w:shd w:val="clear" w:color="auto" w:fill="FFE499"/>
            <w:vAlign w:val="bottom"/>
          </w:tcPr>
          <w:p w:rsidR="00CB2654" w:rsidRDefault="009A223F">
            <w:pPr>
              <w:ind w:left="3300"/>
              <w:rPr>
                <w:sz w:val="20"/>
                <w:szCs w:val="20"/>
              </w:rPr>
            </w:pPr>
            <w:r>
              <w:rPr>
                <w:rFonts w:ascii="Calibri" w:eastAsia="Calibri" w:hAnsi="Calibri" w:cs="Calibri"/>
                <w:b/>
                <w:bCs/>
                <w:sz w:val="20"/>
                <w:szCs w:val="20"/>
              </w:rPr>
              <w:t>PUNCTE TARI</w:t>
            </w:r>
          </w:p>
        </w:tc>
        <w:tc>
          <w:tcPr>
            <w:tcW w:w="160" w:type="dxa"/>
            <w:tcBorders>
              <w:bottom w:val="single" w:sz="8" w:space="0" w:color="FFE499"/>
            </w:tcBorders>
            <w:shd w:val="clear" w:color="auto" w:fill="FFE499"/>
            <w:vAlign w:val="bottom"/>
          </w:tcPr>
          <w:p w:rsidR="00CB2654" w:rsidRDefault="00CB2654">
            <w:pPr>
              <w:rPr>
                <w:sz w:val="23"/>
                <w:szCs w:val="23"/>
              </w:rPr>
            </w:pPr>
          </w:p>
        </w:tc>
        <w:tc>
          <w:tcPr>
            <w:tcW w:w="6800" w:type="dxa"/>
            <w:tcBorders>
              <w:bottom w:val="single" w:sz="8" w:space="0" w:color="FFE499"/>
              <w:right w:val="single" w:sz="8" w:space="0" w:color="auto"/>
            </w:tcBorders>
            <w:shd w:val="clear" w:color="auto" w:fill="FFE499"/>
            <w:vAlign w:val="bottom"/>
          </w:tcPr>
          <w:p w:rsidR="00CB2654" w:rsidRDefault="009A223F">
            <w:pPr>
              <w:ind w:right="224"/>
              <w:jc w:val="center"/>
              <w:rPr>
                <w:sz w:val="20"/>
                <w:szCs w:val="20"/>
              </w:rPr>
            </w:pPr>
            <w:r>
              <w:rPr>
                <w:rFonts w:ascii="Calibri" w:eastAsia="Calibri" w:hAnsi="Calibri" w:cs="Calibri"/>
                <w:b/>
                <w:bCs/>
                <w:w w:val="99"/>
                <w:sz w:val="20"/>
                <w:szCs w:val="20"/>
              </w:rPr>
              <w:t>PUNCTE SLABE</w:t>
            </w:r>
          </w:p>
        </w:tc>
        <w:tc>
          <w:tcPr>
            <w:tcW w:w="0" w:type="dxa"/>
            <w:vAlign w:val="bottom"/>
          </w:tcPr>
          <w:p w:rsidR="00CB2654" w:rsidRDefault="00CB2654">
            <w:pPr>
              <w:rPr>
                <w:sz w:val="1"/>
                <w:szCs w:val="1"/>
              </w:rPr>
            </w:pPr>
          </w:p>
        </w:tc>
      </w:tr>
      <w:tr w:rsidR="00CB2654">
        <w:trPr>
          <w:trHeight w:val="260"/>
        </w:trPr>
        <w:tc>
          <w:tcPr>
            <w:tcW w:w="8060" w:type="dxa"/>
            <w:tcBorders>
              <w:top w:val="single" w:sz="8" w:space="0" w:color="auto"/>
              <w:left w:val="single" w:sz="8" w:space="0" w:color="auto"/>
              <w:right w:val="single" w:sz="8" w:space="0" w:color="auto"/>
            </w:tcBorders>
            <w:vAlign w:val="bottom"/>
          </w:tcPr>
          <w:p w:rsidR="00CB2654" w:rsidRDefault="009A223F">
            <w:pPr>
              <w:spacing w:line="260" w:lineRule="exact"/>
              <w:ind w:left="240"/>
              <w:rPr>
                <w:sz w:val="20"/>
                <w:szCs w:val="20"/>
              </w:rPr>
            </w:pPr>
            <w:r>
              <w:rPr>
                <w:rFonts w:ascii="Symbol" w:eastAsia="Symbol" w:hAnsi="Symbol" w:cs="Symbol"/>
              </w:rPr>
              <w:t></w:t>
            </w:r>
            <w:r>
              <w:rPr>
                <w:rFonts w:eastAsia="Times New Roman"/>
                <w:sz w:val="24"/>
                <w:szCs w:val="24"/>
              </w:rPr>
              <w:t xml:space="preserve">  existența unui mobilier adecvat vârstei elevilor și a unor spații pentru</w:t>
            </w:r>
          </w:p>
        </w:tc>
        <w:tc>
          <w:tcPr>
            <w:tcW w:w="160" w:type="dxa"/>
            <w:tcBorders>
              <w:top w:val="single" w:sz="8" w:space="0" w:color="auto"/>
            </w:tcBorders>
            <w:vAlign w:val="bottom"/>
          </w:tcPr>
          <w:p w:rsidR="00CB2654" w:rsidRDefault="00CB2654"/>
        </w:tc>
        <w:tc>
          <w:tcPr>
            <w:tcW w:w="6800" w:type="dxa"/>
            <w:tcBorders>
              <w:top w:val="single" w:sz="8" w:space="0" w:color="auto"/>
              <w:right w:val="single" w:sz="8" w:space="0" w:color="auto"/>
            </w:tcBorders>
            <w:vAlign w:val="bottom"/>
          </w:tcPr>
          <w:p w:rsidR="00CB2654" w:rsidRDefault="009A223F">
            <w:pPr>
              <w:spacing w:line="260" w:lineRule="exact"/>
              <w:ind w:right="224"/>
              <w:jc w:val="center"/>
              <w:rPr>
                <w:sz w:val="20"/>
                <w:szCs w:val="20"/>
              </w:rPr>
            </w:pPr>
            <w:r>
              <w:rPr>
                <w:rFonts w:ascii="Symbol" w:eastAsia="Symbol" w:hAnsi="Symbol" w:cs="Symbol"/>
              </w:rPr>
              <w:t></w:t>
            </w:r>
            <w:r>
              <w:rPr>
                <w:rFonts w:eastAsia="Times New Roman"/>
                <w:sz w:val="24"/>
                <w:szCs w:val="24"/>
              </w:rPr>
              <w:t xml:space="preserve">  insuficienta dotare materiala a unității școlare cu echipamente</w:t>
            </w:r>
          </w:p>
        </w:tc>
        <w:tc>
          <w:tcPr>
            <w:tcW w:w="0" w:type="dxa"/>
            <w:vAlign w:val="bottom"/>
          </w:tcPr>
          <w:p w:rsidR="00CB2654" w:rsidRDefault="00CB2654">
            <w:pPr>
              <w:rPr>
                <w:sz w:val="1"/>
                <w:szCs w:val="1"/>
              </w:rPr>
            </w:pPr>
          </w:p>
        </w:tc>
      </w:tr>
      <w:tr w:rsidR="00CB2654">
        <w:trPr>
          <w:trHeight w:val="274"/>
        </w:trPr>
        <w:tc>
          <w:tcPr>
            <w:tcW w:w="8060" w:type="dxa"/>
            <w:tcBorders>
              <w:left w:val="single" w:sz="8" w:space="0" w:color="auto"/>
              <w:right w:val="single" w:sz="8" w:space="0" w:color="auto"/>
            </w:tcBorders>
            <w:vAlign w:val="bottom"/>
          </w:tcPr>
          <w:p w:rsidR="00CB2654" w:rsidRDefault="009A223F">
            <w:pPr>
              <w:spacing w:line="273" w:lineRule="exact"/>
              <w:ind w:left="600"/>
              <w:rPr>
                <w:sz w:val="20"/>
                <w:szCs w:val="20"/>
              </w:rPr>
            </w:pPr>
            <w:r>
              <w:rPr>
                <w:rFonts w:eastAsia="Times New Roman"/>
                <w:sz w:val="24"/>
                <w:szCs w:val="24"/>
              </w:rPr>
              <w:t>afișarea lucrărilor elevilor, în special în învățământul preșcolar și primar;</w:t>
            </w:r>
          </w:p>
        </w:tc>
        <w:tc>
          <w:tcPr>
            <w:tcW w:w="160" w:type="dxa"/>
            <w:vAlign w:val="bottom"/>
          </w:tcPr>
          <w:p w:rsidR="00CB2654" w:rsidRDefault="00CB2654">
            <w:pPr>
              <w:rPr>
                <w:sz w:val="23"/>
                <w:szCs w:val="23"/>
              </w:rPr>
            </w:pPr>
          </w:p>
        </w:tc>
        <w:tc>
          <w:tcPr>
            <w:tcW w:w="6800" w:type="dxa"/>
            <w:tcBorders>
              <w:right w:val="single" w:sz="8" w:space="0" w:color="auto"/>
            </w:tcBorders>
            <w:vAlign w:val="bottom"/>
          </w:tcPr>
          <w:p w:rsidR="00CB2654" w:rsidRDefault="009A223F">
            <w:pPr>
              <w:spacing w:line="271" w:lineRule="exact"/>
              <w:ind w:left="400"/>
              <w:rPr>
                <w:sz w:val="20"/>
                <w:szCs w:val="20"/>
              </w:rPr>
            </w:pPr>
            <w:r>
              <w:rPr>
                <w:rFonts w:eastAsia="Times New Roman"/>
                <w:sz w:val="24"/>
                <w:szCs w:val="24"/>
              </w:rPr>
              <w:t>de tip laptopuri, table interactive etc;</w:t>
            </w:r>
          </w:p>
        </w:tc>
        <w:tc>
          <w:tcPr>
            <w:tcW w:w="0" w:type="dxa"/>
            <w:vAlign w:val="bottom"/>
          </w:tcPr>
          <w:p w:rsidR="00CB2654" w:rsidRDefault="00CB2654">
            <w:pPr>
              <w:rPr>
                <w:sz w:val="1"/>
                <w:szCs w:val="1"/>
              </w:rPr>
            </w:pPr>
          </w:p>
        </w:tc>
      </w:tr>
      <w:tr w:rsidR="00CB2654">
        <w:trPr>
          <w:trHeight w:val="276"/>
        </w:trPr>
        <w:tc>
          <w:tcPr>
            <w:tcW w:w="8060" w:type="dxa"/>
            <w:tcBorders>
              <w:left w:val="single" w:sz="8" w:space="0" w:color="auto"/>
              <w:right w:val="single" w:sz="8" w:space="0" w:color="auto"/>
            </w:tcBorders>
            <w:vAlign w:val="bottom"/>
          </w:tcPr>
          <w:p w:rsidR="00CB2654" w:rsidRDefault="009A223F">
            <w:pPr>
              <w:ind w:left="240"/>
              <w:rPr>
                <w:sz w:val="20"/>
                <w:szCs w:val="20"/>
              </w:rPr>
            </w:pPr>
            <w:r>
              <w:rPr>
                <w:rFonts w:ascii="Symbol" w:eastAsia="Symbol" w:hAnsi="Symbol" w:cs="Symbol"/>
              </w:rPr>
              <w:t></w:t>
            </w:r>
            <w:r>
              <w:rPr>
                <w:rFonts w:eastAsia="Times New Roman"/>
                <w:sz w:val="24"/>
                <w:szCs w:val="24"/>
              </w:rPr>
              <w:t xml:space="preserve">  amenajarea, în sala de clasă, a unui spaţiu pentru lectură, a minibibliotecilor</w:t>
            </w: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CB2654" w:rsidP="0078533A">
            <w:pPr>
              <w:spacing w:line="273" w:lineRule="exact"/>
              <w:ind w:right="444"/>
              <w:rPr>
                <w:sz w:val="20"/>
                <w:szCs w:val="20"/>
              </w:rPr>
            </w:pPr>
          </w:p>
        </w:tc>
        <w:tc>
          <w:tcPr>
            <w:tcW w:w="0" w:type="dxa"/>
            <w:vAlign w:val="bottom"/>
          </w:tcPr>
          <w:p w:rsidR="00CB2654" w:rsidRDefault="00CB2654">
            <w:pPr>
              <w:rPr>
                <w:sz w:val="1"/>
                <w:szCs w:val="1"/>
              </w:rPr>
            </w:pPr>
          </w:p>
        </w:tc>
      </w:tr>
      <w:tr w:rsidR="00CB2654">
        <w:trPr>
          <w:trHeight w:val="276"/>
        </w:trPr>
        <w:tc>
          <w:tcPr>
            <w:tcW w:w="8060" w:type="dxa"/>
            <w:tcBorders>
              <w:left w:val="single" w:sz="8" w:space="0" w:color="auto"/>
              <w:right w:val="single" w:sz="8" w:space="0" w:color="auto"/>
            </w:tcBorders>
            <w:vAlign w:val="bottom"/>
          </w:tcPr>
          <w:p w:rsidR="00CB2654" w:rsidRDefault="009A223F">
            <w:pPr>
              <w:ind w:left="600"/>
              <w:rPr>
                <w:sz w:val="20"/>
                <w:szCs w:val="20"/>
              </w:rPr>
            </w:pPr>
            <w:r>
              <w:rPr>
                <w:rFonts w:eastAsia="Times New Roman"/>
                <w:sz w:val="24"/>
                <w:szCs w:val="24"/>
              </w:rPr>
              <w:t>utilizate pentru popularizare de carte şi pentru facilitarea lecturii la ciclul</w:t>
            </w: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CB2654" w:rsidP="0078533A">
            <w:pPr>
              <w:spacing w:line="273" w:lineRule="exact"/>
              <w:rPr>
                <w:sz w:val="20"/>
                <w:szCs w:val="20"/>
              </w:rPr>
            </w:pPr>
          </w:p>
        </w:tc>
        <w:tc>
          <w:tcPr>
            <w:tcW w:w="0" w:type="dxa"/>
            <w:vAlign w:val="bottom"/>
          </w:tcPr>
          <w:p w:rsidR="00CB2654" w:rsidRDefault="00CB2654">
            <w:pPr>
              <w:rPr>
                <w:sz w:val="1"/>
                <w:szCs w:val="1"/>
              </w:rPr>
            </w:pPr>
          </w:p>
        </w:tc>
      </w:tr>
      <w:tr w:rsidR="00CB2654">
        <w:trPr>
          <w:trHeight w:val="276"/>
        </w:trPr>
        <w:tc>
          <w:tcPr>
            <w:tcW w:w="8060" w:type="dxa"/>
            <w:tcBorders>
              <w:left w:val="single" w:sz="8" w:space="0" w:color="auto"/>
              <w:right w:val="single" w:sz="8" w:space="0" w:color="auto"/>
            </w:tcBorders>
            <w:vAlign w:val="bottom"/>
          </w:tcPr>
          <w:p w:rsidR="00CB2654" w:rsidRDefault="009A223F">
            <w:pPr>
              <w:ind w:left="600"/>
              <w:rPr>
                <w:sz w:val="20"/>
                <w:szCs w:val="20"/>
              </w:rPr>
            </w:pPr>
            <w:r>
              <w:rPr>
                <w:rFonts w:eastAsia="Times New Roman"/>
                <w:sz w:val="24"/>
                <w:szCs w:val="24"/>
              </w:rPr>
              <w:t>primar;</w:t>
            </w: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9A223F">
            <w:pPr>
              <w:spacing w:line="273" w:lineRule="exact"/>
              <w:ind w:left="120"/>
              <w:rPr>
                <w:sz w:val="20"/>
                <w:szCs w:val="20"/>
              </w:rPr>
            </w:pPr>
            <w:r>
              <w:rPr>
                <w:rFonts w:ascii="Symbol" w:eastAsia="Symbol" w:hAnsi="Symbol" w:cs="Symbol"/>
              </w:rPr>
              <w:t></w:t>
            </w:r>
            <w:r>
              <w:rPr>
                <w:rFonts w:eastAsia="Times New Roman"/>
                <w:sz w:val="24"/>
                <w:szCs w:val="24"/>
              </w:rPr>
              <w:t xml:space="preserve">  lipsa mijoacelor tehnice necesare desfășurării </w:t>
            </w:r>
            <w:r>
              <w:rPr>
                <w:rFonts w:eastAsia="Times New Roman"/>
                <w:i/>
                <w:iCs/>
                <w:sz w:val="24"/>
                <w:szCs w:val="24"/>
              </w:rPr>
              <w:t>școlii online</w:t>
            </w:r>
            <w:r>
              <w:rPr>
                <w:rFonts w:eastAsia="Times New Roman"/>
                <w:sz w:val="24"/>
                <w:szCs w:val="24"/>
              </w:rPr>
              <w:t xml:space="preserve"> în</w:t>
            </w:r>
          </w:p>
        </w:tc>
        <w:tc>
          <w:tcPr>
            <w:tcW w:w="0" w:type="dxa"/>
            <w:vAlign w:val="bottom"/>
          </w:tcPr>
          <w:p w:rsidR="00CB2654" w:rsidRDefault="00CB2654">
            <w:pPr>
              <w:rPr>
                <w:sz w:val="1"/>
                <w:szCs w:val="1"/>
              </w:rPr>
            </w:pPr>
          </w:p>
        </w:tc>
      </w:tr>
      <w:tr w:rsidR="00CB2654">
        <w:trPr>
          <w:trHeight w:val="283"/>
        </w:trPr>
        <w:tc>
          <w:tcPr>
            <w:tcW w:w="8060" w:type="dxa"/>
            <w:tcBorders>
              <w:left w:val="single" w:sz="8" w:space="0" w:color="auto"/>
              <w:right w:val="single" w:sz="8" w:space="0" w:color="auto"/>
            </w:tcBorders>
            <w:vAlign w:val="bottom"/>
          </w:tcPr>
          <w:p w:rsidR="00CB2654" w:rsidRDefault="00CB2654">
            <w:pPr>
              <w:ind w:left="220"/>
              <w:rPr>
                <w:sz w:val="20"/>
                <w:szCs w:val="20"/>
              </w:rPr>
            </w:pP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9A223F">
            <w:pPr>
              <w:spacing w:line="273" w:lineRule="exact"/>
              <w:ind w:left="400"/>
              <w:rPr>
                <w:sz w:val="20"/>
                <w:szCs w:val="20"/>
              </w:rPr>
            </w:pPr>
            <w:r>
              <w:rPr>
                <w:rFonts w:eastAsia="Times New Roman"/>
                <w:sz w:val="24"/>
                <w:szCs w:val="24"/>
              </w:rPr>
              <w:t xml:space="preserve">context pandemic; lipsa device-urilor pentru elevi necesare </w:t>
            </w:r>
            <w:r>
              <w:rPr>
                <w:rFonts w:eastAsia="Times New Roman"/>
                <w:i/>
                <w:iCs/>
                <w:sz w:val="24"/>
                <w:szCs w:val="24"/>
              </w:rPr>
              <w:t>școlii</w:t>
            </w:r>
          </w:p>
        </w:tc>
        <w:tc>
          <w:tcPr>
            <w:tcW w:w="0" w:type="dxa"/>
            <w:vAlign w:val="bottom"/>
          </w:tcPr>
          <w:p w:rsidR="00CB2654" w:rsidRDefault="00CB2654">
            <w:pPr>
              <w:rPr>
                <w:sz w:val="1"/>
                <w:szCs w:val="1"/>
              </w:rPr>
            </w:pPr>
          </w:p>
        </w:tc>
      </w:tr>
      <w:tr w:rsidR="00CB2654">
        <w:trPr>
          <w:trHeight w:val="266"/>
        </w:trPr>
        <w:tc>
          <w:tcPr>
            <w:tcW w:w="8060" w:type="dxa"/>
            <w:tcBorders>
              <w:left w:val="single" w:sz="8" w:space="0" w:color="auto"/>
              <w:right w:val="single" w:sz="8" w:space="0" w:color="auto"/>
            </w:tcBorders>
            <w:vAlign w:val="bottom"/>
          </w:tcPr>
          <w:p w:rsidR="00CB2654" w:rsidRDefault="00CB2654">
            <w:pPr>
              <w:rPr>
                <w:sz w:val="23"/>
                <w:szCs w:val="23"/>
              </w:rPr>
            </w:pPr>
          </w:p>
        </w:tc>
        <w:tc>
          <w:tcPr>
            <w:tcW w:w="160" w:type="dxa"/>
            <w:vAlign w:val="bottom"/>
          </w:tcPr>
          <w:p w:rsidR="00CB2654" w:rsidRDefault="00CB2654">
            <w:pPr>
              <w:rPr>
                <w:sz w:val="23"/>
                <w:szCs w:val="23"/>
              </w:rPr>
            </w:pPr>
          </w:p>
        </w:tc>
        <w:tc>
          <w:tcPr>
            <w:tcW w:w="6800" w:type="dxa"/>
            <w:tcBorders>
              <w:right w:val="single" w:sz="8" w:space="0" w:color="auto"/>
            </w:tcBorders>
            <w:vAlign w:val="bottom"/>
          </w:tcPr>
          <w:p w:rsidR="00CB2654" w:rsidRDefault="009A223F">
            <w:pPr>
              <w:spacing w:line="266" w:lineRule="exact"/>
              <w:ind w:left="400"/>
              <w:rPr>
                <w:sz w:val="20"/>
                <w:szCs w:val="20"/>
              </w:rPr>
            </w:pPr>
            <w:r>
              <w:rPr>
                <w:rFonts w:eastAsia="Times New Roman"/>
                <w:i/>
                <w:iCs/>
                <w:sz w:val="24"/>
                <w:szCs w:val="24"/>
              </w:rPr>
              <w:t>online</w:t>
            </w:r>
          </w:p>
        </w:tc>
        <w:tc>
          <w:tcPr>
            <w:tcW w:w="0" w:type="dxa"/>
            <w:vAlign w:val="bottom"/>
          </w:tcPr>
          <w:p w:rsidR="00CB2654" w:rsidRDefault="00CB2654">
            <w:pPr>
              <w:rPr>
                <w:sz w:val="1"/>
                <w:szCs w:val="1"/>
              </w:rPr>
            </w:pPr>
          </w:p>
        </w:tc>
      </w:tr>
      <w:tr w:rsidR="00CB2654">
        <w:trPr>
          <w:trHeight w:val="245"/>
        </w:trPr>
        <w:tc>
          <w:tcPr>
            <w:tcW w:w="8060" w:type="dxa"/>
            <w:tcBorders>
              <w:left w:val="single" w:sz="8" w:space="0" w:color="auto"/>
              <w:bottom w:val="single" w:sz="8" w:space="0" w:color="auto"/>
              <w:right w:val="single" w:sz="8" w:space="0" w:color="auto"/>
            </w:tcBorders>
            <w:vAlign w:val="bottom"/>
          </w:tcPr>
          <w:p w:rsidR="00CB2654" w:rsidRDefault="00CB2654">
            <w:pPr>
              <w:rPr>
                <w:sz w:val="21"/>
                <w:szCs w:val="21"/>
              </w:rPr>
            </w:pPr>
          </w:p>
        </w:tc>
        <w:tc>
          <w:tcPr>
            <w:tcW w:w="160" w:type="dxa"/>
            <w:tcBorders>
              <w:bottom w:val="single" w:sz="8" w:space="0" w:color="auto"/>
            </w:tcBorders>
            <w:vAlign w:val="bottom"/>
          </w:tcPr>
          <w:p w:rsidR="00CB2654" w:rsidRDefault="00CB2654">
            <w:pPr>
              <w:rPr>
                <w:sz w:val="21"/>
                <w:szCs w:val="21"/>
              </w:rPr>
            </w:pPr>
          </w:p>
        </w:tc>
        <w:tc>
          <w:tcPr>
            <w:tcW w:w="6800" w:type="dxa"/>
            <w:tcBorders>
              <w:bottom w:val="single" w:sz="8" w:space="0" w:color="auto"/>
              <w:right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263"/>
        </w:trPr>
        <w:tc>
          <w:tcPr>
            <w:tcW w:w="8060" w:type="dxa"/>
            <w:tcBorders>
              <w:left w:val="single" w:sz="8" w:space="0" w:color="auto"/>
              <w:bottom w:val="single" w:sz="8" w:space="0" w:color="FFE499"/>
              <w:right w:val="single" w:sz="8" w:space="0" w:color="auto"/>
            </w:tcBorders>
            <w:shd w:val="clear" w:color="auto" w:fill="FFE499"/>
            <w:vAlign w:val="bottom"/>
          </w:tcPr>
          <w:p w:rsidR="00CB2654" w:rsidRDefault="009A223F">
            <w:pPr>
              <w:spacing w:line="236" w:lineRule="exact"/>
              <w:ind w:left="3300"/>
              <w:rPr>
                <w:sz w:val="20"/>
                <w:szCs w:val="20"/>
              </w:rPr>
            </w:pPr>
            <w:r>
              <w:rPr>
                <w:rFonts w:ascii="Calibri" w:eastAsia="Calibri" w:hAnsi="Calibri" w:cs="Calibri"/>
                <w:b/>
                <w:bCs/>
                <w:sz w:val="20"/>
                <w:szCs w:val="20"/>
              </w:rPr>
              <w:t>OPORTUNITĂȚI</w:t>
            </w:r>
          </w:p>
        </w:tc>
        <w:tc>
          <w:tcPr>
            <w:tcW w:w="160" w:type="dxa"/>
            <w:tcBorders>
              <w:bottom w:val="single" w:sz="8" w:space="0" w:color="FFE499"/>
            </w:tcBorders>
            <w:shd w:val="clear" w:color="auto" w:fill="FFE499"/>
            <w:vAlign w:val="bottom"/>
          </w:tcPr>
          <w:p w:rsidR="00CB2654" w:rsidRDefault="00CB2654"/>
        </w:tc>
        <w:tc>
          <w:tcPr>
            <w:tcW w:w="6800" w:type="dxa"/>
            <w:tcBorders>
              <w:bottom w:val="single" w:sz="8" w:space="0" w:color="FFE499"/>
              <w:right w:val="single" w:sz="8" w:space="0" w:color="auto"/>
            </w:tcBorders>
            <w:shd w:val="clear" w:color="auto" w:fill="FFE499"/>
            <w:vAlign w:val="bottom"/>
          </w:tcPr>
          <w:p w:rsidR="00CB2654" w:rsidRDefault="009A223F">
            <w:pPr>
              <w:spacing w:line="236" w:lineRule="exact"/>
              <w:ind w:right="384"/>
              <w:jc w:val="center"/>
              <w:rPr>
                <w:sz w:val="20"/>
                <w:szCs w:val="20"/>
              </w:rPr>
            </w:pPr>
            <w:r>
              <w:rPr>
                <w:rFonts w:ascii="Calibri" w:eastAsia="Calibri" w:hAnsi="Calibri" w:cs="Calibri"/>
                <w:b/>
                <w:bCs/>
                <w:sz w:val="20"/>
                <w:szCs w:val="20"/>
              </w:rPr>
              <w:t>AMENINȚĂRI</w:t>
            </w:r>
          </w:p>
        </w:tc>
        <w:tc>
          <w:tcPr>
            <w:tcW w:w="0" w:type="dxa"/>
            <w:vAlign w:val="bottom"/>
          </w:tcPr>
          <w:p w:rsidR="00CB2654" w:rsidRDefault="00CB2654">
            <w:pPr>
              <w:rPr>
                <w:sz w:val="1"/>
                <w:szCs w:val="1"/>
              </w:rPr>
            </w:pPr>
          </w:p>
        </w:tc>
      </w:tr>
      <w:tr w:rsidR="00CB2654">
        <w:trPr>
          <w:trHeight w:val="262"/>
        </w:trPr>
        <w:tc>
          <w:tcPr>
            <w:tcW w:w="8060" w:type="dxa"/>
            <w:tcBorders>
              <w:top w:val="single" w:sz="8" w:space="0" w:color="auto"/>
              <w:left w:val="single" w:sz="8" w:space="0" w:color="auto"/>
              <w:right w:val="single" w:sz="8" w:space="0" w:color="auto"/>
            </w:tcBorders>
            <w:vAlign w:val="bottom"/>
          </w:tcPr>
          <w:p w:rsidR="00CB2654" w:rsidRDefault="009A223F">
            <w:pPr>
              <w:spacing w:line="263" w:lineRule="exact"/>
              <w:ind w:left="100"/>
              <w:rPr>
                <w:sz w:val="20"/>
                <w:szCs w:val="20"/>
              </w:rPr>
            </w:pPr>
            <w:r>
              <w:rPr>
                <w:rFonts w:ascii="Symbol" w:eastAsia="Symbol" w:hAnsi="Symbol" w:cs="Symbol"/>
              </w:rPr>
              <w:t></w:t>
            </w:r>
            <w:r>
              <w:rPr>
                <w:rFonts w:eastAsia="Times New Roman"/>
                <w:sz w:val="24"/>
                <w:szCs w:val="24"/>
              </w:rPr>
              <w:t xml:space="preserve">  posibilități de accesare a fondurilor structurale prin proiecte strategice POCU;</w:t>
            </w:r>
          </w:p>
        </w:tc>
        <w:tc>
          <w:tcPr>
            <w:tcW w:w="160" w:type="dxa"/>
            <w:tcBorders>
              <w:top w:val="single" w:sz="8" w:space="0" w:color="auto"/>
            </w:tcBorders>
            <w:vAlign w:val="bottom"/>
          </w:tcPr>
          <w:p w:rsidR="00CB2654" w:rsidRDefault="00CB2654"/>
        </w:tc>
        <w:tc>
          <w:tcPr>
            <w:tcW w:w="6800" w:type="dxa"/>
            <w:tcBorders>
              <w:top w:val="single" w:sz="8" w:space="0" w:color="auto"/>
              <w:right w:val="single" w:sz="8" w:space="0" w:color="auto"/>
            </w:tcBorders>
            <w:vAlign w:val="bottom"/>
          </w:tcPr>
          <w:p w:rsidR="00CB2654" w:rsidRDefault="009A223F">
            <w:pPr>
              <w:spacing w:line="263" w:lineRule="exact"/>
              <w:ind w:right="224"/>
              <w:jc w:val="center"/>
              <w:rPr>
                <w:sz w:val="20"/>
                <w:szCs w:val="20"/>
              </w:rPr>
            </w:pPr>
            <w:r>
              <w:rPr>
                <w:rFonts w:ascii="Symbol" w:eastAsia="Symbol" w:hAnsi="Symbol" w:cs="Symbol"/>
              </w:rPr>
              <w:t></w:t>
            </w:r>
            <w:r>
              <w:rPr>
                <w:rFonts w:eastAsia="Times New Roman"/>
                <w:sz w:val="24"/>
                <w:szCs w:val="24"/>
              </w:rPr>
              <w:t xml:space="preserve">  finanțare insuficientă aunitatii învățământ, ca urmare a valorii</w:t>
            </w:r>
          </w:p>
        </w:tc>
        <w:tc>
          <w:tcPr>
            <w:tcW w:w="0" w:type="dxa"/>
            <w:vAlign w:val="bottom"/>
          </w:tcPr>
          <w:p w:rsidR="00CB2654" w:rsidRDefault="00CB2654">
            <w:pPr>
              <w:rPr>
                <w:sz w:val="1"/>
                <w:szCs w:val="1"/>
              </w:rPr>
            </w:pPr>
          </w:p>
        </w:tc>
      </w:tr>
      <w:tr w:rsidR="00CB2654">
        <w:trPr>
          <w:trHeight w:val="284"/>
        </w:trPr>
        <w:tc>
          <w:tcPr>
            <w:tcW w:w="8060" w:type="dxa"/>
            <w:tcBorders>
              <w:left w:val="single" w:sz="8" w:space="0" w:color="auto"/>
              <w:right w:val="single" w:sz="8" w:space="0" w:color="auto"/>
            </w:tcBorders>
            <w:vAlign w:val="bottom"/>
          </w:tcPr>
          <w:p w:rsidR="00CB2654" w:rsidRDefault="009A223F">
            <w:pPr>
              <w:spacing w:line="272" w:lineRule="exact"/>
              <w:ind w:left="120"/>
              <w:rPr>
                <w:sz w:val="20"/>
                <w:szCs w:val="20"/>
              </w:rPr>
            </w:pPr>
            <w:r>
              <w:rPr>
                <w:rFonts w:ascii="Symbol" w:eastAsia="Symbol" w:hAnsi="Symbol" w:cs="Symbol"/>
              </w:rPr>
              <w:t></w:t>
            </w:r>
            <w:r>
              <w:rPr>
                <w:rFonts w:eastAsia="Times New Roman"/>
                <w:sz w:val="24"/>
                <w:szCs w:val="24"/>
              </w:rPr>
              <w:t xml:space="preserve">  oportunități de finanțare extrabugetară identificate de unitățile școlare prin</w:t>
            </w:r>
          </w:p>
        </w:tc>
        <w:tc>
          <w:tcPr>
            <w:tcW w:w="160" w:type="dxa"/>
            <w:vAlign w:val="bottom"/>
          </w:tcPr>
          <w:p w:rsidR="00CB2654" w:rsidRDefault="00CB2654">
            <w:pPr>
              <w:rPr>
                <w:sz w:val="24"/>
                <w:szCs w:val="24"/>
              </w:rPr>
            </w:pPr>
          </w:p>
        </w:tc>
        <w:tc>
          <w:tcPr>
            <w:tcW w:w="6800" w:type="dxa"/>
            <w:tcBorders>
              <w:right w:val="single" w:sz="8" w:space="0" w:color="auto"/>
            </w:tcBorders>
            <w:vAlign w:val="bottom"/>
          </w:tcPr>
          <w:p w:rsidR="00CB2654" w:rsidRDefault="009A223F">
            <w:pPr>
              <w:ind w:left="440"/>
              <w:rPr>
                <w:sz w:val="20"/>
                <w:szCs w:val="20"/>
              </w:rPr>
            </w:pPr>
            <w:r>
              <w:rPr>
                <w:rFonts w:eastAsia="Times New Roman"/>
                <w:sz w:val="24"/>
                <w:szCs w:val="24"/>
              </w:rPr>
              <w:t>costului standard per elev;</w:t>
            </w:r>
          </w:p>
        </w:tc>
        <w:tc>
          <w:tcPr>
            <w:tcW w:w="0" w:type="dxa"/>
            <w:vAlign w:val="bottom"/>
          </w:tcPr>
          <w:p w:rsidR="00CB2654" w:rsidRDefault="00CB2654">
            <w:pPr>
              <w:rPr>
                <w:sz w:val="1"/>
                <w:szCs w:val="1"/>
              </w:rPr>
            </w:pPr>
          </w:p>
        </w:tc>
      </w:tr>
      <w:tr w:rsidR="00CB2654">
        <w:trPr>
          <w:trHeight w:val="264"/>
        </w:trPr>
        <w:tc>
          <w:tcPr>
            <w:tcW w:w="8060" w:type="dxa"/>
            <w:tcBorders>
              <w:left w:val="single" w:sz="8" w:space="0" w:color="auto"/>
              <w:right w:val="single" w:sz="8" w:space="0" w:color="auto"/>
            </w:tcBorders>
            <w:vAlign w:val="bottom"/>
          </w:tcPr>
          <w:p w:rsidR="00CB2654" w:rsidRDefault="009A223F">
            <w:pPr>
              <w:spacing w:line="264" w:lineRule="exact"/>
              <w:ind w:left="480"/>
              <w:rPr>
                <w:sz w:val="20"/>
                <w:szCs w:val="20"/>
              </w:rPr>
            </w:pPr>
            <w:r>
              <w:rPr>
                <w:rFonts w:eastAsia="Times New Roman"/>
                <w:sz w:val="24"/>
                <w:szCs w:val="24"/>
              </w:rPr>
              <w:t>contracte de sponsorizări, dotări și parteneriate;</w:t>
            </w:r>
          </w:p>
        </w:tc>
        <w:tc>
          <w:tcPr>
            <w:tcW w:w="160" w:type="dxa"/>
            <w:vAlign w:val="bottom"/>
          </w:tcPr>
          <w:p w:rsidR="00CB2654" w:rsidRDefault="00CB2654"/>
        </w:tc>
        <w:tc>
          <w:tcPr>
            <w:tcW w:w="6800" w:type="dxa"/>
            <w:vMerge w:val="restart"/>
            <w:tcBorders>
              <w:right w:val="single" w:sz="8" w:space="0" w:color="auto"/>
            </w:tcBorders>
            <w:vAlign w:val="bottom"/>
          </w:tcPr>
          <w:p w:rsidR="00CB2654" w:rsidRDefault="009A223F">
            <w:pPr>
              <w:ind w:right="404"/>
              <w:jc w:val="center"/>
              <w:rPr>
                <w:sz w:val="20"/>
                <w:szCs w:val="20"/>
              </w:rPr>
            </w:pPr>
            <w:r>
              <w:rPr>
                <w:rFonts w:ascii="Symbol" w:eastAsia="Symbol" w:hAnsi="Symbol" w:cs="Symbol"/>
              </w:rPr>
              <w:t></w:t>
            </w:r>
            <w:r>
              <w:rPr>
                <w:rFonts w:eastAsia="Times New Roman"/>
                <w:sz w:val="24"/>
                <w:szCs w:val="24"/>
              </w:rPr>
              <w:t xml:space="preserve">  slaba implicare a autorităților locale în îmbunătățirea dotării</w:t>
            </w:r>
          </w:p>
        </w:tc>
        <w:tc>
          <w:tcPr>
            <w:tcW w:w="0" w:type="dxa"/>
            <w:vAlign w:val="bottom"/>
          </w:tcPr>
          <w:p w:rsidR="00CB2654" w:rsidRDefault="00CB2654">
            <w:pPr>
              <w:rPr>
                <w:sz w:val="1"/>
                <w:szCs w:val="1"/>
              </w:rPr>
            </w:pPr>
          </w:p>
        </w:tc>
      </w:tr>
      <w:tr w:rsidR="00CB2654">
        <w:trPr>
          <w:trHeight w:val="77"/>
        </w:trPr>
        <w:tc>
          <w:tcPr>
            <w:tcW w:w="8060" w:type="dxa"/>
            <w:vMerge w:val="restart"/>
            <w:tcBorders>
              <w:left w:val="single" w:sz="8" w:space="0" w:color="auto"/>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sprijinirea elevilor provenind din medii sociale defavorizate, prin programe</w:t>
            </w:r>
          </w:p>
        </w:tc>
        <w:tc>
          <w:tcPr>
            <w:tcW w:w="160" w:type="dxa"/>
            <w:vAlign w:val="bottom"/>
          </w:tcPr>
          <w:p w:rsidR="00CB2654" w:rsidRDefault="00CB2654">
            <w:pPr>
              <w:rPr>
                <w:sz w:val="6"/>
                <w:szCs w:val="6"/>
              </w:rPr>
            </w:pPr>
          </w:p>
        </w:tc>
        <w:tc>
          <w:tcPr>
            <w:tcW w:w="6800" w:type="dxa"/>
            <w:vMerge/>
            <w:tcBorders>
              <w:right w:val="single" w:sz="8" w:space="0" w:color="auto"/>
            </w:tcBorders>
            <w:vAlign w:val="bottom"/>
          </w:tcPr>
          <w:p w:rsidR="00CB2654" w:rsidRDefault="00CB2654">
            <w:pPr>
              <w:rPr>
                <w:sz w:val="6"/>
                <w:szCs w:val="6"/>
              </w:rPr>
            </w:pPr>
          </w:p>
        </w:tc>
        <w:tc>
          <w:tcPr>
            <w:tcW w:w="0" w:type="dxa"/>
            <w:vAlign w:val="bottom"/>
          </w:tcPr>
          <w:p w:rsidR="00CB2654" w:rsidRDefault="00CB2654">
            <w:pPr>
              <w:rPr>
                <w:sz w:val="1"/>
                <w:szCs w:val="1"/>
              </w:rPr>
            </w:pPr>
          </w:p>
        </w:tc>
      </w:tr>
      <w:tr w:rsidR="00CB2654">
        <w:trPr>
          <w:trHeight w:val="199"/>
        </w:trPr>
        <w:tc>
          <w:tcPr>
            <w:tcW w:w="8060" w:type="dxa"/>
            <w:vMerge/>
            <w:tcBorders>
              <w:left w:val="single" w:sz="8" w:space="0" w:color="auto"/>
              <w:right w:val="single" w:sz="8" w:space="0" w:color="auto"/>
            </w:tcBorders>
            <w:vAlign w:val="bottom"/>
          </w:tcPr>
          <w:p w:rsidR="00CB2654" w:rsidRDefault="00CB2654">
            <w:pPr>
              <w:rPr>
                <w:sz w:val="17"/>
                <w:szCs w:val="17"/>
              </w:rPr>
            </w:pPr>
          </w:p>
        </w:tc>
        <w:tc>
          <w:tcPr>
            <w:tcW w:w="160" w:type="dxa"/>
            <w:vAlign w:val="bottom"/>
          </w:tcPr>
          <w:p w:rsidR="00CB2654" w:rsidRDefault="00CB2654">
            <w:pPr>
              <w:rPr>
                <w:sz w:val="17"/>
                <w:szCs w:val="17"/>
              </w:rPr>
            </w:pPr>
          </w:p>
        </w:tc>
        <w:tc>
          <w:tcPr>
            <w:tcW w:w="6800" w:type="dxa"/>
            <w:vMerge w:val="restart"/>
            <w:tcBorders>
              <w:right w:val="single" w:sz="8" w:space="0" w:color="auto"/>
            </w:tcBorders>
            <w:vAlign w:val="bottom"/>
          </w:tcPr>
          <w:p w:rsidR="00CB2654" w:rsidRDefault="009A223F">
            <w:pPr>
              <w:ind w:left="440"/>
              <w:rPr>
                <w:sz w:val="20"/>
                <w:szCs w:val="20"/>
              </w:rPr>
            </w:pPr>
            <w:r>
              <w:rPr>
                <w:rFonts w:eastAsia="Times New Roman"/>
                <w:sz w:val="24"/>
                <w:szCs w:val="24"/>
              </w:rPr>
              <w:t>laboratoarelor din unitatea de învățământ, în asigurarea dotării</w:t>
            </w:r>
          </w:p>
        </w:tc>
        <w:tc>
          <w:tcPr>
            <w:tcW w:w="0" w:type="dxa"/>
            <w:vAlign w:val="bottom"/>
          </w:tcPr>
          <w:p w:rsidR="00CB2654" w:rsidRDefault="00CB2654">
            <w:pPr>
              <w:rPr>
                <w:sz w:val="1"/>
                <w:szCs w:val="1"/>
              </w:rPr>
            </w:pPr>
          </w:p>
        </w:tc>
      </w:tr>
      <w:tr w:rsidR="00CB2654">
        <w:trPr>
          <w:trHeight w:val="120"/>
        </w:trPr>
        <w:tc>
          <w:tcPr>
            <w:tcW w:w="8060" w:type="dxa"/>
            <w:vMerge w:val="restart"/>
            <w:tcBorders>
              <w:left w:val="single" w:sz="8" w:space="0" w:color="auto"/>
              <w:right w:val="single" w:sz="8" w:space="0" w:color="auto"/>
            </w:tcBorders>
            <w:vAlign w:val="bottom"/>
          </w:tcPr>
          <w:p w:rsidR="00CB2654" w:rsidRDefault="009A223F">
            <w:pPr>
              <w:ind w:left="480"/>
              <w:rPr>
                <w:sz w:val="20"/>
                <w:szCs w:val="20"/>
              </w:rPr>
            </w:pPr>
            <w:r>
              <w:rPr>
                <w:rFonts w:eastAsia="Times New Roman"/>
                <w:sz w:val="24"/>
                <w:szCs w:val="24"/>
              </w:rPr>
              <w:t>guvernamentale;</w:t>
            </w:r>
          </w:p>
        </w:tc>
        <w:tc>
          <w:tcPr>
            <w:tcW w:w="160" w:type="dxa"/>
            <w:vAlign w:val="bottom"/>
          </w:tcPr>
          <w:p w:rsidR="00CB2654" w:rsidRDefault="00CB2654">
            <w:pPr>
              <w:rPr>
                <w:sz w:val="10"/>
                <w:szCs w:val="10"/>
              </w:rPr>
            </w:pPr>
          </w:p>
        </w:tc>
        <w:tc>
          <w:tcPr>
            <w:tcW w:w="6800" w:type="dxa"/>
            <w:vMerge/>
            <w:tcBorders>
              <w:right w:val="single" w:sz="8" w:space="0" w:color="auto"/>
            </w:tcBorders>
            <w:vAlign w:val="bottom"/>
          </w:tcPr>
          <w:p w:rsidR="00CB2654" w:rsidRDefault="00CB2654">
            <w:pPr>
              <w:rPr>
                <w:sz w:val="10"/>
                <w:szCs w:val="10"/>
              </w:rPr>
            </w:pPr>
          </w:p>
        </w:tc>
        <w:tc>
          <w:tcPr>
            <w:tcW w:w="0" w:type="dxa"/>
            <w:vAlign w:val="bottom"/>
          </w:tcPr>
          <w:p w:rsidR="00CB2654" w:rsidRDefault="00CB2654">
            <w:pPr>
              <w:rPr>
                <w:sz w:val="1"/>
                <w:szCs w:val="1"/>
              </w:rPr>
            </w:pPr>
          </w:p>
        </w:tc>
      </w:tr>
      <w:tr w:rsidR="00CB2654">
        <w:trPr>
          <w:trHeight w:val="156"/>
        </w:trPr>
        <w:tc>
          <w:tcPr>
            <w:tcW w:w="8060" w:type="dxa"/>
            <w:vMerge/>
            <w:tcBorders>
              <w:left w:val="single" w:sz="8" w:space="0" w:color="auto"/>
              <w:right w:val="single" w:sz="8" w:space="0" w:color="auto"/>
            </w:tcBorders>
            <w:vAlign w:val="bottom"/>
          </w:tcPr>
          <w:p w:rsidR="00CB2654" w:rsidRDefault="00CB2654">
            <w:pPr>
              <w:rPr>
                <w:sz w:val="13"/>
                <w:szCs w:val="13"/>
              </w:rPr>
            </w:pPr>
          </w:p>
        </w:tc>
        <w:tc>
          <w:tcPr>
            <w:tcW w:w="160" w:type="dxa"/>
            <w:vAlign w:val="bottom"/>
          </w:tcPr>
          <w:p w:rsidR="00CB2654" w:rsidRDefault="00CB2654">
            <w:pPr>
              <w:rPr>
                <w:sz w:val="13"/>
                <w:szCs w:val="13"/>
              </w:rPr>
            </w:pPr>
          </w:p>
        </w:tc>
        <w:tc>
          <w:tcPr>
            <w:tcW w:w="6800" w:type="dxa"/>
            <w:vMerge w:val="restart"/>
            <w:tcBorders>
              <w:right w:val="single" w:sz="8" w:space="0" w:color="auto"/>
            </w:tcBorders>
            <w:vAlign w:val="bottom"/>
          </w:tcPr>
          <w:p w:rsidR="00CB2654" w:rsidRDefault="009A223F">
            <w:pPr>
              <w:ind w:left="440"/>
              <w:rPr>
                <w:sz w:val="20"/>
                <w:szCs w:val="20"/>
              </w:rPr>
            </w:pPr>
            <w:r>
              <w:rPr>
                <w:rFonts w:eastAsia="Times New Roman"/>
                <w:sz w:val="24"/>
                <w:szCs w:val="24"/>
              </w:rPr>
              <w:t>cu echipamente IT moderne;</w:t>
            </w:r>
          </w:p>
        </w:tc>
        <w:tc>
          <w:tcPr>
            <w:tcW w:w="0" w:type="dxa"/>
            <w:vAlign w:val="bottom"/>
          </w:tcPr>
          <w:p w:rsidR="00CB2654" w:rsidRDefault="00CB2654">
            <w:pPr>
              <w:rPr>
                <w:sz w:val="1"/>
                <w:szCs w:val="1"/>
              </w:rPr>
            </w:pPr>
          </w:p>
        </w:tc>
      </w:tr>
      <w:tr w:rsidR="00CB2654">
        <w:trPr>
          <w:trHeight w:val="161"/>
        </w:trPr>
        <w:tc>
          <w:tcPr>
            <w:tcW w:w="8060" w:type="dxa"/>
            <w:vMerge w:val="restart"/>
            <w:tcBorders>
              <w:left w:val="single" w:sz="8" w:space="0" w:color="auto"/>
              <w:right w:val="single" w:sz="8" w:space="0" w:color="auto"/>
            </w:tcBorders>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existența unor ONG-uri, firme private care finanțează proiecte educaționale;</w:t>
            </w:r>
          </w:p>
        </w:tc>
        <w:tc>
          <w:tcPr>
            <w:tcW w:w="160" w:type="dxa"/>
            <w:vAlign w:val="bottom"/>
          </w:tcPr>
          <w:p w:rsidR="00CB2654" w:rsidRDefault="00CB2654">
            <w:pPr>
              <w:rPr>
                <w:sz w:val="13"/>
                <w:szCs w:val="13"/>
              </w:rPr>
            </w:pPr>
          </w:p>
        </w:tc>
        <w:tc>
          <w:tcPr>
            <w:tcW w:w="6800" w:type="dxa"/>
            <w:vMerge/>
            <w:tcBorders>
              <w:right w:val="single" w:sz="8" w:space="0" w:color="auto"/>
            </w:tcBorders>
            <w:vAlign w:val="bottom"/>
          </w:tcPr>
          <w:p w:rsidR="00CB2654" w:rsidRDefault="00CB2654">
            <w:pPr>
              <w:rPr>
                <w:sz w:val="13"/>
                <w:szCs w:val="13"/>
              </w:rPr>
            </w:pPr>
          </w:p>
        </w:tc>
        <w:tc>
          <w:tcPr>
            <w:tcW w:w="0" w:type="dxa"/>
            <w:vAlign w:val="bottom"/>
          </w:tcPr>
          <w:p w:rsidR="00CB2654" w:rsidRDefault="00CB2654">
            <w:pPr>
              <w:rPr>
                <w:sz w:val="1"/>
                <w:szCs w:val="1"/>
              </w:rPr>
            </w:pPr>
          </w:p>
        </w:tc>
      </w:tr>
      <w:tr w:rsidR="00CB2654">
        <w:trPr>
          <w:trHeight w:val="115"/>
        </w:trPr>
        <w:tc>
          <w:tcPr>
            <w:tcW w:w="8060" w:type="dxa"/>
            <w:vMerge/>
            <w:tcBorders>
              <w:left w:val="single" w:sz="8" w:space="0" w:color="auto"/>
              <w:right w:val="single" w:sz="8" w:space="0" w:color="auto"/>
            </w:tcBorders>
            <w:vAlign w:val="bottom"/>
          </w:tcPr>
          <w:p w:rsidR="00CB2654" w:rsidRDefault="00CB2654">
            <w:pPr>
              <w:rPr>
                <w:sz w:val="10"/>
                <w:szCs w:val="10"/>
              </w:rPr>
            </w:pPr>
          </w:p>
        </w:tc>
        <w:tc>
          <w:tcPr>
            <w:tcW w:w="160" w:type="dxa"/>
            <w:vAlign w:val="bottom"/>
          </w:tcPr>
          <w:p w:rsidR="00CB2654" w:rsidRDefault="00CB2654">
            <w:pPr>
              <w:rPr>
                <w:sz w:val="10"/>
                <w:szCs w:val="10"/>
              </w:rPr>
            </w:pPr>
          </w:p>
        </w:tc>
        <w:tc>
          <w:tcPr>
            <w:tcW w:w="6800" w:type="dxa"/>
            <w:vMerge w:val="restart"/>
            <w:tcBorders>
              <w:right w:val="single" w:sz="8" w:space="0" w:color="auto"/>
            </w:tcBorders>
            <w:vAlign w:val="bottom"/>
          </w:tcPr>
          <w:p w:rsidR="00CB2654" w:rsidRDefault="00CB2654" w:rsidP="0078533A">
            <w:pPr>
              <w:rPr>
                <w:sz w:val="20"/>
                <w:szCs w:val="20"/>
              </w:rPr>
            </w:pPr>
          </w:p>
        </w:tc>
        <w:tc>
          <w:tcPr>
            <w:tcW w:w="0" w:type="dxa"/>
            <w:vAlign w:val="bottom"/>
          </w:tcPr>
          <w:p w:rsidR="00CB2654" w:rsidRDefault="00CB2654">
            <w:pPr>
              <w:rPr>
                <w:sz w:val="1"/>
                <w:szCs w:val="1"/>
              </w:rPr>
            </w:pPr>
          </w:p>
        </w:tc>
      </w:tr>
      <w:tr w:rsidR="00CB2654">
        <w:trPr>
          <w:trHeight w:val="202"/>
        </w:trPr>
        <w:tc>
          <w:tcPr>
            <w:tcW w:w="8060" w:type="dxa"/>
            <w:vMerge w:val="restart"/>
            <w:tcBorders>
              <w:left w:val="single" w:sz="8" w:space="0" w:color="auto"/>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sprijinirea școlarizării elevilor și performanței în educație, prin acordarea de</w:t>
            </w:r>
          </w:p>
        </w:tc>
        <w:tc>
          <w:tcPr>
            <w:tcW w:w="160" w:type="dxa"/>
            <w:vAlign w:val="bottom"/>
          </w:tcPr>
          <w:p w:rsidR="00CB2654" w:rsidRDefault="00CB2654">
            <w:pPr>
              <w:rPr>
                <w:sz w:val="17"/>
                <w:szCs w:val="17"/>
              </w:rPr>
            </w:pPr>
          </w:p>
        </w:tc>
        <w:tc>
          <w:tcPr>
            <w:tcW w:w="6800" w:type="dxa"/>
            <w:vMerge/>
            <w:tcBorders>
              <w:right w:val="single" w:sz="8" w:space="0" w:color="auto"/>
            </w:tcBorders>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77"/>
        </w:trPr>
        <w:tc>
          <w:tcPr>
            <w:tcW w:w="8060" w:type="dxa"/>
            <w:vMerge/>
            <w:tcBorders>
              <w:left w:val="single" w:sz="8" w:space="0" w:color="auto"/>
              <w:right w:val="single" w:sz="8" w:space="0" w:color="auto"/>
            </w:tcBorders>
            <w:vAlign w:val="bottom"/>
          </w:tcPr>
          <w:p w:rsidR="00CB2654" w:rsidRDefault="00CB2654">
            <w:pPr>
              <w:rPr>
                <w:sz w:val="6"/>
                <w:szCs w:val="6"/>
              </w:rPr>
            </w:pPr>
          </w:p>
        </w:tc>
        <w:tc>
          <w:tcPr>
            <w:tcW w:w="160" w:type="dxa"/>
            <w:vAlign w:val="bottom"/>
          </w:tcPr>
          <w:p w:rsidR="00CB2654" w:rsidRDefault="00CB2654">
            <w:pPr>
              <w:rPr>
                <w:sz w:val="6"/>
                <w:szCs w:val="6"/>
              </w:rPr>
            </w:pPr>
          </w:p>
        </w:tc>
        <w:tc>
          <w:tcPr>
            <w:tcW w:w="6800" w:type="dxa"/>
            <w:tcBorders>
              <w:right w:val="single" w:sz="8" w:space="0" w:color="auto"/>
            </w:tcBorders>
            <w:vAlign w:val="bottom"/>
          </w:tcPr>
          <w:p w:rsidR="00CB2654" w:rsidRDefault="00CB2654">
            <w:pPr>
              <w:rPr>
                <w:sz w:val="6"/>
                <w:szCs w:val="6"/>
              </w:rPr>
            </w:pPr>
          </w:p>
        </w:tc>
        <w:tc>
          <w:tcPr>
            <w:tcW w:w="0" w:type="dxa"/>
            <w:vAlign w:val="bottom"/>
          </w:tcPr>
          <w:p w:rsidR="00CB2654" w:rsidRDefault="00CB2654">
            <w:pPr>
              <w:rPr>
                <w:sz w:val="1"/>
                <w:szCs w:val="1"/>
              </w:rPr>
            </w:pPr>
          </w:p>
        </w:tc>
      </w:tr>
      <w:tr w:rsidR="00CB2654">
        <w:trPr>
          <w:trHeight w:val="268"/>
        </w:trPr>
        <w:tc>
          <w:tcPr>
            <w:tcW w:w="8060" w:type="dxa"/>
            <w:tcBorders>
              <w:left w:val="single" w:sz="8" w:space="0" w:color="auto"/>
              <w:right w:val="single" w:sz="8" w:space="0" w:color="auto"/>
            </w:tcBorders>
            <w:vAlign w:val="bottom"/>
          </w:tcPr>
          <w:p w:rsidR="00CB2654" w:rsidRDefault="009A223F">
            <w:pPr>
              <w:spacing w:line="268" w:lineRule="exact"/>
              <w:ind w:left="480"/>
              <w:rPr>
                <w:sz w:val="20"/>
                <w:szCs w:val="20"/>
              </w:rPr>
            </w:pPr>
            <w:r>
              <w:rPr>
                <w:rFonts w:eastAsia="Times New Roman"/>
                <w:sz w:val="24"/>
                <w:szCs w:val="24"/>
              </w:rPr>
              <w:t>burse și alte facilități;</w:t>
            </w:r>
          </w:p>
        </w:tc>
        <w:tc>
          <w:tcPr>
            <w:tcW w:w="160" w:type="dxa"/>
            <w:vAlign w:val="bottom"/>
          </w:tcPr>
          <w:p w:rsidR="00CB2654" w:rsidRDefault="00CB2654">
            <w:pPr>
              <w:rPr>
                <w:sz w:val="23"/>
                <w:szCs w:val="23"/>
              </w:rPr>
            </w:pPr>
          </w:p>
        </w:tc>
        <w:tc>
          <w:tcPr>
            <w:tcW w:w="6800" w:type="dxa"/>
            <w:tcBorders>
              <w:right w:val="single" w:sz="8" w:space="0" w:color="auto"/>
            </w:tcBorders>
            <w:vAlign w:val="bottom"/>
          </w:tcPr>
          <w:p w:rsidR="00CB2654" w:rsidRDefault="00CB2654">
            <w:pPr>
              <w:rPr>
                <w:sz w:val="23"/>
                <w:szCs w:val="23"/>
              </w:rPr>
            </w:pPr>
          </w:p>
        </w:tc>
        <w:tc>
          <w:tcPr>
            <w:tcW w:w="0" w:type="dxa"/>
            <w:vAlign w:val="bottom"/>
          </w:tcPr>
          <w:p w:rsidR="00CB2654" w:rsidRDefault="00CB2654">
            <w:pPr>
              <w:rPr>
                <w:sz w:val="1"/>
                <w:szCs w:val="1"/>
              </w:rPr>
            </w:pPr>
          </w:p>
        </w:tc>
      </w:tr>
      <w:tr w:rsidR="00CB2654">
        <w:trPr>
          <w:trHeight w:val="272"/>
        </w:trPr>
        <w:tc>
          <w:tcPr>
            <w:tcW w:w="8060" w:type="dxa"/>
            <w:tcBorders>
              <w:left w:val="single" w:sz="8" w:space="0" w:color="auto"/>
              <w:right w:val="single" w:sz="8" w:space="0" w:color="auto"/>
            </w:tcBorders>
            <w:vAlign w:val="bottom"/>
          </w:tcPr>
          <w:p w:rsidR="00CB2654" w:rsidRDefault="009A223F">
            <w:pPr>
              <w:spacing w:line="272" w:lineRule="exact"/>
              <w:ind w:left="100"/>
              <w:rPr>
                <w:sz w:val="20"/>
                <w:szCs w:val="20"/>
              </w:rPr>
            </w:pPr>
            <w:r>
              <w:rPr>
                <w:rFonts w:ascii="Symbol" w:eastAsia="Symbol" w:hAnsi="Symbol" w:cs="Symbol"/>
              </w:rPr>
              <w:t></w:t>
            </w:r>
            <w:r>
              <w:rPr>
                <w:rFonts w:eastAsia="Times New Roman"/>
                <w:sz w:val="24"/>
                <w:szCs w:val="24"/>
              </w:rPr>
              <w:t xml:space="preserve">  existența unor firme care pun școlilor la dispoziție resurse digitale, în mod</w:t>
            </w:r>
          </w:p>
        </w:tc>
        <w:tc>
          <w:tcPr>
            <w:tcW w:w="160" w:type="dxa"/>
            <w:vAlign w:val="bottom"/>
          </w:tcPr>
          <w:p w:rsidR="00CB2654" w:rsidRDefault="00CB2654">
            <w:pPr>
              <w:rPr>
                <w:sz w:val="23"/>
                <w:szCs w:val="23"/>
              </w:rPr>
            </w:pPr>
          </w:p>
        </w:tc>
        <w:tc>
          <w:tcPr>
            <w:tcW w:w="6800" w:type="dxa"/>
            <w:tcBorders>
              <w:right w:val="single" w:sz="8" w:space="0" w:color="auto"/>
            </w:tcBorders>
            <w:vAlign w:val="bottom"/>
          </w:tcPr>
          <w:p w:rsidR="00CB2654" w:rsidRDefault="00CB2654">
            <w:pPr>
              <w:rPr>
                <w:sz w:val="23"/>
                <w:szCs w:val="23"/>
              </w:rPr>
            </w:pPr>
          </w:p>
        </w:tc>
        <w:tc>
          <w:tcPr>
            <w:tcW w:w="0" w:type="dxa"/>
            <w:vAlign w:val="bottom"/>
          </w:tcPr>
          <w:p w:rsidR="00CB2654" w:rsidRDefault="00CB2654">
            <w:pPr>
              <w:rPr>
                <w:sz w:val="1"/>
                <w:szCs w:val="1"/>
              </w:rPr>
            </w:pPr>
          </w:p>
        </w:tc>
      </w:tr>
      <w:tr w:rsidR="00CB2654">
        <w:trPr>
          <w:trHeight w:val="265"/>
        </w:trPr>
        <w:tc>
          <w:tcPr>
            <w:tcW w:w="8060" w:type="dxa"/>
            <w:tcBorders>
              <w:left w:val="single" w:sz="8" w:space="0" w:color="auto"/>
              <w:bottom w:val="single" w:sz="8" w:space="0" w:color="auto"/>
              <w:right w:val="single" w:sz="8" w:space="0" w:color="auto"/>
            </w:tcBorders>
            <w:vAlign w:val="bottom"/>
          </w:tcPr>
          <w:p w:rsidR="00CB2654" w:rsidRDefault="009A223F">
            <w:pPr>
              <w:spacing w:line="264" w:lineRule="exact"/>
              <w:ind w:left="480"/>
              <w:rPr>
                <w:sz w:val="20"/>
                <w:szCs w:val="20"/>
              </w:rPr>
            </w:pPr>
            <w:r>
              <w:rPr>
                <w:rFonts w:eastAsia="Times New Roman"/>
                <w:sz w:val="24"/>
                <w:szCs w:val="24"/>
              </w:rPr>
              <w:t>gratuit</w:t>
            </w:r>
          </w:p>
        </w:tc>
        <w:tc>
          <w:tcPr>
            <w:tcW w:w="160" w:type="dxa"/>
            <w:tcBorders>
              <w:bottom w:val="single" w:sz="8" w:space="0" w:color="auto"/>
            </w:tcBorders>
            <w:vAlign w:val="bottom"/>
          </w:tcPr>
          <w:p w:rsidR="00CB2654" w:rsidRDefault="00CB2654">
            <w:pPr>
              <w:rPr>
                <w:sz w:val="23"/>
                <w:szCs w:val="23"/>
              </w:rPr>
            </w:pPr>
          </w:p>
        </w:tc>
        <w:tc>
          <w:tcPr>
            <w:tcW w:w="6800" w:type="dxa"/>
            <w:tcBorders>
              <w:bottom w:val="single" w:sz="8" w:space="0" w:color="auto"/>
              <w:right w:val="single" w:sz="8" w:space="0" w:color="auto"/>
            </w:tcBorders>
            <w:vAlign w:val="bottom"/>
          </w:tcPr>
          <w:p w:rsidR="00CB2654" w:rsidRDefault="00CB2654">
            <w:pPr>
              <w:rPr>
                <w:sz w:val="23"/>
                <w:szCs w:val="23"/>
              </w:rPr>
            </w:pPr>
          </w:p>
        </w:tc>
        <w:tc>
          <w:tcPr>
            <w:tcW w:w="0" w:type="dxa"/>
            <w:vAlign w:val="bottom"/>
          </w:tcPr>
          <w:p w:rsidR="00CB2654" w:rsidRDefault="00CB2654">
            <w:pPr>
              <w:rPr>
                <w:sz w:val="1"/>
                <w:szCs w:val="1"/>
              </w:rPr>
            </w:pPr>
          </w:p>
        </w:tc>
      </w:tr>
      <w:tr w:rsidR="00CB2654">
        <w:trPr>
          <w:trHeight w:val="438"/>
        </w:trPr>
        <w:tc>
          <w:tcPr>
            <w:tcW w:w="8220" w:type="dxa"/>
            <w:gridSpan w:val="2"/>
            <w:tcBorders>
              <w:bottom w:val="single" w:sz="8" w:space="0" w:color="auto"/>
            </w:tcBorders>
            <w:vAlign w:val="bottom"/>
          </w:tcPr>
          <w:p w:rsidR="00CB2654" w:rsidRDefault="00CB2654">
            <w:pPr>
              <w:rPr>
                <w:sz w:val="24"/>
                <w:szCs w:val="24"/>
              </w:rPr>
            </w:pPr>
          </w:p>
        </w:tc>
        <w:tc>
          <w:tcPr>
            <w:tcW w:w="6800" w:type="dxa"/>
            <w:tcBorders>
              <w:bottom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3"/>
        </w:trPr>
        <w:tc>
          <w:tcPr>
            <w:tcW w:w="8220" w:type="dxa"/>
            <w:gridSpan w:val="2"/>
            <w:tcBorders>
              <w:left w:val="single" w:sz="8" w:space="0" w:color="auto"/>
            </w:tcBorders>
            <w:shd w:val="clear" w:color="auto" w:fill="F4AF83"/>
            <w:vAlign w:val="bottom"/>
          </w:tcPr>
          <w:p w:rsidR="00CB2654" w:rsidRDefault="009A223F">
            <w:pPr>
              <w:ind w:left="5380"/>
              <w:rPr>
                <w:sz w:val="20"/>
                <w:szCs w:val="20"/>
              </w:rPr>
            </w:pPr>
            <w:r>
              <w:rPr>
                <w:rFonts w:eastAsia="Times New Roman"/>
                <w:b/>
                <w:bCs/>
                <w:sz w:val="24"/>
                <w:szCs w:val="24"/>
              </w:rPr>
              <w:t>RELAȚII COMUNITARE</w:t>
            </w:r>
          </w:p>
        </w:tc>
        <w:tc>
          <w:tcPr>
            <w:tcW w:w="6800" w:type="dxa"/>
            <w:tcBorders>
              <w:right w:val="single" w:sz="8" w:space="0" w:color="auto"/>
            </w:tcBorders>
            <w:shd w:val="clear" w:color="auto" w:fill="F4AF83"/>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68"/>
        </w:trPr>
        <w:tc>
          <w:tcPr>
            <w:tcW w:w="8220" w:type="dxa"/>
            <w:gridSpan w:val="2"/>
            <w:tcBorders>
              <w:left w:val="single" w:sz="8" w:space="0" w:color="auto"/>
              <w:bottom w:val="single" w:sz="8" w:space="0" w:color="auto"/>
            </w:tcBorders>
            <w:shd w:val="clear" w:color="auto" w:fill="F4AF83"/>
            <w:vAlign w:val="bottom"/>
          </w:tcPr>
          <w:p w:rsidR="00CB2654" w:rsidRDefault="00CB2654">
            <w:pPr>
              <w:rPr>
                <w:sz w:val="5"/>
                <w:szCs w:val="5"/>
              </w:rPr>
            </w:pPr>
          </w:p>
        </w:tc>
        <w:tc>
          <w:tcPr>
            <w:tcW w:w="6800" w:type="dxa"/>
            <w:tcBorders>
              <w:bottom w:val="single" w:sz="8" w:space="0" w:color="auto"/>
              <w:right w:val="single" w:sz="8" w:space="0" w:color="auto"/>
            </w:tcBorders>
            <w:shd w:val="clear" w:color="auto" w:fill="F4AF83"/>
            <w:vAlign w:val="bottom"/>
          </w:tcPr>
          <w:p w:rsidR="00CB2654" w:rsidRDefault="00CB2654">
            <w:pPr>
              <w:rPr>
                <w:sz w:val="5"/>
                <w:szCs w:val="5"/>
              </w:rPr>
            </w:pPr>
          </w:p>
        </w:tc>
        <w:tc>
          <w:tcPr>
            <w:tcW w:w="0" w:type="dxa"/>
            <w:vAlign w:val="bottom"/>
          </w:tcPr>
          <w:p w:rsidR="00CB2654" w:rsidRDefault="00CB2654">
            <w:pPr>
              <w:rPr>
                <w:sz w:val="1"/>
                <w:szCs w:val="1"/>
              </w:rPr>
            </w:pPr>
          </w:p>
        </w:tc>
      </w:tr>
      <w:tr w:rsidR="00CB2654">
        <w:trPr>
          <w:trHeight w:val="249"/>
        </w:trPr>
        <w:tc>
          <w:tcPr>
            <w:tcW w:w="8060" w:type="dxa"/>
            <w:tcBorders>
              <w:left w:val="single" w:sz="8" w:space="0" w:color="auto"/>
              <w:bottom w:val="single" w:sz="8" w:space="0" w:color="auto"/>
              <w:right w:val="single" w:sz="8" w:space="0" w:color="auto"/>
            </w:tcBorders>
            <w:shd w:val="clear" w:color="auto" w:fill="FFE499"/>
            <w:vAlign w:val="bottom"/>
          </w:tcPr>
          <w:p w:rsidR="00CB2654" w:rsidRDefault="009A223F">
            <w:pPr>
              <w:spacing w:line="240" w:lineRule="exact"/>
              <w:ind w:left="3300"/>
              <w:rPr>
                <w:sz w:val="20"/>
                <w:szCs w:val="20"/>
              </w:rPr>
            </w:pPr>
            <w:r>
              <w:rPr>
                <w:rFonts w:ascii="Calibri" w:eastAsia="Calibri" w:hAnsi="Calibri" w:cs="Calibri"/>
                <w:b/>
                <w:bCs/>
                <w:sz w:val="20"/>
                <w:szCs w:val="20"/>
              </w:rPr>
              <w:t>PUNCTE TARI</w:t>
            </w:r>
          </w:p>
        </w:tc>
        <w:tc>
          <w:tcPr>
            <w:tcW w:w="160" w:type="dxa"/>
            <w:tcBorders>
              <w:bottom w:val="single" w:sz="8" w:space="0" w:color="auto"/>
            </w:tcBorders>
            <w:shd w:val="clear" w:color="auto" w:fill="FFE499"/>
            <w:vAlign w:val="bottom"/>
          </w:tcPr>
          <w:p w:rsidR="00CB2654" w:rsidRDefault="00CB2654">
            <w:pPr>
              <w:rPr>
                <w:sz w:val="21"/>
                <w:szCs w:val="21"/>
              </w:rPr>
            </w:pPr>
          </w:p>
        </w:tc>
        <w:tc>
          <w:tcPr>
            <w:tcW w:w="6800" w:type="dxa"/>
            <w:tcBorders>
              <w:bottom w:val="single" w:sz="8" w:space="0" w:color="auto"/>
              <w:right w:val="single" w:sz="8" w:space="0" w:color="auto"/>
            </w:tcBorders>
            <w:shd w:val="clear" w:color="auto" w:fill="FFE499"/>
            <w:vAlign w:val="bottom"/>
          </w:tcPr>
          <w:p w:rsidR="00CB2654" w:rsidRDefault="009A223F">
            <w:pPr>
              <w:spacing w:line="240" w:lineRule="exact"/>
              <w:ind w:right="224"/>
              <w:jc w:val="center"/>
              <w:rPr>
                <w:sz w:val="20"/>
                <w:szCs w:val="20"/>
              </w:rPr>
            </w:pPr>
            <w:r>
              <w:rPr>
                <w:rFonts w:ascii="Calibri" w:eastAsia="Calibri" w:hAnsi="Calibri" w:cs="Calibri"/>
                <w:b/>
                <w:bCs/>
                <w:w w:val="99"/>
                <w:sz w:val="20"/>
                <w:szCs w:val="20"/>
              </w:rPr>
              <w:t>PUNCTE SLABE</w:t>
            </w:r>
          </w:p>
        </w:tc>
        <w:tc>
          <w:tcPr>
            <w:tcW w:w="0" w:type="dxa"/>
            <w:vAlign w:val="bottom"/>
          </w:tcPr>
          <w:p w:rsidR="00CB2654" w:rsidRDefault="00CB2654">
            <w:pPr>
              <w:rPr>
                <w:sz w:val="1"/>
                <w:szCs w:val="1"/>
              </w:rPr>
            </w:pPr>
          </w:p>
        </w:tc>
      </w:tr>
      <w:tr w:rsidR="00CB2654">
        <w:trPr>
          <w:trHeight w:val="844"/>
        </w:trPr>
        <w:tc>
          <w:tcPr>
            <w:tcW w:w="8060" w:type="dxa"/>
            <w:vAlign w:val="bottom"/>
          </w:tcPr>
          <w:p w:rsidR="00CB2654" w:rsidRDefault="00CB2654">
            <w:pPr>
              <w:rPr>
                <w:sz w:val="24"/>
                <w:szCs w:val="24"/>
              </w:rPr>
            </w:pPr>
          </w:p>
        </w:tc>
        <w:tc>
          <w:tcPr>
            <w:tcW w:w="160" w:type="dxa"/>
            <w:vAlign w:val="bottom"/>
          </w:tcPr>
          <w:p w:rsidR="00CB2654" w:rsidRDefault="00CB2654">
            <w:pPr>
              <w:rPr>
                <w:sz w:val="24"/>
                <w:szCs w:val="24"/>
              </w:rPr>
            </w:pPr>
          </w:p>
        </w:tc>
        <w:tc>
          <w:tcPr>
            <w:tcW w:w="6800" w:type="dxa"/>
            <w:vAlign w:val="bottom"/>
          </w:tcPr>
          <w:p w:rsidR="00CB2654" w:rsidRDefault="009A223F">
            <w:pPr>
              <w:ind w:left="6380"/>
              <w:rPr>
                <w:sz w:val="20"/>
                <w:szCs w:val="20"/>
              </w:rPr>
            </w:pPr>
            <w:r>
              <w:rPr>
                <w:rFonts w:ascii="Calibri" w:eastAsia="Calibri" w:hAnsi="Calibri" w:cs="Calibri"/>
                <w:sz w:val="20"/>
                <w:szCs w:val="20"/>
              </w:rPr>
              <w:t>30</w:t>
            </w:r>
          </w:p>
        </w:tc>
        <w:tc>
          <w:tcPr>
            <w:tcW w:w="0" w:type="dxa"/>
            <w:vAlign w:val="bottom"/>
          </w:tcPr>
          <w:p w:rsidR="00CB2654" w:rsidRDefault="00CB2654">
            <w:pPr>
              <w:rPr>
                <w:sz w:val="1"/>
                <w:szCs w:val="1"/>
              </w:rPr>
            </w:pPr>
          </w:p>
        </w:tc>
      </w:tr>
    </w:tbl>
    <w:p w:rsidR="00CB2654" w:rsidRDefault="00CB2654">
      <w:pPr>
        <w:sectPr w:rsidR="00CB2654">
          <w:pgSz w:w="16840" w:h="11906" w:orient="landscape"/>
          <w:pgMar w:top="520" w:right="438" w:bottom="156" w:left="1400" w:header="0" w:footer="0" w:gutter="0"/>
          <w:cols w:space="720" w:equalWidth="0">
            <w:col w:w="15000"/>
          </w:cols>
        </w:sectPr>
      </w:pPr>
    </w:p>
    <w:tbl>
      <w:tblPr>
        <w:tblW w:w="0" w:type="auto"/>
        <w:tblInd w:w="10" w:type="dxa"/>
        <w:tblLayout w:type="fixed"/>
        <w:tblCellMar>
          <w:left w:w="0" w:type="dxa"/>
          <w:right w:w="0" w:type="dxa"/>
        </w:tblCellMar>
        <w:tblLook w:val="04A0" w:firstRow="1" w:lastRow="0" w:firstColumn="1" w:lastColumn="0" w:noHBand="0" w:noVBand="1"/>
      </w:tblPr>
      <w:tblGrid>
        <w:gridCol w:w="8060"/>
        <w:gridCol w:w="6960"/>
      </w:tblGrid>
      <w:tr w:rsidR="00CB2654">
        <w:trPr>
          <w:trHeight w:val="276"/>
        </w:trPr>
        <w:tc>
          <w:tcPr>
            <w:tcW w:w="8060" w:type="dxa"/>
            <w:tcBorders>
              <w:top w:val="single" w:sz="8" w:space="0" w:color="auto"/>
              <w:left w:val="single" w:sz="8" w:space="0" w:color="auto"/>
              <w:right w:val="single" w:sz="8" w:space="0" w:color="auto"/>
            </w:tcBorders>
            <w:vAlign w:val="bottom"/>
          </w:tcPr>
          <w:p w:rsidR="00CB2654" w:rsidRDefault="009A223F">
            <w:pPr>
              <w:ind w:left="120"/>
              <w:rPr>
                <w:sz w:val="20"/>
                <w:szCs w:val="20"/>
              </w:rPr>
            </w:pPr>
            <w:r>
              <w:rPr>
                <w:rFonts w:ascii="Symbol" w:eastAsia="Symbol" w:hAnsi="Symbol" w:cs="Symbol"/>
              </w:rPr>
              <w:lastRenderedPageBreak/>
              <w:t></w:t>
            </w:r>
            <w:r>
              <w:rPr>
                <w:rFonts w:eastAsia="Times New Roman"/>
                <w:sz w:val="24"/>
                <w:szCs w:val="24"/>
              </w:rPr>
              <w:t xml:space="preserve">  colaborarea cu instituții și reprezentanți ai autorităților locale pentru</w:t>
            </w:r>
          </w:p>
        </w:tc>
        <w:tc>
          <w:tcPr>
            <w:tcW w:w="6960" w:type="dxa"/>
            <w:tcBorders>
              <w:top w:val="single" w:sz="8" w:space="0" w:color="auto"/>
              <w:right w:val="single" w:sz="8" w:space="0" w:color="auto"/>
            </w:tcBorders>
            <w:vAlign w:val="bottom"/>
          </w:tcPr>
          <w:p w:rsidR="00CB2654" w:rsidRDefault="009A223F">
            <w:pPr>
              <w:ind w:left="100"/>
              <w:rPr>
                <w:sz w:val="20"/>
                <w:szCs w:val="20"/>
              </w:rPr>
            </w:pPr>
            <w:r>
              <w:rPr>
                <w:rFonts w:ascii="Symbol" w:eastAsia="Symbol" w:hAnsi="Symbol" w:cs="Symbol"/>
              </w:rPr>
              <w:t></w:t>
            </w:r>
            <w:r>
              <w:rPr>
                <w:rFonts w:eastAsia="Times New Roman"/>
                <w:sz w:val="24"/>
                <w:szCs w:val="24"/>
              </w:rPr>
              <w:t xml:space="preserve">  lipsa sprijinului specializat pentru elevii cu nevoi speciale de</w:t>
            </w:r>
          </w:p>
        </w:tc>
      </w:tr>
      <w:tr w:rsidR="00CB2654">
        <w:trPr>
          <w:trHeight w:val="276"/>
        </w:trPr>
        <w:tc>
          <w:tcPr>
            <w:tcW w:w="8060" w:type="dxa"/>
            <w:tcBorders>
              <w:left w:val="single" w:sz="8" w:space="0" w:color="auto"/>
              <w:right w:val="single" w:sz="8" w:space="0" w:color="auto"/>
            </w:tcBorders>
            <w:vAlign w:val="bottom"/>
          </w:tcPr>
          <w:p w:rsidR="00CB2654" w:rsidRDefault="009A223F">
            <w:pPr>
              <w:ind w:left="480"/>
              <w:rPr>
                <w:sz w:val="20"/>
                <w:szCs w:val="20"/>
              </w:rPr>
            </w:pPr>
            <w:r>
              <w:rPr>
                <w:rFonts w:eastAsia="Times New Roman"/>
                <w:sz w:val="24"/>
                <w:szCs w:val="24"/>
              </w:rPr>
              <w:t>organizarea unor activități formale/ informale;</w:t>
            </w:r>
          </w:p>
        </w:tc>
        <w:tc>
          <w:tcPr>
            <w:tcW w:w="6960" w:type="dxa"/>
            <w:tcBorders>
              <w:right w:val="single" w:sz="8" w:space="0" w:color="auto"/>
            </w:tcBorders>
            <w:vAlign w:val="bottom"/>
          </w:tcPr>
          <w:p w:rsidR="00CB2654" w:rsidRDefault="009A223F">
            <w:pPr>
              <w:ind w:left="460"/>
              <w:rPr>
                <w:sz w:val="20"/>
                <w:szCs w:val="20"/>
              </w:rPr>
            </w:pPr>
            <w:r>
              <w:rPr>
                <w:rFonts w:eastAsia="Times New Roman"/>
                <w:sz w:val="24"/>
                <w:szCs w:val="24"/>
              </w:rPr>
              <w:t>învățare în activitățile online;</w:t>
            </w:r>
          </w:p>
        </w:tc>
      </w:tr>
      <w:tr w:rsidR="00CB2654">
        <w:trPr>
          <w:trHeight w:val="278"/>
        </w:trPr>
        <w:tc>
          <w:tcPr>
            <w:tcW w:w="8060" w:type="dxa"/>
            <w:tcBorders>
              <w:left w:val="single" w:sz="8" w:space="0" w:color="auto"/>
              <w:right w:val="single" w:sz="8" w:space="0" w:color="auto"/>
            </w:tcBorders>
            <w:vAlign w:val="bottom"/>
          </w:tcPr>
          <w:p w:rsidR="00CB2654" w:rsidRDefault="00CB2654" w:rsidP="0078533A">
            <w:pPr>
              <w:rPr>
                <w:sz w:val="20"/>
                <w:szCs w:val="20"/>
              </w:rPr>
            </w:pPr>
          </w:p>
        </w:tc>
        <w:tc>
          <w:tcPr>
            <w:tcW w:w="6960" w:type="dxa"/>
            <w:tcBorders>
              <w:right w:val="single" w:sz="8" w:space="0" w:color="auto"/>
            </w:tcBorders>
            <w:vAlign w:val="bottom"/>
          </w:tcPr>
          <w:p w:rsidR="00CB2654" w:rsidRDefault="00CB2654">
            <w:pPr>
              <w:rPr>
                <w:sz w:val="24"/>
                <w:szCs w:val="24"/>
              </w:rPr>
            </w:pPr>
          </w:p>
        </w:tc>
      </w:tr>
      <w:tr w:rsidR="00CB2654">
        <w:trPr>
          <w:trHeight w:val="330"/>
        </w:trPr>
        <w:tc>
          <w:tcPr>
            <w:tcW w:w="806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6960" w:type="dxa"/>
            <w:tcBorders>
              <w:bottom w:val="single" w:sz="8" w:space="0" w:color="auto"/>
              <w:right w:val="single" w:sz="8" w:space="0" w:color="auto"/>
            </w:tcBorders>
            <w:vAlign w:val="bottom"/>
          </w:tcPr>
          <w:p w:rsidR="00CB2654" w:rsidRDefault="00CB2654">
            <w:pPr>
              <w:rPr>
                <w:sz w:val="24"/>
                <w:szCs w:val="24"/>
              </w:rPr>
            </w:pPr>
          </w:p>
        </w:tc>
      </w:tr>
      <w:tr w:rsidR="00CB2654">
        <w:trPr>
          <w:trHeight w:val="263"/>
        </w:trPr>
        <w:tc>
          <w:tcPr>
            <w:tcW w:w="8060" w:type="dxa"/>
            <w:tcBorders>
              <w:left w:val="single" w:sz="8" w:space="0" w:color="auto"/>
              <w:bottom w:val="single" w:sz="8" w:space="0" w:color="FFE499"/>
              <w:right w:val="single" w:sz="8" w:space="0" w:color="auto"/>
            </w:tcBorders>
            <w:shd w:val="clear" w:color="auto" w:fill="FFE499"/>
            <w:vAlign w:val="bottom"/>
          </w:tcPr>
          <w:p w:rsidR="00CB2654" w:rsidRDefault="009A223F">
            <w:pPr>
              <w:spacing w:line="236" w:lineRule="exact"/>
              <w:ind w:left="3300"/>
              <w:rPr>
                <w:sz w:val="20"/>
                <w:szCs w:val="20"/>
              </w:rPr>
            </w:pPr>
            <w:r>
              <w:rPr>
                <w:rFonts w:ascii="Calibri" w:eastAsia="Calibri" w:hAnsi="Calibri" w:cs="Calibri"/>
                <w:b/>
                <w:bCs/>
                <w:sz w:val="20"/>
                <w:szCs w:val="20"/>
              </w:rPr>
              <w:t>OPORTUNITĂȚI</w:t>
            </w:r>
          </w:p>
        </w:tc>
        <w:tc>
          <w:tcPr>
            <w:tcW w:w="6960" w:type="dxa"/>
            <w:tcBorders>
              <w:bottom w:val="single" w:sz="8" w:space="0" w:color="FFE499"/>
              <w:right w:val="single" w:sz="8" w:space="0" w:color="auto"/>
            </w:tcBorders>
            <w:shd w:val="clear" w:color="auto" w:fill="FFE499"/>
            <w:vAlign w:val="bottom"/>
          </w:tcPr>
          <w:p w:rsidR="00CB2654" w:rsidRDefault="009A223F">
            <w:pPr>
              <w:spacing w:line="236" w:lineRule="exact"/>
              <w:ind w:left="2760"/>
              <w:rPr>
                <w:sz w:val="20"/>
                <w:szCs w:val="20"/>
              </w:rPr>
            </w:pPr>
            <w:r>
              <w:rPr>
                <w:rFonts w:ascii="Calibri" w:eastAsia="Calibri" w:hAnsi="Calibri" w:cs="Calibri"/>
                <w:b/>
                <w:bCs/>
                <w:sz w:val="20"/>
                <w:szCs w:val="20"/>
              </w:rPr>
              <w:t>AMENINȚĂRI</w:t>
            </w:r>
          </w:p>
        </w:tc>
      </w:tr>
      <w:tr w:rsidR="00CB2654">
        <w:trPr>
          <w:trHeight w:val="260"/>
        </w:trPr>
        <w:tc>
          <w:tcPr>
            <w:tcW w:w="8060" w:type="dxa"/>
            <w:tcBorders>
              <w:top w:val="single" w:sz="8" w:space="0" w:color="auto"/>
              <w:left w:val="single" w:sz="8" w:space="0" w:color="auto"/>
              <w:right w:val="single" w:sz="8" w:space="0" w:color="auto"/>
            </w:tcBorders>
            <w:vAlign w:val="bottom"/>
          </w:tcPr>
          <w:p w:rsidR="00CB2654" w:rsidRDefault="009A223F">
            <w:pPr>
              <w:spacing w:line="260" w:lineRule="exact"/>
              <w:ind w:left="100"/>
              <w:rPr>
                <w:sz w:val="20"/>
                <w:szCs w:val="20"/>
              </w:rPr>
            </w:pPr>
            <w:r>
              <w:rPr>
                <w:rFonts w:ascii="Symbol" w:eastAsia="Symbol" w:hAnsi="Symbol" w:cs="Symbol"/>
              </w:rPr>
              <w:t></w:t>
            </w:r>
            <w:r>
              <w:rPr>
                <w:rFonts w:eastAsia="Times New Roman"/>
                <w:sz w:val="24"/>
                <w:szCs w:val="24"/>
              </w:rPr>
              <w:t xml:space="preserve">  posibilitatea dezvoltării instituţionale şi a resursei umane prin accesarea unor</w:t>
            </w:r>
          </w:p>
        </w:tc>
        <w:tc>
          <w:tcPr>
            <w:tcW w:w="6960" w:type="dxa"/>
            <w:tcBorders>
              <w:top w:val="single" w:sz="8" w:space="0" w:color="auto"/>
              <w:right w:val="single" w:sz="8" w:space="0" w:color="auto"/>
            </w:tcBorders>
            <w:vAlign w:val="bottom"/>
          </w:tcPr>
          <w:p w:rsidR="00CB2654" w:rsidRDefault="009A223F">
            <w:pPr>
              <w:spacing w:line="260" w:lineRule="exact"/>
              <w:ind w:left="280"/>
              <w:rPr>
                <w:sz w:val="20"/>
                <w:szCs w:val="20"/>
              </w:rPr>
            </w:pPr>
            <w:r>
              <w:rPr>
                <w:rFonts w:ascii="Symbol" w:eastAsia="Symbol" w:hAnsi="Symbol" w:cs="Symbol"/>
              </w:rPr>
              <w:t></w:t>
            </w:r>
            <w:r>
              <w:rPr>
                <w:rFonts w:eastAsia="Times New Roman"/>
                <w:sz w:val="24"/>
                <w:szCs w:val="24"/>
              </w:rPr>
              <w:t xml:space="preserve">  slaba implicare a comunității locale în rezolvarea unor probleme</w:t>
            </w:r>
          </w:p>
        </w:tc>
      </w:tr>
      <w:tr w:rsidR="00CB2654">
        <w:trPr>
          <w:trHeight w:val="271"/>
        </w:trPr>
        <w:tc>
          <w:tcPr>
            <w:tcW w:w="8060" w:type="dxa"/>
            <w:tcBorders>
              <w:left w:val="single" w:sz="8" w:space="0" w:color="auto"/>
              <w:right w:val="single" w:sz="8" w:space="0" w:color="auto"/>
            </w:tcBorders>
            <w:vAlign w:val="bottom"/>
          </w:tcPr>
          <w:p w:rsidR="00CB2654" w:rsidRDefault="009A223F">
            <w:pPr>
              <w:spacing w:line="271" w:lineRule="exact"/>
              <w:ind w:left="400"/>
              <w:rPr>
                <w:sz w:val="20"/>
                <w:szCs w:val="20"/>
              </w:rPr>
            </w:pPr>
            <w:r>
              <w:rPr>
                <w:rFonts w:eastAsia="Times New Roman"/>
                <w:sz w:val="24"/>
                <w:szCs w:val="24"/>
              </w:rPr>
              <w:t>programe diverse cu finanţare europeană și prin lansarea unui nou program al</w:t>
            </w:r>
          </w:p>
        </w:tc>
        <w:tc>
          <w:tcPr>
            <w:tcW w:w="6960" w:type="dxa"/>
            <w:tcBorders>
              <w:right w:val="single" w:sz="8" w:space="0" w:color="auto"/>
            </w:tcBorders>
            <w:vAlign w:val="bottom"/>
          </w:tcPr>
          <w:p w:rsidR="00CB2654" w:rsidRDefault="009A223F">
            <w:pPr>
              <w:spacing w:line="271" w:lineRule="exact"/>
              <w:ind w:left="560"/>
              <w:rPr>
                <w:sz w:val="20"/>
                <w:szCs w:val="20"/>
              </w:rPr>
            </w:pPr>
            <w:r>
              <w:rPr>
                <w:rFonts w:eastAsia="Times New Roman"/>
                <w:sz w:val="24"/>
                <w:szCs w:val="24"/>
              </w:rPr>
              <w:t>referitoare la dotarea elevilor defavorizați cu device-uri necesare</w:t>
            </w:r>
          </w:p>
        </w:tc>
      </w:tr>
      <w:tr w:rsidR="00CB2654">
        <w:trPr>
          <w:trHeight w:val="276"/>
        </w:trPr>
        <w:tc>
          <w:tcPr>
            <w:tcW w:w="8060" w:type="dxa"/>
            <w:tcBorders>
              <w:left w:val="single" w:sz="8" w:space="0" w:color="auto"/>
              <w:right w:val="single" w:sz="8" w:space="0" w:color="auto"/>
            </w:tcBorders>
            <w:vAlign w:val="bottom"/>
          </w:tcPr>
          <w:p w:rsidR="00CB2654" w:rsidRDefault="009A223F">
            <w:pPr>
              <w:ind w:left="400"/>
              <w:rPr>
                <w:sz w:val="20"/>
                <w:szCs w:val="20"/>
              </w:rPr>
            </w:pPr>
            <w:r>
              <w:rPr>
                <w:rFonts w:eastAsia="Times New Roman"/>
                <w:sz w:val="24"/>
                <w:szCs w:val="24"/>
              </w:rPr>
              <w:t>Comisiei Europene (Erasmus+) care finanţează parteneriatele europene,</w:t>
            </w:r>
          </w:p>
        </w:tc>
        <w:tc>
          <w:tcPr>
            <w:tcW w:w="6960" w:type="dxa"/>
            <w:tcBorders>
              <w:right w:val="single" w:sz="8" w:space="0" w:color="auto"/>
            </w:tcBorders>
            <w:vAlign w:val="bottom"/>
          </w:tcPr>
          <w:p w:rsidR="00CB2654" w:rsidRDefault="009A223F">
            <w:pPr>
              <w:ind w:left="560"/>
              <w:rPr>
                <w:sz w:val="20"/>
                <w:szCs w:val="20"/>
              </w:rPr>
            </w:pPr>
            <w:r>
              <w:rPr>
                <w:rFonts w:eastAsia="Times New Roman"/>
                <w:sz w:val="24"/>
                <w:szCs w:val="24"/>
              </w:rPr>
              <w:t xml:space="preserve">în perioada </w:t>
            </w:r>
            <w:r>
              <w:rPr>
                <w:rFonts w:eastAsia="Times New Roman"/>
                <w:i/>
                <w:iCs/>
                <w:sz w:val="24"/>
                <w:szCs w:val="24"/>
              </w:rPr>
              <w:t>școlii online;</w:t>
            </w:r>
          </w:p>
        </w:tc>
      </w:tr>
      <w:tr w:rsidR="00CB2654">
        <w:trPr>
          <w:trHeight w:val="278"/>
        </w:trPr>
        <w:tc>
          <w:tcPr>
            <w:tcW w:w="8060" w:type="dxa"/>
            <w:tcBorders>
              <w:left w:val="single" w:sz="8" w:space="0" w:color="auto"/>
              <w:right w:val="single" w:sz="8" w:space="0" w:color="auto"/>
            </w:tcBorders>
            <w:vAlign w:val="bottom"/>
          </w:tcPr>
          <w:p w:rsidR="00CB2654" w:rsidRDefault="009A223F">
            <w:pPr>
              <w:ind w:left="400"/>
              <w:rPr>
                <w:sz w:val="20"/>
                <w:szCs w:val="20"/>
              </w:rPr>
            </w:pPr>
            <w:r>
              <w:rPr>
                <w:rFonts w:eastAsia="Times New Roman"/>
                <w:sz w:val="24"/>
                <w:szCs w:val="24"/>
              </w:rPr>
              <w:t>strategice şi mobilităţile;</w:t>
            </w:r>
          </w:p>
        </w:tc>
        <w:tc>
          <w:tcPr>
            <w:tcW w:w="6960" w:type="dxa"/>
            <w:tcBorders>
              <w:right w:val="single" w:sz="8" w:space="0" w:color="auto"/>
            </w:tcBorders>
            <w:vAlign w:val="bottom"/>
          </w:tcPr>
          <w:p w:rsidR="00CB2654" w:rsidRDefault="009A223F">
            <w:pPr>
              <w:ind w:left="280"/>
              <w:rPr>
                <w:sz w:val="20"/>
                <w:szCs w:val="20"/>
              </w:rPr>
            </w:pPr>
            <w:r>
              <w:rPr>
                <w:rFonts w:ascii="Symbol" w:eastAsia="Symbol" w:hAnsi="Symbol" w:cs="Symbol"/>
              </w:rPr>
              <w:t></w:t>
            </w:r>
            <w:r>
              <w:rPr>
                <w:rFonts w:eastAsia="Times New Roman"/>
                <w:sz w:val="24"/>
                <w:szCs w:val="24"/>
              </w:rPr>
              <w:t xml:space="preserve">  slabe iniţiative private sau de sprijin comunitar pentru</w:t>
            </w:r>
          </w:p>
        </w:tc>
      </w:tr>
      <w:tr w:rsidR="00CB2654">
        <w:trPr>
          <w:trHeight w:val="276"/>
        </w:trPr>
        <w:tc>
          <w:tcPr>
            <w:tcW w:w="8060" w:type="dxa"/>
            <w:tcBorders>
              <w:left w:val="single" w:sz="8" w:space="0" w:color="auto"/>
              <w:right w:val="single" w:sz="8" w:space="0" w:color="auto"/>
            </w:tcBorders>
            <w:vAlign w:val="bottom"/>
          </w:tcPr>
          <w:p w:rsidR="00CB2654" w:rsidRDefault="009A223F">
            <w:pPr>
              <w:spacing w:line="273" w:lineRule="exact"/>
              <w:ind w:left="120"/>
              <w:rPr>
                <w:sz w:val="20"/>
                <w:szCs w:val="20"/>
              </w:rPr>
            </w:pPr>
            <w:r>
              <w:rPr>
                <w:rFonts w:ascii="Symbol" w:eastAsia="Symbol" w:hAnsi="Symbol" w:cs="Symbol"/>
              </w:rPr>
              <w:t></w:t>
            </w:r>
            <w:r>
              <w:rPr>
                <w:rFonts w:eastAsia="Times New Roman"/>
                <w:sz w:val="24"/>
                <w:szCs w:val="24"/>
              </w:rPr>
              <w:t xml:space="preserve">  colaborarea eficientă cu instituțiile publice, agenții economici, partenerii</w:t>
            </w:r>
          </w:p>
        </w:tc>
        <w:tc>
          <w:tcPr>
            <w:tcW w:w="6960" w:type="dxa"/>
            <w:tcBorders>
              <w:right w:val="single" w:sz="8" w:space="0" w:color="auto"/>
            </w:tcBorders>
            <w:vAlign w:val="bottom"/>
          </w:tcPr>
          <w:p w:rsidR="00CB2654" w:rsidRDefault="009A223F">
            <w:pPr>
              <w:ind w:left="560"/>
              <w:rPr>
                <w:sz w:val="20"/>
                <w:szCs w:val="20"/>
              </w:rPr>
            </w:pPr>
            <w:r>
              <w:rPr>
                <w:rFonts w:eastAsia="Times New Roman"/>
                <w:sz w:val="24"/>
                <w:szCs w:val="24"/>
              </w:rPr>
              <w:t>dezvoltarea şi susţinerea actului educaţional;</w:t>
            </w:r>
          </w:p>
        </w:tc>
      </w:tr>
      <w:tr w:rsidR="00CB2654">
        <w:trPr>
          <w:trHeight w:val="278"/>
        </w:trPr>
        <w:tc>
          <w:tcPr>
            <w:tcW w:w="8060" w:type="dxa"/>
            <w:tcBorders>
              <w:left w:val="single" w:sz="8" w:space="0" w:color="auto"/>
              <w:right w:val="single" w:sz="8" w:space="0" w:color="auto"/>
            </w:tcBorders>
            <w:vAlign w:val="bottom"/>
          </w:tcPr>
          <w:p w:rsidR="00CB2654" w:rsidRDefault="009A223F">
            <w:pPr>
              <w:spacing w:line="273" w:lineRule="exact"/>
              <w:ind w:left="400"/>
              <w:rPr>
                <w:sz w:val="20"/>
                <w:szCs w:val="20"/>
              </w:rPr>
            </w:pPr>
            <w:r>
              <w:rPr>
                <w:rFonts w:eastAsia="Times New Roman"/>
                <w:sz w:val="24"/>
                <w:szCs w:val="24"/>
              </w:rPr>
              <w:t>sociali;</w:t>
            </w:r>
          </w:p>
        </w:tc>
        <w:tc>
          <w:tcPr>
            <w:tcW w:w="6960" w:type="dxa"/>
            <w:tcBorders>
              <w:right w:val="single" w:sz="8" w:space="0" w:color="auto"/>
            </w:tcBorders>
            <w:vAlign w:val="bottom"/>
          </w:tcPr>
          <w:p w:rsidR="00CB2654" w:rsidRDefault="009A223F">
            <w:pPr>
              <w:ind w:left="280"/>
              <w:rPr>
                <w:sz w:val="20"/>
                <w:szCs w:val="20"/>
              </w:rPr>
            </w:pPr>
            <w:r>
              <w:rPr>
                <w:rFonts w:ascii="Symbol" w:eastAsia="Symbol" w:hAnsi="Symbol" w:cs="Symbol"/>
              </w:rPr>
              <w:t></w:t>
            </w:r>
            <w:r>
              <w:rPr>
                <w:rFonts w:eastAsia="Times New Roman"/>
                <w:sz w:val="24"/>
                <w:szCs w:val="24"/>
              </w:rPr>
              <w:t xml:space="preserve">  interesul scăzut al părinților în cunoașterea și rezolvarea</w:t>
            </w:r>
          </w:p>
        </w:tc>
      </w:tr>
      <w:tr w:rsidR="00CB2654">
        <w:trPr>
          <w:trHeight w:val="274"/>
        </w:trPr>
        <w:tc>
          <w:tcPr>
            <w:tcW w:w="8060" w:type="dxa"/>
            <w:tcBorders>
              <w:left w:val="single" w:sz="8" w:space="0" w:color="auto"/>
              <w:right w:val="single" w:sz="8" w:space="0" w:color="auto"/>
            </w:tcBorders>
            <w:vAlign w:val="bottom"/>
          </w:tcPr>
          <w:p w:rsidR="00CB2654" w:rsidRDefault="009A223F">
            <w:pPr>
              <w:spacing w:line="272" w:lineRule="exact"/>
              <w:ind w:left="100"/>
              <w:rPr>
                <w:sz w:val="20"/>
                <w:szCs w:val="20"/>
              </w:rPr>
            </w:pPr>
            <w:r>
              <w:rPr>
                <w:rFonts w:ascii="Symbol" w:eastAsia="Symbol" w:hAnsi="Symbol" w:cs="Symbol"/>
              </w:rPr>
              <w:t></w:t>
            </w:r>
            <w:r>
              <w:rPr>
                <w:rFonts w:eastAsia="Times New Roman"/>
                <w:sz w:val="24"/>
                <w:szCs w:val="24"/>
              </w:rPr>
              <w:t xml:space="preserve">  existența la nivelul administrației locale și a instituțiilor a unor programe de</w:t>
            </w:r>
          </w:p>
        </w:tc>
        <w:tc>
          <w:tcPr>
            <w:tcW w:w="6960" w:type="dxa"/>
            <w:tcBorders>
              <w:right w:val="single" w:sz="8" w:space="0" w:color="auto"/>
            </w:tcBorders>
            <w:vAlign w:val="bottom"/>
          </w:tcPr>
          <w:p w:rsidR="00CB2654" w:rsidRDefault="009A223F">
            <w:pPr>
              <w:spacing w:line="274" w:lineRule="exact"/>
              <w:ind w:left="560"/>
              <w:rPr>
                <w:sz w:val="20"/>
                <w:szCs w:val="20"/>
              </w:rPr>
            </w:pPr>
            <w:r>
              <w:rPr>
                <w:rFonts w:eastAsia="Times New Roman"/>
                <w:sz w:val="24"/>
                <w:szCs w:val="24"/>
              </w:rPr>
              <w:t>problemelor școlii;</w:t>
            </w:r>
          </w:p>
        </w:tc>
      </w:tr>
      <w:tr w:rsidR="00CB2654">
        <w:trPr>
          <w:trHeight w:val="277"/>
        </w:trPr>
        <w:tc>
          <w:tcPr>
            <w:tcW w:w="8060" w:type="dxa"/>
            <w:tcBorders>
              <w:left w:val="single" w:sz="8" w:space="0" w:color="auto"/>
              <w:right w:val="single" w:sz="8" w:space="0" w:color="auto"/>
            </w:tcBorders>
            <w:vAlign w:val="bottom"/>
          </w:tcPr>
          <w:p w:rsidR="00CB2654" w:rsidRDefault="009A223F">
            <w:pPr>
              <w:spacing w:line="274" w:lineRule="exact"/>
              <w:ind w:left="400"/>
              <w:rPr>
                <w:sz w:val="20"/>
                <w:szCs w:val="20"/>
              </w:rPr>
            </w:pPr>
            <w:r>
              <w:rPr>
                <w:rFonts w:eastAsia="Times New Roman"/>
                <w:sz w:val="24"/>
                <w:szCs w:val="24"/>
              </w:rPr>
              <w:t>colaborare cu unitățile școlare;</w:t>
            </w:r>
          </w:p>
        </w:tc>
        <w:tc>
          <w:tcPr>
            <w:tcW w:w="6960" w:type="dxa"/>
            <w:tcBorders>
              <w:right w:val="single" w:sz="8" w:space="0" w:color="auto"/>
            </w:tcBorders>
            <w:vAlign w:val="bottom"/>
          </w:tcPr>
          <w:p w:rsidR="00CB2654" w:rsidRDefault="009A223F">
            <w:pPr>
              <w:ind w:left="280"/>
              <w:rPr>
                <w:sz w:val="20"/>
                <w:szCs w:val="20"/>
              </w:rPr>
            </w:pPr>
            <w:r>
              <w:rPr>
                <w:rFonts w:ascii="Symbol" w:eastAsia="Symbol" w:hAnsi="Symbol" w:cs="Symbol"/>
              </w:rPr>
              <w:t></w:t>
            </w:r>
            <w:r>
              <w:rPr>
                <w:rFonts w:eastAsia="Times New Roman"/>
                <w:sz w:val="24"/>
                <w:szCs w:val="24"/>
              </w:rPr>
              <w:t xml:space="preserve">  situaţia socio-economică precară a familiilor din care provin unii</w:t>
            </w:r>
          </w:p>
        </w:tc>
      </w:tr>
      <w:tr w:rsidR="00CB2654">
        <w:trPr>
          <w:trHeight w:val="276"/>
        </w:trPr>
        <w:tc>
          <w:tcPr>
            <w:tcW w:w="8060" w:type="dxa"/>
            <w:tcBorders>
              <w:left w:val="single" w:sz="8" w:space="0" w:color="auto"/>
              <w:right w:val="single" w:sz="8" w:space="0" w:color="auto"/>
            </w:tcBorders>
            <w:vAlign w:val="bottom"/>
          </w:tcPr>
          <w:p w:rsidR="00CB2654" w:rsidRDefault="00CB2654" w:rsidP="0078533A">
            <w:pPr>
              <w:spacing w:line="273" w:lineRule="exact"/>
              <w:rPr>
                <w:sz w:val="20"/>
                <w:szCs w:val="20"/>
              </w:rPr>
            </w:pPr>
          </w:p>
        </w:tc>
        <w:tc>
          <w:tcPr>
            <w:tcW w:w="6960" w:type="dxa"/>
            <w:tcBorders>
              <w:right w:val="single" w:sz="8" w:space="0" w:color="auto"/>
            </w:tcBorders>
            <w:vAlign w:val="bottom"/>
          </w:tcPr>
          <w:p w:rsidR="00CB2654" w:rsidRDefault="009A223F">
            <w:pPr>
              <w:ind w:left="560"/>
              <w:rPr>
                <w:sz w:val="20"/>
                <w:szCs w:val="20"/>
              </w:rPr>
            </w:pPr>
            <w:r>
              <w:rPr>
                <w:rFonts w:eastAsia="Times New Roman"/>
                <w:sz w:val="24"/>
                <w:szCs w:val="24"/>
              </w:rPr>
              <w:t>copii/ elevi/ tineri;</w:t>
            </w:r>
          </w:p>
        </w:tc>
      </w:tr>
      <w:tr w:rsidR="00CB2654">
        <w:trPr>
          <w:trHeight w:val="274"/>
        </w:trPr>
        <w:tc>
          <w:tcPr>
            <w:tcW w:w="8060" w:type="dxa"/>
            <w:tcBorders>
              <w:left w:val="single" w:sz="8" w:space="0" w:color="auto"/>
              <w:right w:val="single" w:sz="8" w:space="0" w:color="auto"/>
            </w:tcBorders>
            <w:vAlign w:val="bottom"/>
          </w:tcPr>
          <w:p w:rsidR="00CB2654" w:rsidRDefault="00CB2654" w:rsidP="0078533A">
            <w:pPr>
              <w:spacing w:line="273" w:lineRule="exact"/>
              <w:rPr>
                <w:sz w:val="20"/>
                <w:szCs w:val="20"/>
              </w:rPr>
            </w:pPr>
          </w:p>
        </w:tc>
        <w:tc>
          <w:tcPr>
            <w:tcW w:w="6960" w:type="dxa"/>
            <w:tcBorders>
              <w:right w:val="single" w:sz="8" w:space="0" w:color="auto"/>
            </w:tcBorders>
            <w:vAlign w:val="bottom"/>
          </w:tcPr>
          <w:p w:rsidR="00CB2654" w:rsidRDefault="00CB2654">
            <w:pPr>
              <w:rPr>
                <w:sz w:val="23"/>
                <w:szCs w:val="23"/>
              </w:rPr>
            </w:pPr>
          </w:p>
        </w:tc>
      </w:tr>
      <w:tr w:rsidR="00CB2654">
        <w:trPr>
          <w:trHeight w:val="276"/>
        </w:trPr>
        <w:tc>
          <w:tcPr>
            <w:tcW w:w="8060" w:type="dxa"/>
            <w:tcBorders>
              <w:left w:val="single" w:sz="8" w:space="0" w:color="auto"/>
              <w:right w:val="single" w:sz="8" w:space="0" w:color="auto"/>
            </w:tcBorders>
            <w:vAlign w:val="bottom"/>
          </w:tcPr>
          <w:p w:rsidR="00CB2654" w:rsidRDefault="009A223F">
            <w:pPr>
              <w:ind w:left="120"/>
              <w:rPr>
                <w:sz w:val="20"/>
                <w:szCs w:val="20"/>
              </w:rPr>
            </w:pPr>
            <w:r>
              <w:rPr>
                <w:rFonts w:ascii="Symbol" w:eastAsia="Symbol" w:hAnsi="Symbol" w:cs="Symbol"/>
              </w:rPr>
              <w:t></w:t>
            </w:r>
            <w:r>
              <w:rPr>
                <w:rFonts w:eastAsia="Times New Roman"/>
                <w:sz w:val="24"/>
                <w:szCs w:val="24"/>
              </w:rPr>
              <w:t xml:space="preserve">  implicarea părinților în acțiuni de suport petru elevi în perioada școlii online;</w:t>
            </w:r>
          </w:p>
        </w:tc>
        <w:tc>
          <w:tcPr>
            <w:tcW w:w="6960" w:type="dxa"/>
            <w:tcBorders>
              <w:right w:val="single" w:sz="8" w:space="0" w:color="auto"/>
            </w:tcBorders>
            <w:vAlign w:val="bottom"/>
          </w:tcPr>
          <w:p w:rsidR="00CB2654" w:rsidRDefault="00CB2654">
            <w:pPr>
              <w:rPr>
                <w:sz w:val="24"/>
                <w:szCs w:val="24"/>
              </w:rPr>
            </w:pPr>
          </w:p>
        </w:tc>
      </w:tr>
      <w:tr w:rsidR="00CB2654">
        <w:trPr>
          <w:trHeight w:val="816"/>
        </w:trPr>
        <w:tc>
          <w:tcPr>
            <w:tcW w:w="806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6960" w:type="dxa"/>
            <w:tcBorders>
              <w:bottom w:val="single" w:sz="8" w:space="0" w:color="auto"/>
              <w:right w:val="single" w:sz="8" w:space="0" w:color="auto"/>
            </w:tcBorders>
            <w:vAlign w:val="bottom"/>
          </w:tcPr>
          <w:p w:rsidR="00CB2654" w:rsidRDefault="00CB2654">
            <w:pPr>
              <w:rPr>
                <w:sz w:val="24"/>
                <w:szCs w:val="24"/>
              </w:rPr>
            </w:pP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02" w:lineRule="exact"/>
        <w:rPr>
          <w:sz w:val="20"/>
          <w:szCs w:val="20"/>
        </w:rPr>
      </w:pPr>
    </w:p>
    <w:p w:rsidR="00CB2654" w:rsidRDefault="009A223F">
      <w:pPr>
        <w:ind w:left="14600"/>
        <w:rPr>
          <w:sz w:val="20"/>
          <w:szCs w:val="20"/>
        </w:rPr>
      </w:pPr>
      <w:r>
        <w:rPr>
          <w:rFonts w:ascii="Calibri" w:eastAsia="Calibri" w:hAnsi="Calibri" w:cs="Calibri"/>
          <w:sz w:val="20"/>
          <w:szCs w:val="20"/>
        </w:rPr>
        <w:t>31</w:t>
      </w:r>
    </w:p>
    <w:p w:rsidR="00CB2654" w:rsidRDefault="00CB2654">
      <w:pPr>
        <w:sectPr w:rsidR="00CB2654">
          <w:pgSz w:w="16840" w:h="11906" w:orient="landscape"/>
          <w:pgMar w:top="520" w:right="438" w:bottom="156" w:left="1400" w:header="0" w:footer="0" w:gutter="0"/>
          <w:cols w:space="720" w:equalWidth="0">
            <w:col w:w="15000"/>
          </w:cols>
        </w:sectPr>
      </w:pPr>
    </w:p>
    <w:p w:rsidR="00CB2654" w:rsidRDefault="009A223F">
      <w:pPr>
        <w:spacing w:line="200" w:lineRule="exact"/>
        <w:rPr>
          <w:sz w:val="20"/>
          <w:szCs w:val="20"/>
        </w:rPr>
      </w:pPr>
      <w:r>
        <w:rPr>
          <w:noProof/>
          <w:sz w:val="20"/>
          <w:szCs w:val="20"/>
        </w:rPr>
        <w:lastRenderedPageBreak/>
        <w:drawing>
          <wp:anchor distT="0" distB="0" distL="114300" distR="114300" simplePos="0" relativeHeight="251659264" behindDoc="1" locked="0" layoutInCell="0" allowOverlap="1">
            <wp:simplePos x="0" y="0"/>
            <wp:positionH relativeFrom="page">
              <wp:posOffset>514985</wp:posOffset>
            </wp:positionH>
            <wp:positionV relativeFrom="page">
              <wp:posOffset>342900</wp:posOffset>
            </wp:positionV>
            <wp:extent cx="8961120" cy="482155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extLst/>
                    </a:blip>
                    <a:srcRect/>
                    <a:stretch>
                      <a:fillRect/>
                    </a:stretch>
                  </pic:blipFill>
                  <pic:spPr bwMode="auto">
                    <a:xfrm>
                      <a:off x="0" y="0"/>
                      <a:ext cx="8961120" cy="4821555"/>
                    </a:xfrm>
                    <a:prstGeom prst="rect">
                      <a:avLst/>
                    </a:prstGeom>
                    <a:noFill/>
                  </pic:spPr>
                </pic:pic>
              </a:graphicData>
            </a:graphic>
          </wp:anchor>
        </w:drawing>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63" w:lineRule="exact"/>
        <w:rPr>
          <w:sz w:val="20"/>
          <w:szCs w:val="20"/>
        </w:rPr>
      </w:pPr>
    </w:p>
    <w:tbl>
      <w:tblPr>
        <w:tblW w:w="0" w:type="auto"/>
        <w:tblInd w:w="190" w:type="dxa"/>
        <w:tblLayout w:type="fixed"/>
        <w:tblCellMar>
          <w:left w:w="0" w:type="dxa"/>
          <w:right w:w="0" w:type="dxa"/>
        </w:tblCellMar>
        <w:tblLook w:val="04A0" w:firstRow="1" w:lastRow="0" w:firstColumn="1" w:lastColumn="0" w:noHBand="0" w:noVBand="1"/>
      </w:tblPr>
      <w:tblGrid>
        <w:gridCol w:w="1720"/>
        <w:gridCol w:w="3960"/>
        <w:gridCol w:w="1440"/>
        <w:gridCol w:w="1720"/>
        <w:gridCol w:w="3140"/>
      </w:tblGrid>
      <w:tr w:rsidR="00CB2654">
        <w:trPr>
          <w:trHeight w:val="283"/>
        </w:trPr>
        <w:tc>
          <w:tcPr>
            <w:tcW w:w="1720" w:type="dxa"/>
            <w:tcBorders>
              <w:top w:val="single" w:sz="8" w:space="0" w:color="auto"/>
              <w:left w:val="single" w:sz="8" w:space="0" w:color="auto"/>
              <w:right w:val="single" w:sz="8" w:space="0" w:color="auto"/>
            </w:tcBorders>
            <w:vAlign w:val="bottom"/>
          </w:tcPr>
          <w:p w:rsidR="00CB2654" w:rsidRDefault="00CB2654">
            <w:pPr>
              <w:rPr>
                <w:sz w:val="24"/>
                <w:szCs w:val="24"/>
              </w:rPr>
            </w:pPr>
          </w:p>
        </w:tc>
        <w:tc>
          <w:tcPr>
            <w:tcW w:w="3960" w:type="dxa"/>
            <w:tcBorders>
              <w:top w:val="single" w:sz="8" w:space="0" w:color="auto"/>
              <w:right w:val="single" w:sz="8" w:space="0" w:color="auto"/>
            </w:tcBorders>
            <w:vAlign w:val="bottom"/>
          </w:tcPr>
          <w:p w:rsidR="00CB2654" w:rsidRDefault="009A223F">
            <w:pPr>
              <w:ind w:left="100"/>
              <w:rPr>
                <w:sz w:val="20"/>
                <w:szCs w:val="20"/>
              </w:rPr>
            </w:pPr>
            <w:r>
              <w:rPr>
                <w:rFonts w:eastAsia="Times New Roman"/>
                <w:b/>
                <w:bCs/>
                <w:sz w:val="24"/>
                <w:szCs w:val="24"/>
              </w:rPr>
              <w:t>7. spatii destinate procesului de</w:t>
            </w:r>
          </w:p>
        </w:tc>
        <w:tc>
          <w:tcPr>
            <w:tcW w:w="1440" w:type="dxa"/>
            <w:tcBorders>
              <w:top w:val="single" w:sz="8" w:space="0" w:color="auto"/>
              <w:right w:val="single" w:sz="8" w:space="0" w:color="auto"/>
            </w:tcBorders>
            <w:vAlign w:val="bottom"/>
          </w:tcPr>
          <w:p w:rsidR="00CB2654" w:rsidRDefault="009A223F">
            <w:pPr>
              <w:ind w:right="1100"/>
              <w:jc w:val="right"/>
              <w:rPr>
                <w:sz w:val="20"/>
                <w:szCs w:val="20"/>
              </w:rPr>
            </w:pPr>
            <w:r>
              <w:rPr>
                <w:rFonts w:eastAsia="Times New Roman"/>
                <w:sz w:val="24"/>
                <w:szCs w:val="24"/>
              </w:rPr>
              <w:t>5</w:t>
            </w:r>
          </w:p>
        </w:tc>
        <w:tc>
          <w:tcPr>
            <w:tcW w:w="1720" w:type="dxa"/>
            <w:tcBorders>
              <w:top w:val="single" w:sz="8" w:space="0" w:color="auto"/>
              <w:right w:val="single" w:sz="8" w:space="0" w:color="auto"/>
            </w:tcBorders>
            <w:vAlign w:val="bottom"/>
          </w:tcPr>
          <w:p w:rsidR="00CB2654" w:rsidRDefault="009A223F">
            <w:pPr>
              <w:ind w:right="1240"/>
              <w:jc w:val="right"/>
              <w:rPr>
                <w:sz w:val="20"/>
                <w:szCs w:val="20"/>
              </w:rPr>
            </w:pPr>
            <w:r>
              <w:rPr>
                <w:rFonts w:eastAsia="Times New Roman"/>
                <w:sz w:val="24"/>
                <w:szCs w:val="24"/>
              </w:rPr>
              <w:t>+6</w:t>
            </w:r>
          </w:p>
        </w:tc>
        <w:tc>
          <w:tcPr>
            <w:tcW w:w="3140" w:type="dxa"/>
            <w:tcBorders>
              <w:top w:val="single" w:sz="8" w:space="0" w:color="auto"/>
              <w:right w:val="single" w:sz="8" w:space="0" w:color="auto"/>
            </w:tcBorders>
            <w:vAlign w:val="bottom"/>
          </w:tcPr>
          <w:p w:rsidR="00CB2654" w:rsidRDefault="009A223F">
            <w:pPr>
              <w:ind w:left="80"/>
              <w:rPr>
                <w:sz w:val="20"/>
                <w:szCs w:val="20"/>
              </w:rPr>
            </w:pPr>
            <w:r>
              <w:rPr>
                <w:rFonts w:eastAsia="Times New Roman"/>
                <w:sz w:val="24"/>
                <w:szCs w:val="24"/>
              </w:rPr>
              <w:t>+0.30</w:t>
            </w:r>
          </w:p>
        </w:tc>
      </w:tr>
      <w:tr w:rsidR="00CB2654">
        <w:trPr>
          <w:trHeight w:val="415"/>
        </w:trPr>
        <w:tc>
          <w:tcPr>
            <w:tcW w:w="1720" w:type="dxa"/>
            <w:tcBorders>
              <w:left w:val="single" w:sz="8" w:space="0" w:color="auto"/>
              <w:right w:val="single" w:sz="8" w:space="0" w:color="auto"/>
            </w:tcBorders>
            <w:vAlign w:val="bottom"/>
          </w:tcPr>
          <w:p w:rsidR="00CB2654" w:rsidRDefault="00CB2654">
            <w:pPr>
              <w:rPr>
                <w:sz w:val="24"/>
                <w:szCs w:val="24"/>
              </w:rPr>
            </w:pPr>
          </w:p>
        </w:tc>
        <w:tc>
          <w:tcPr>
            <w:tcW w:w="3960" w:type="dxa"/>
            <w:tcBorders>
              <w:right w:val="single" w:sz="8" w:space="0" w:color="auto"/>
            </w:tcBorders>
            <w:vAlign w:val="bottom"/>
          </w:tcPr>
          <w:p w:rsidR="00CB2654" w:rsidRDefault="009A223F">
            <w:pPr>
              <w:ind w:left="100"/>
              <w:rPr>
                <w:sz w:val="20"/>
                <w:szCs w:val="20"/>
              </w:rPr>
            </w:pPr>
            <w:r>
              <w:rPr>
                <w:rFonts w:eastAsia="Times New Roman"/>
                <w:b/>
                <w:bCs/>
                <w:sz w:val="24"/>
                <w:szCs w:val="24"/>
              </w:rPr>
              <w:t>invatamânt cu dotare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413"/>
        </w:trPr>
        <w:tc>
          <w:tcPr>
            <w:tcW w:w="1720" w:type="dxa"/>
            <w:tcBorders>
              <w:left w:val="single" w:sz="8" w:space="0" w:color="auto"/>
              <w:right w:val="single" w:sz="8" w:space="0" w:color="auto"/>
            </w:tcBorders>
            <w:vAlign w:val="bottom"/>
          </w:tcPr>
          <w:p w:rsidR="00CB2654" w:rsidRDefault="00CB2654">
            <w:pPr>
              <w:rPr>
                <w:sz w:val="24"/>
                <w:szCs w:val="24"/>
              </w:rPr>
            </w:pPr>
          </w:p>
        </w:tc>
        <w:tc>
          <w:tcPr>
            <w:tcW w:w="3960" w:type="dxa"/>
            <w:tcBorders>
              <w:right w:val="single" w:sz="8" w:space="0" w:color="auto"/>
            </w:tcBorders>
            <w:vAlign w:val="bottom"/>
          </w:tcPr>
          <w:p w:rsidR="00CB2654" w:rsidRDefault="009A223F">
            <w:pPr>
              <w:ind w:left="100"/>
              <w:rPr>
                <w:sz w:val="20"/>
                <w:szCs w:val="20"/>
              </w:rPr>
            </w:pPr>
            <w:r>
              <w:rPr>
                <w:rFonts w:eastAsia="Times New Roman"/>
                <w:b/>
                <w:bCs/>
                <w:sz w:val="24"/>
                <w:szCs w:val="24"/>
              </w:rPr>
              <w:t>corespunzătoare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263"/>
        </w:trPr>
        <w:tc>
          <w:tcPr>
            <w:tcW w:w="1720" w:type="dxa"/>
            <w:tcBorders>
              <w:left w:val="single" w:sz="8" w:space="0" w:color="auto"/>
              <w:bottom w:val="single" w:sz="8" w:space="0" w:color="auto"/>
              <w:right w:val="single" w:sz="8" w:space="0" w:color="auto"/>
            </w:tcBorders>
            <w:vAlign w:val="bottom"/>
          </w:tcPr>
          <w:p w:rsidR="00CB2654" w:rsidRDefault="00CB2654"/>
        </w:tc>
        <w:tc>
          <w:tcPr>
            <w:tcW w:w="3960" w:type="dxa"/>
            <w:tcBorders>
              <w:bottom w:val="single" w:sz="8" w:space="0" w:color="auto"/>
              <w:right w:val="single" w:sz="8" w:space="0" w:color="auto"/>
            </w:tcBorders>
            <w:vAlign w:val="bottom"/>
          </w:tcPr>
          <w:p w:rsidR="00CB2654" w:rsidRDefault="00CB2654"/>
        </w:tc>
        <w:tc>
          <w:tcPr>
            <w:tcW w:w="1440" w:type="dxa"/>
            <w:tcBorders>
              <w:bottom w:val="single" w:sz="8" w:space="0" w:color="auto"/>
              <w:right w:val="single" w:sz="8" w:space="0" w:color="auto"/>
            </w:tcBorders>
            <w:vAlign w:val="bottom"/>
          </w:tcPr>
          <w:p w:rsidR="00CB2654" w:rsidRDefault="00CB2654"/>
        </w:tc>
        <w:tc>
          <w:tcPr>
            <w:tcW w:w="1720" w:type="dxa"/>
            <w:tcBorders>
              <w:bottom w:val="single" w:sz="8" w:space="0" w:color="auto"/>
              <w:right w:val="single" w:sz="8" w:space="0" w:color="auto"/>
            </w:tcBorders>
            <w:vAlign w:val="bottom"/>
          </w:tcPr>
          <w:p w:rsidR="00CB2654" w:rsidRDefault="00CB2654"/>
        </w:tc>
        <w:tc>
          <w:tcPr>
            <w:tcW w:w="3140" w:type="dxa"/>
            <w:tcBorders>
              <w:bottom w:val="single" w:sz="8" w:space="0" w:color="auto"/>
              <w:right w:val="single" w:sz="8" w:space="0" w:color="auto"/>
            </w:tcBorders>
            <w:vAlign w:val="bottom"/>
          </w:tcPr>
          <w:p w:rsidR="00CB2654" w:rsidRDefault="00CB2654"/>
        </w:tc>
      </w:tr>
      <w:tr w:rsidR="00CB2654">
        <w:trPr>
          <w:trHeight w:val="263"/>
        </w:trPr>
        <w:tc>
          <w:tcPr>
            <w:tcW w:w="1720" w:type="dxa"/>
            <w:tcBorders>
              <w:left w:val="single" w:sz="8" w:space="0" w:color="auto"/>
              <w:right w:val="single" w:sz="8" w:space="0" w:color="auto"/>
            </w:tcBorders>
            <w:vAlign w:val="bottom"/>
          </w:tcPr>
          <w:p w:rsidR="00CB2654" w:rsidRDefault="00CB2654"/>
        </w:tc>
        <w:tc>
          <w:tcPr>
            <w:tcW w:w="3960" w:type="dxa"/>
            <w:tcBorders>
              <w:right w:val="single" w:sz="8" w:space="0" w:color="auto"/>
            </w:tcBorders>
            <w:vAlign w:val="bottom"/>
          </w:tcPr>
          <w:p w:rsidR="00CB2654" w:rsidRDefault="009A223F">
            <w:pPr>
              <w:spacing w:line="263" w:lineRule="exact"/>
              <w:ind w:left="100"/>
              <w:rPr>
                <w:sz w:val="20"/>
                <w:szCs w:val="20"/>
              </w:rPr>
            </w:pPr>
            <w:r>
              <w:rPr>
                <w:rFonts w:eastAsia="Times New Roman"/>
                <w:b/>
                <w:bCs/>
                <w:sz w:val="24"/>
                <w:szCs w:val="24"/>
              </w:rPr>
              <w:t>8. buna reprezentare a scolii in</w:t>
            </w:r>
          </w:p>
        </w:tc>
        <w:tc>
          <w:tcPr>
            <w:tcW w:w="1440" w:type="dxa"/>
            <w:tcBorders>
              <w:right w:val="single" w:sz="8" w:space="0" w:color="auto"/>
            </w:tcBorders>
            <w:vAlign w:val="bottom"/>
          </w:tcPr>
          <w:p w:rsidR="00CB2654" w:rsidRDefault="009A223F">
            <w:pPr>
              <w:spacing w:line="263" w:lineRule="exact"/>
              <w:ind w:right="1100"/>
              <w:jc w:val="right"/>
              <w:rPr>
                <w:sz w:val="20"/>
                <w:szCs w:val="20"/>
              </w:rPr>
            </w:pPr>
            <w:r>
              <w:rPr>
                <w:rFonts w:eastAsia="Times New Roman"/>
                <w:sz w:val="24"/>
                <w:szCs w:val="24"/>
              </w:rPr>
              <w:t>5</w:t>
            </w:r>
          </w:p>
        </w:tc>
        <w:tc>
          <w:tcPr>
            <w:tcW w:w="1720" w:type="dxa"/>
            <w:tcBorders>
              <w:right w:val="single" w:sz="8" w:space="0" w:color="auto"/>
            </w:tcBorders>
            <w:vAlign w:val="bottom"/>
          </w:tcPr>
          <w:p w:rsidR="00CB2654" w:rsidRDefault="009A223F">
            <w:pPr>
              <w:spacing w:line="263" w:lineRule="exact"/>
              <w:ind w:right="1240"/>
              <w:jc w:val="right"/>
              <w:rPr>
                <w:sz w:val="20"/>
                <w:szCs w:val="20"/>
              </w:rPr>
            </w:pPr>
            <w:r>
              <w:rPr>
                <w:rFonts w:eastAsia="Times New Roman"/>
                <w:sz w:val="24"/>
                <w:szCs w:val="24"/>
              </w:rPr>
              <w:t>+1</w:t>
            </w:r>
          </w:p>
        </w:tc>
        <w:tc>
          <w:tcPr>
            <w:tcW w:w="3140" w:type="dxa"/>
            <w:tcBorders>
              <w:right w:val="single" w:sz="8" w:space="0" w:color="auto"/>
            </w:tcBorders>
            <w:vAlign w:val="bottom"/>
          </w:tcPr>
          <w:p w:rsidR="00CB2654" w:rsidRDefault="009A223F">
            <w:pPr>
              <w:spacing w:line="263" w:lineRule="exact"/>
              <w:ind w:left="80"/>
              <w:rPr>
                <w:sz w:val="20"/>
                <w:szCs w:val="20"/>
              </w:rPr>
            </w:pPr>
            <w:r>
              <w:rPr>
                <w:rFonts w:eastAsia="Times New Roman"/>
                <w:sz w:val="24"/>
                <w:szCs w:val="24"/>
              </w:rPr>
              <w:t>0,30</w:t>
            </w:r>
          </w:p>
        </w:tc>
      </w:tr>
      <w:tr w:rsidR="00CB2654">
        <w:trPr>
          <w:trHeight w:val="413"/>
        </w:trPr>
        <w:tc>
          <w:tcPr>
            <w:tcW w:w="1720" w:type="dxa"/>
            <w:tcBorders>
              <w:left w:val="single" w:sz="8" w:space="0" w:color="auto"/>
              <w:right w:val="single" w:sz="8" w:space="0" w:color="auto"/>
            </w:tcBorders>
            <w:vAlign w:val="bottom"/>
          </w:tcPr>
          <w:p w:rsidR="00CB2654" w:rsidRDefault="00CB2654">
            <w:pPr>
              <w:rPr>
                <w:sz w:val="24"/>
                <w:szCs w:val="24"/>
              </w:rPr>
            </w:pPr>
          </w:p>
        </w:tc>
        <w:tc>
          <w:tcPr>
            <w:tcW w:w="3960" w:type="dxa"/>
            <w:tcBorders>
              <w:right w:val="single" w:sz="8" w:space="0" w:color="auto"/>
            </w:tcBorders>
            <w:vAlign w:val="bottom"/>
          </w:tcPr>
          <w:p w:rsidR="00CB2654" w:rsidRDefault="009A223F">
            <w:pPr>
              <w:ind w:left="100"/>
              <w:rPr>
                <w:sz w:val="20"/>
                <w:szCs w:val="20"/>
              </w:rPr>
            </w:pPr>
            <w:r>
              <w:rPr>
                <w:rFonts w:eastAsia="Times New Roman"/>
                <w:b/>
                <w:bCs/>
                <w:sz w:val="24"/>
                <w:szCs w:val="24"/>
              </w:rPr>
              <w:t>comunitate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262"/>
        </w:trPr>
        <w:tc>
          <w:tcPr>
            <w:tcW w:w="1720" w:type="dxa"/>
            <w:tcBorders>
              <w:left w:val="single" w:sz="8" w:space="0" w:color="auto"/>
              <w:bottom w:val="single" w:sz="8" w:space="0" w:color="auto"/>
              <w:right w:val="single" w:sz="8" w:space="0" w:color="auto"/>
            </w:tcBorders>
            <w:vAlign w:val="bottom"/>
          </w:tcPr>
          <w:p w:rsidR="00CB2654" w:rsidRDefault="00CB2654"/>
        </w:tc>
        <w:tc>
          <w:tcPr>
            <w:tcW w:w="3960" w:type="dxa"/>
            <w:tcBorders>
              <w:bottom w:val="single" w:sz="8" w:space="0" w:color="auto"/>
              <w:right w:val="single" w:sz="8" w:space="0" w:color="auto"/>
            </w:tcBorders>
            <w:vAlign w:val="bottom"/>
          </w:tcPr>
          <w:p w:rsidR="00CB2654" w:rsidRDefault="00CB2654"/>
        </w:tc>
        <w:tc>
          <w:tcPr>
            <w:tcW w:w="1440" w:type="dxa"/>
            <w:tcBorders>
              <w:bottom w:val="single" w:sz="8" w:space="0" w:color="auto"/>
              <w:right w:val="single" w:sz="8" w:space="0" w:color="auto"/>
            </w:tcBorders>
            <w:vAlign w:val="bottom"/>
          </w:tcPr>
          <w:p w:rsidR="00CB2654" w:rsidRDefault="00CB2654"/>
        </w:tc>
        <w:tc>
          <w:tcPr>
            <w:tcW w:w="1720" w:type="dxa"/>
            <w:tcBorders>
              <w:bottom w:val="single" w:sz="8" w:space="0" w:color="auto"/>
              <w:right w:val="single" w:sz="8" w:space="0" w:color="auto"/>
            </w:tcBorders>
            <w:vAlign w:val="bottom"/>
          </w:tcPr>
          <w:p w:rsidR="00CB2654" w:rsidRDefault="00CB2654"/>
        </w:tc>
        <w:tc>
          <w:tcPr>
            <w:tcW w:w="3140" w:type="dxa"/>
            <w:tcBorders>
              <w:bottom w:val="single" w:sz="8" w:space="0" w:color="auto"/>
              <w:right w:val="single" w:sz="8" w:space="0" w:color="auto"/>
            </w:tcBorders>
            <w:vAlign w:val="bottom"/>
          </w:tcPr>
          <w:p w:rsidR="00CB2654" w:rsidRDefault="00CB2654"/>
        </w:tc>
      </w:tr>
    </w:tbl>
    <w:p w:rsidR="00CB2654" w:rsidRDefault="00CB2654">
      <w:pPr>
        <w:spacing w:line="200" w:lineRule="exact"/>
        <w:rPr>
          <w:sz w:val="20"/>
          <w:szCs w:val="20"/>
        </w:rPr>
      </w:pPr>
    </w:p>
    <w:p w:rsidR="00CB2654" w:rsidRDefault="00CB2654">
      <w:pPr>
        <w:spacing w:line="278" w:lineRule="exact"/>
        <w:rPr>
          <w:sz w:val="20"/>
          <w:szCs w:val="20"/>
        </w:rPr>
      </w:pPr>
    </w:p>
    <w:p w:rsidR="00CB2654" w:rsidRDefault="009A223F">
      <w:pPr>
        <w:jc w:val="right"/>
        <w:rPr>
          <w:sz w:val="20"/>
          <w:szCs w:val="20"/>
        </w:rPr>
      </w:pPr>
      <w:r>
        <w:rPr>
          <w:rFonts w:ascii="Calibri" w:eastAsia="Calibri" w:hAnsi="Calibri" w:cs="Calibri"/>
          <w:sz w:val="20"/>
          <w:szCs w:val="20"/>
        </w:rPr>
        <w:t>32</w:t>
      </w:r>
    </w:p>
    <w:p w:rsidR="00CB2654" w:rsidRDefault="00CB2654">
      <w:pPr>
        <w:sectPr w:rsidR="00CB2654">
          <w:pgSz w:w="16840" w:h="11906" w:orient="landscape"/>
          <w:pgMar w:top="1440" w:right="638" w:bottom="156" w:left="1440" w:header="0" w:footer="0" w:gutter="0"/>
          <w:cols w:space="720" w:equalWidth="0">
            <w:col w:w="14760"/>
          </w:cols>
        </w:sectPr>
      </w:pPr>
    </w:p>
    <w:tbl>
      <w:tblPr>
        <w:tblW w:w="0" w:type="auto"/>
        <w:tblInd w:w="180" w:type="dxa"/>
        <w:tblLayout w:type="fixed"/>
        <w:tblCellMar>
          <w:left w:w="0" w:type="dxa"/>
          <w:right w:w="0" w:type="dxa"/>
        </w:tblCellMar>
        <w:tblLook w:val="04A0" w:firstRow="1" w:lastRow="0" w:firstColumn="1" w:lastColumn="0" w:noHBand="0" w:noVBand="1"/>
      </w:tblPr>
      <w:tblGrid>
        <w:gridCol w:w="100"/>
        <w:gridCol w:w="1500"/>
        <w:gridCol w:w="100"/>
        <w:gridCol w:w="20"/>
        <w:gridCol w:w="720"/>
        <w:gridCol w:w="960"/>
        <w:gridCol w:w="460"/>
        <w:gridCol w:w="120"/>
        <w:gridCol w:w="480"/>
        <w:gridCol w:w="820"/>
        <w:gridCol w:w="280"/>
        <w:gridCol w:w="100"/>
        <w:gridCol w:w="20"/>
        <w:gridCol w:w="1320"/>
        <w:gridCol w:w="100"/>
        <w:gridCol w:w="20"/>
        <w:gridCol w:w="1600"/>
        <w:gridCol w:w="150"/>
        <w:gridCol w:w="3090"/>
        <w:gridCol w:w="20"/>
        <w:gridCol w:w="20"/>
      </w:tblGrid>
      <w:tr w:rsidR="00CB2654">
        <w:trPr>
          <w:trHeight w:val="276"/>
        </w:trPr>
        <w:tc>
          <w:tcPr>
            <w:tcW w:w="100" w:type="dxa"/>
            <w:vAlign w:val="bottom"/>
          </w:tcPr>
          <w:p w:rsidR="00CB2654" w:rsidRDefault="00CB2654">
            <w:pPr>
              <w:rPr>
                <w:sz w:val="23"/>
                <w:szCs w:val="23"/>
              </w:rPr>
            </w:pPr>
          </w:p>
        </w:tc>
        <w:tc>
          <w:tcPr>
            <w:tcW w:w="1500" w:type="dxa"/>
            <w:vAlign w:val="bottom"/>
          </w:tcPr>
          <w:p w:rsidR="00CB2654" w:rsidRDefault="00CB2654">
            <w:pPr>
              <w:rPr>
                <w:sz w:val="23"/>
                <w:szCs w:val="23"/>
              </w:rPr>
            </w:pPr>
          </w:p>
        </w:tc>
        <w:tc>
          <w:tcPr>
            <w:tcW w:w="100" w:type="dxa"/>
            <w:vAlign w:val="bottom"/>
          </w:tcPr>
          <w:p w:rsidR="00CB2654" w:rsidRDefault="00CB2654">
            <w:pPr>
              <w:rPr>
                <w:sz w:val="23"/>
                <w:szCs w:val="23"/>
              </w:rPr>
            </w:pPr>
          </w:p>
        </w:tc>
        <w:tc>
          <w:tcPr>
            <w:tcW w:w="20" w:type="dxa"/>
            <w:vAlign w:val="bottom"/>
          </w:tcPr>
          <w:p w:rsidR="00CB2654" w:rsidRDefault="00CB2654">
            <w:pPr>
              <w:rPr>
                <w:sz w:val="23"/>
                <w:szCs w:val="23"/>
              </w:rPr>
            </w:pPr>
          </w:p>
        </w:tc>
        <w:tc>
          <w:tcPr>
            <w:tcW w:w="3840" w:type="dxa"/>
            <w:gridSpan w:val="7"/>
            <w:vAlign w:val="bottom"/>
          </w:tcPr>
          <w:p w:rsidR="00CB2654" w:rsidRDefault="009A223F">
            <w:pPr>
              <w:ind w:left="100"/>
              <w:rPr>
                <w:sz w:val="20"/>
                <w:szCs w:val="20"/>
              </w:rPr>
            </w:pPr>
            <w:r>
              <w:rPr>
                <w:rFonts w:eastAsia="Times New Roman"/>
                <w:sz w:val="24"/>
                <w:szCs w:val="24"/>
              </w:rPr>
              <w:t>9. cladiri reabilitate, spațiu prietenos,</w:t>
            </w:r>
          </w:p>
        </w:tc>
        <w:tc>
          <w:tcPr>
            <w:tcW w:w="1440" w:type="dxa"/>
            <w:gridSpan w:val="3"/>
            <w:vAlign w:val="bottom"/>
          </w:tcPr>
          <w:p w:rsidR="00CB2654" w:rsidRDefault="009A223F">
            <w:pPr>
              <w:ind w:left="220"/>
              <w:rPr>
                <w:sz w:val="20"/>
                <w:szCs w:val="20"/>
              </w:rPr>
            </w:pPr>
            <w:r>
              <w:rPr>
                <w:rFonts w:eastAsia="Times New Roman"/>
                <w:sz w:val="24"/>
                <w:szCs w:val="24"/>
              </w:rPr>
              <w:t>10</w:t>
            </w:r>
          </w:p>
        </w:tc>
        <w:tc>
          <w:tcPr>
            <w:tcW w:w="1720" w:type="dxa"/>
            <w:gridSpan w:val="3"/>
            <w:vAlign w:val="bottom"/>
          </w:tcPr>
          <w:p w:rsidR="00CB2654" w:rsidRDefault="009A223F">
            <w:pPr>
              <w:ind w:left="220"/>
              <w:rPr>
                <w:sz w:val="20"/>
                <w:szCs w:val="20"/>
              </w:rPr>
            </w:pPr>
            <w:r>
              <w:rPr>
                <w:rFonts w:eastAsia="Times New Roman"/>
                <w:sz w:val="24"/>
                <w:szCs w:val="24"/>
              </w:rPr>
              <w:t>+8</w:t>
            </w:r>
          </w:p>
        </w:tc>
        <w:tc>
          <w:tcPr>
            <w:tcW w:w="3240" w:type="dxa"/>
            <w:gridSpan w:val="2"/>
            <w:vAlign w:val="bottom"/>
          </w:tcPr>
          <w:p w:rsidR="00CB2654" w:rsidRDefault="009A223F">
            <w:pPr>
              <w:ind w:left="200"/>
              <w:rPr>
                <w:sz w:val="20"/>
                <w:szCs w:val="20"/>
              </w:rPr>
            </w:pPr>
            <w:r>
              <w:rPr>
                <w:rFonts w:eastAsia="Times New Roman"/>
                <w:sz w:val="24"/>
                <w:szCs w:val="24"/>
              </w:rPr>
              <w:t>0.80</w:t>
            </w:r>
          </w:p>
        </w:tc>
        <w:tc>
          <w:tcPr>
            <w:tcW w:w="20" w:type="dxa"/>
            <w:vAlign w:val="bottom"/>
          </w:tcPr>
          <w:p w:rsidR="00CB2654" w:rsidRDefault="00CB2654">
            <w:pPr>
              <w:rPr>
                <w:sz w:val="23"/>
                <w:szCs w:val="23"/>
              </w:rPr>
            </w:pPr>
          </w:p>
        </w:tc>
        <w:tc>
          <w:tcPr>
            <w:tcW w:w="0" w:type="dxa"/>
            <w:vAlign w:val="bottom"/>
          </w:tcPr>
          <w:p w:rsidR="00CB2654" w:rsidRDefault="00CB2654">
            <w:pPr>
              <w:rPr>
                <w:sz w:val="1"/>
                <w:szCs w:val="1"/>
              </w:rPr>
            </w:pPr>
          </w:p>
        </w:tc>
      </w:tr>
      <w:tr w:rsidR="00CB2654">
        <w:trPr>
          <w:trHeight w:val="415"/>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2260" w:type="dxa"/>
            <w:gridSpan w:val="4"/>
            <w:vAlign w:val="bottom"/>
          </w:tcPr>
          <w:p w:rsidR="00CB2654" w:rsidRDefault="009A223F">
            <w:pPr>
              <w:ind w:left="100"/>
              <w:rPr>
                <w:sz w:val="20"/>
                <w:szCs w:val="20"/>
              </w:rPr>
            </w:pPr>
            <w:r>
              <w:rPr>
                <w:rFonts w:eastAsia="Times New Roman"/>
                <w:sz w:val="24"/>
                <w:szCs w:val="24"/>
              </w:rPr>
              <w:t>teren de sport modern</w:t>
            </w:r>
          </w:p>
        </w:tc>
        <w:tc>
          <w:tcPr>
            <w:tcW w:w="48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28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65"/>
        </w:trPr>
        <w:tc>
          <w:tcPr>
            <w:tcW w:w="1600" w:type="dxa"/>
            <w:gridSpan w:val="2"/>
            <w:tcBorders>
              <w:bottom w:val="single" w:sz="8" w:space="0" w:color="auto"/>
            </w:tcBorders>
            <w:vAlign w:val="bottom"/>
          </w:tcPr>
          <w:p w:rsidR="00CB2654" w:rsidRDefault="00CB2654">
            <w:pPr>
              <w:rPr>
                <w:sz w:val="23"/>
                <w:szCs w:val="23"/>
              </w:rPr>
            </w:pPr>
          </w:p>
        </w:tc>
        <w:tc>
          <w:tcPr>
            <w:tcW w:w="100" w:type="dxa"/>
            <w:tcBorders>
              <w:bottom w:val="single" w:sz="8" w:space="0" w:color="auto"/>
            </w:tcBorders>
            <w:vAlign w:val="bottom"/>
          </w:tcPr>
          <w:p w:rsidR="00CB2654" w:rsidRDefault="00CB2654">
            <w:pPr>
              <w:rPr>
                <w:sz w:val="23"/>
                <w:szCs w:val="23"/>
              </w:rPr>
            </w:pPr>
          </w:p>
        </w:tc>
        <w:tc>
          <w:tcPr>
            <w:tcW w:w="20" w:type="dxa"/>
            <w:tcBorders>
              <w:bottom w:val="single" w:sz="8" w:space="0" w:color="auto"/>
            </w:tcBorders>
            <w:vAlign w:val="bottom"/>
          </w:tcPr>
          <w:p w:rsidR="00CB2654" w:rsidRDefault="00CB2654">
            <w:pPr>
              <w:rPr>
                <w:sz w:val="23"/>
                <w:szCs w:val="23"/>
              </w:rPr>
            </w:pPr>
          </w:p>
        </w:tc>
        <w:tc>
          <w:tcPr>
            <w:tcW w:w="720" w:type="dxa"/>
            <w:tcBorders>
              <w:bottom w:val="single" w:sz="8" w:space="0" w:color="auto"/>
            </w:tcBorders>
            <w:vAlign w:val="bottom"/>
          </w:tcPr>
          <w:p w:rsidR="00CB2654" w:rsidRDefault="00CB2654">
            <w:pPr>
              <w:rPr>
                <w:sz w:val="23"/>
                <w:szCs w:val="23"/>
              </w:rPr>
            </w:pPr>
          </w:p>
        </w:tc>
        <w:tc>
          <w:tcPr>
            <w:tcW w:w="960" w:type="dxa"/>
            <w:tcBorders>
              <w:bottom w:val="single" w:sz="8" w:space="0" w:color="auto"/>
            </w:tcBorders>
            <w:vAlign w:val="bottom"/>
          </w:tcPr>
          <w:p w:rsidR="00CB2654" w:rsidRDefault="00CB2654">
            <w:pPr>
              <w:rPr>
                <w:sz w:val="23"/>
                <w:szCs w:val="23"/>
              </w:rPr>
            </w:pPr>
          </w:p>
        </w:tc>
        <w:tc>
          <w:tcPr>
            <w:tcW w:w="460" w:type="dxa"/>
            <w:tcBorders>
              <w:bottom w:val="single" w:sz="8" w:space="0" w:color="auto"/>
            </w:tcBorders>
            <w:vAlign w:val="bottom"/>
          </w:tcPr>
          <w:p w:rsidR="00CB2654" w:rsidRDefault="00CB2654">
            <w:pPr>
              <w:rPr>
                <w:sz w:val="23"/>
                <w:szCs w:val="23"/>
              </w:rPr>
            </w:pPr>
          </w:p>
        </w:tc>
        <w:tc>
          <w:tcPr>
            <w:tcW w:w="120" w:type="dxa"/>
            <w:tcBorders>
              <w:bottom w:val="single" w:sz="8" w:space="0" w:color="auto"/>
            </w:tcBorders>
            <w:vAlign w:val="bottom"/>
          </w:tcPr>
          <w:p w:rsidR="00CB2654" w:rsidRDefault="00CB2654">
            <w:pPr>
              <w:rPr>
                <w:sz w:val="23"/>
                <w:szCs w:val="23"/>
              </w:rPr>
            </w:pPr>
          </w:p>
        </w:tc>
        <w:tc>
          <w:tcPr>
            <w:tcW w:w="480" w:type="dxa"/>
            <w:tcBorders>
              <w:bottom w:val="single" w:sz="8" w:space="0" w:color="auto"/>
            </w:tcBorders>
            <w:vAlign w:val="bottom"/>
          </w:tcPr>
          <w:p w:rsidR="00CB2654" w:rsidRDefault="00CB2654">
            <w:pPr>
              <w:rPr>
                <w:sz w:val="23"/>
                <w:szCs w:val="23"/>
              </w:rPr>
            </w:pPr>
          </w:p>
        </w:tc>
        <w:tc>
          <w:tcPr>
            <w:tcW w:w="820" w:type="dxa"/>
            <w:tcBorders>
              <w:bottom w:val="single" w:sz="8" w:space="0" w:color="auto"/>
            </w:tcBorders>
            <w:vAlign w:val="bottom"/>
          </w:tcPr>
          <w:p w:rsidR="00CB2654" w:rsidRDefault="00CB2654">
            <w:pPr>
              <w:rPr>
                <w:sz w:val="23"/>
                <w:szCs w:val="23"/>
              </w:rPr>
            </w:pPr>
          </w:p>
        </w:tc>
        <w:tc>
          <w:tcPr>
            <w:tcW w:w="280" w:type="dxa"/>
            <w:tcBorders>
              <w:bottom w:val="single" w:sz="8" w:space="0" w:color="auto"/>
            </w:tcBorders>
            <w:vAlign w:val="bottom"/>
          </w:tcPr>
          <w:p w:rsidR="00CB2654" w:rsidRDefault="00CB2654">
            <w:pPr>
              <w:rPr>
                <w:sz w:val="23"/>
                <w:szCs w:val="23"/>
              </w:rPr>
            </w:pPr>
          </w:p>
        </w:tc>
        <w:tc>
          <w:tcPr>
            <w:tcW w:w="100" w:type="dxa"/>
            <w:tcBorders>
              <w:bottom w:val="single" w:sz="8" w:space="0" w:color="auto"/>
            </w:tcBorders>
            <w:vAlign w:val="bottom"/>
          </w:tcPr>
          <w:p w:rsidR="00CB2654" w:rsidRDefault="00CB2654">
            <w:pPr>
              <w:rPr>
                <w:sz w:val="23"/>
                <w:szCs w:val="23"/>
              </w:rPr>
            </w:pPr>
          </w:p>
        </w:tc>
        <w:tc>
          <w:tcPr>
            <w:tcW w:w="20" w:type="dxa"/>
            <w:tcBorders>
              <w:bottom w:val="single" w:sz="8" w:space="0" w:color="auto"/>
            </w:tcBorders>
            <w:vAlign w:val="bottom"/>
          </w:tcPr>
          <w:p w:rsidR="00CB2654" w:rsidRDefault="00CB2654">
            <w:pPr>
              <w:rPr>
                <w:sz w:val="23"/>
                <w:szCs w:val="23"/>
              </w:rPr>
            </w:pPr>
          </w:p>
        </w:tc>
        <w:tc>
          <w:tcPr>
            <w:tcW w:w="1320" w:type="dxa"/>
            <w:tcBorders>
              <w:bottom w:val="single" w:sz="8" w:space="0" w:color="auto"/>
            </w:tcBorders>
            <w:vAlign w:val="bottom"/>
          </w:tcPr>
          <w:p w:rsidR="00CB2654" w:rsidRDefault="00CB2654">
            <w:pPr>
              <w:rPr>
                <w:sz w:val="23"/>
                <w:szCs w:val="23"/>
              </w:rPr>
            </w:pPr>
          </w:p>
        </w:tc>
        <w:tc>
          <w:tcPr>
            <w:tcW w:w="100" w:type="dxa"/>
            <w:tcBorders>
              <w:bottom w:val="single" w:sz="8" w:space="0" w:color="auto"/>
            </w:tcBorders>
            <w:vAlign w:val="bottom"/>
          </w:tcPr>
          <w:p w:rsidR="00CB2654" w:rsidRDefault="00CB2654">
            <w:pPr>
              <w:rPr>
                <w:sz w:val="23"/>
                <w:szCs w:val="23"/>
              </w:rPr>
            </w:pPr>
          </w:p>
        </w:tc>
        <w:tc>
          <w:tcPr>
            <w:tcW w:w="20" w:type="dxa"/>
            <w:tcBorders>
              <w:bottom w:val="single" w:sz="8" w:space="0" w:color="auto"/>
            </w:tcBorders>
            <w:vAlign w:val="bottom"/>
          </w:tcPr>
          <w:p w:rsidR="00CB2654" w:rsidRDefault="00CB2654">
            <w:pPr>
              <w:rPr>
                <w:sz w:val="23"/>
                <w:szCs w:val="23"/>
              </w:rPr>
            </w:pPr>
          </w:p>
        </w:tc>
        <w:tc>
          <w:tcPr>
            <w:tcW w:w="1600" w:type="dxa"/>
            <w:tcBorders>
              <w:bottom w:val="single" w:sz="8" w:space="0" w:color="auto"/>
            </w:tcBorders>
            <w:vAlign w:val="bottom"/>
          </w:tcPr>
          <w:p w:rsidR="00CB2654" w:rsidRDefault="00CB2654">
            <w:pPr>
              <w:rPr>
                <w:sz w:val="23"/>
                <w:szCs w:val="23"/>
              </w:rPr>
            </w:pPr>
          </w:p>
        </w:tc>
        <w:tc>
          <w:tcPr>
            <w:tcW w:w="150" w:type="dxa"/>
            <w:tcBorders>
              <w:bottom w:val="single" w:sz="8" w:space="0" w:color="auto"/>
            </w:tcBorders>
            <w:vAlign w:val="bottom"/>
          </w:tcPr>
          <w:p w:rsidR="00CB2654" w:rsidRDefault="00CB2654">
            <w:pPr>
              <w:rPr>
                <w:sz w:val="23"/>
                <w:szCs w:val="23"/>
              </w:rPr>
            </w:pPr>
          </w:p>
        </w:tc>
        <w:tc>
          <w:tcPr>
            <w:tcW w:w="3090" w:type="dxa"/>
            <w:tcBorders>
              <w:bottom w:val="single" w:sz="8" w:space="0" w:color="auto"/>
            </w:tcBorders>
            <w:vAlign w:val="bottom"/>
          </w:tcPr>
          <w:p w:rsidR="00CB2654" w:rsidRDefault="00CB2654">
            <w:pPr>
              <w:rPr>
                <w:sz w:val="23"/>
                <w:szCs w:val="23"/>
              </w:rPr>
            </w:pPr>
          </w:p>
        </w:tc>
        <w:tc>
          <w:tcPr>
            <w:tcW w:w="20" w:type="dxa"/>
            <w:tcBorders>
              <w:bottom w:val="single" w:sz="8" w:space="0" w:color="auto"/>
            </w:tcBorders>
            <w:vAlign w:val="bottom"/>
          </w:tcPr>
          <w:p w:rsidR="00CB2654" w:rsidRDefault="00CB2654">
            <w:pPr>
              <w:rPr>
                <w:sz w:val="23"/>
                <w:szCs w:val="23"/>
              </w:rPr>
            </w:pPr>
          </w:p>
        </w:tc>
        <w:tc>
          <w:tcPr>
            <w:tcW w:w="0" w:type="dxa"/>
            <w:vAlign w:val="bottom"/>
          </w:tcPr>
          <w:p w:rsidR="00CB2654" w:rsidRDefault="00CB2654">
            <w:pPr>
              <w:rPr>
                <w:sz w:val="1"/>
                <w:szCs w:val="1"/>
              </w:rPr>
            </w:pPr>
          </w:p>
        </w:tc>
      </w:tr>
      <w:tr w:rsidR="00CB2654">
        <w:trPr>
          <w:trHeight w:val="263"/>
        </w:trPr>
        <w:tc>
          <w:tcPr>
            <w:tcW w:w="100" w:type="dxa"/>
            <w:shd w:val="clear" w:color="auto" w:fill="FFC000"/>
            <w:vAlign w:val="bottom"/>
          </w:tcPr>
          <w:p w:rsidR="00CB2654" w:rsidRDefault="00CB2654"/>
        </w:tc>
        <w:tc>
          <w:tcPr>
            <w:tcW w:w="1500" w:type="dxa"/>
            <w:shd w:val="clear" w:color="auto" w:fill="FFC000"/>
            <w:vAlign w:val="bottom"/>
          </w:tcPr>
          <w:p w:rsidR="00CB2654" w:rsidRDefault="009A223F">
            <w:pPr>
              <w:spacing w:line="263" w:lineRule="exact"/>
              <w:rPr>
                <w:sz w:val="20"/>
                <w:szCs w:val="20"/>
              </w:rPr>
            </w:pPr>
            <w:r>
              <w:rPr>
                <w:rFonts w:eastAsia="Times New Roman"/>
                <w:b/>
                <w:bCs/>
                <w:sz w:val="24"/>
                <w:szCs w:val="24"/>
              </w:rPr>
              <w:t>Puncte slabe</w:t>
            </w:r>
          </w:p>
        </w:tc>
        <w:tc>
          <w:tcPr>
            <w:tcW w:w="100" w:type="dxa"/>
            <w:shd w:val="clear" w:color="auto" w:fill="FFC000"/>
            <w:vAlign w:val="bottom"/>
          </w:tcPr>
          <w:p w:rsidR="00CB2654" w:rsidRDefault="00CB2654"/>
        </w:tc>
        <w:tc>
          <w:tcPr>
            <w:tcW w:w="20" w:type="dxa"/>
            <w:vAlign w:val="bottom"/>
          </w:tcPr>
          <w:p w:rsidR="00CB2654" w:rsidRDefault="00CB2654"/>
        </w:tc>
        <w:tc>
          <w:tcPr>
            <w:tcW w:w="720" w:type="dxa"/>
            <w:shd w:val="clear" w:color="auto" w:fill="FFC000"/>
            <w:vAlign w:val="bottom"/>
          </w:tcPr>
          <w:p w:rsidR="00CB2654" w:rsidRDefault="00CB2654"/>
        </w:tc>
        <w:tc>
          <w:tcPr>
            <w:tcW w:w="960" w:type="dxa"/>
            <w:shd w:val="clear" w:color="auto" w:fill="FFC000"/>
            <w:vAlign w:val="bottom"/>
          </w:tcPr>
          <w:p w:rsidR="00CB2654" w:rsidRDefault="00CB2654"/>
        </w:tc>
        <w:tc>
          <w:tcPr>
            <w:tcW w:w="460" w:type="dxa"/>
            <w:shd w:val="clear" w:color="auto" w:fill="FFC000"/>
            <w:vAlign w:val="bottom"/>
          </w:tcPr>
          <w:p w:rsidR="00CB2654" w:rsidRDefault="00CB2654"/>
        </w:tc>
        <w:tc>
          <w:tcPr>
            <w:tcW w:w="120" w:type="dxa"/>
            <w:shd w:val="clear" w:color="auto" w:fill="FFC000"/>
            <w:vAlign w:val="bottom"/>
          </w:tcPr>
          <w:p w:rsidR="00CB2654" w:rsidRDefault="00CB2654"/>
        </w:tc>
        <w:tc>
          <w:tcPr>
            <w:tcW w:w="480" w:type="dxa"/>
            <w:shd w:val="clear" w:color="auto" w:fill="FFC000"/>
            <w:vAlign w:val="bottom"/>
          </w:tcPr>
          <w:p w:rsidR="00CB2654" w:rsidRDefault="00CB2654"/>
        </w:tc>
        <w:tc>
          <w:tcPr>
            <w:tcW w:w="820" w:type="dxa"/>
            <w:shd w:val="clear" w:color="auto" w:fill="FFC000"/>
            <w:vAlign w:val="bottom"/>
          </w:tcPr>
          <w:p w:rsidR="00CB2654" w:rsidRDefault="00CB2654"/>
        </w:tc>
        <w:tc>
          <w:tcPr>
            <w:tcW w:w="28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132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1600" w:type="dxa"/>
            <w:shd w:val="clear" w:color="auto" w:fill="FFC000"/>
            <w:vAlign w:val="bottom"/>
          </w:tcPr>
          <w:p w:rsidR="00CB2654" w:rsidRDefault="00CB2654"/>
        </w:tc>
        <w:tc>
          <w:tcPr>
            <w:tcW w:w="150" w:type="dxa"/>
            <w:shd w:val="clear" w:color="auto" w:fill="FFC000"/>
            <w:vAlign w:val="bottom"/>
          </w:tcPr>
          <w:p w:rsidR="00CB2654" w:rsidRDefault="00CB2654"/>
        </w:tc>
        <w:tc>
          <w:tcPr>
            <w:tcW w:w="3090" w:type="dxa"/>
            <w:shd w:val="clear" w:color="auto" w:fill="FFC000"/>
            <w:vAlign w:val="bottom"/>
          </w:tcPr>
          <w:p w:rsidR="00CB2654" w:rsidRDefault="00CB2654"/>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262"/>
        </w:trPr>
        <w:tc>
          <w:tcPr>
            <w:tcW w:w="100" w:type="dxa"/>
            <w:shd w:val="clear" w:color="auto" w:fill="FFC000"/>
            <w:vAlign w:val="bottom"/>
          </w:tcPr>
          <w:p w:rsidR="00CB2654" w:rsidRDefault="00CB2654"/>
        </w:tc>
        <w:tc>
          <w:tcPr>
            <w:tcW w:w="1500" w:type="dxa"/>
            <w:vMerge w:val="restart"/>
            <w:shd w:val="clear" w:color="auto" w:fill="FFC000"/>
            <w:vAlign w:val="bottom"/>
          </w:tcPr>
          <w:p w:rsidR="00CB2654" w:rsidRDefault="009A223F">
            <w:pPr>
              <w:rPr>
                <w:sz w:val="20"/>
                <w:szCs w:val="20"/>
              </w:rPr>
            </w:pPr>
            <w:r>
              <w:rPr>
                <w:rFonts w:eastAsia="Times New Roman"/>
                <w:b/>
                <w:bCs/>
                <w:sz w:val="24"/>
                <w:szCs w:val="24"/>
              </w:rPr>
              <w:t>(W)</w:t>
            </w:r>
          </w:p>
        </w:tc>
        <w:tc>
          <w:tcPr>
            <w:tcW w:w="100" w:type="dxa"/>
            <w:shd w:val="clear" w:color="auto" w:fill="FFC000"/>
            <w:vAlign w:val="bottom"/>
          </w:tcPr>
          <w:p w:rsidR="00CB2654" w:rsidRDefault="00CB2654"/>
        </w:tc>
        <w:tc>
          <w:tcPr>
            <w:tcW w:w="20" w:type="dxa"/>
            <w:vAlign w:val="bottom"/>
          </w:tcPr>
          <w:p w:rsidR="00CB2654" w:rsidRDefault="00CB2654"/>
        </w:tc>
        <w:tc>
          <w:tcPr>
            <w:tcW w:w="720" w:type="dxa"/>
            <w:shd w:val="clear" w:color="auto" w:fill="FFC000"/>
            <w:vAlign w:val="bottom"/>
          </w:tcPr>
          <w:p w:rsidR="00CB2654" w:rsidRDefault="00CB2654"/>
        </w:tc>
        <w:tc>
          <w:tcPr>
            <w:tcW w:w="960" w:type="dxa"/>
            <w:shd w:val="clear" w:color="auto" w:fill="FFC000"/>
            <w:vAlign w:val="bottom"/>
          </w:tcPr>
          <w:p w:rsidR="00CB2654" w:rsidRDefault="00CB2654"/>
        </w:tc>
        <w:tc>
          <w:tcPr>
            <w:tcW w:w="460" w:type="dxa"/>
            <w:shd w:val="clear" w:color="auto" w:fill="FFC000"/>
            <w:vAlign w:val="bottom"/>
          </w:tcPr>
          <w:p w:rsidR="00CB2654" w:rsidRDefault="00CB2654"/>
        </w:tc>
        <w:tc>
          <w:tcPr>
            <w:tcW w:w="120" w:type="dxa"/>
            <w:shd w:val="clear" w:color="auto" w:fill="FFC000"/>
            <w:vAlign w:val="bottom"/>
          </w:tcPr>
          <w:p w:rsidR="00CB2654" w:rsidRDefault="00CB2654"/>
        </w:tc>
        <w:tc>
          <w:tcPr>
            <w:tcW w:w="480" w:type="dxa"/>
            <w:shd w:val="clear" w:color="auto" w:fill="FFC000"/>
            <w:vAlign w:val="bottom"/>
          </w:tcPr>
          <w:p w:rsidR="00CB2654" w:rsidRDefault="00CB2654"/>
        </w:tc>
        <w:tc>
          <w:tcPr>
            <w:tcW w:w="820" w:type="dxa"/>
            <w:shd w:val="clear" w:color="auto" w:fill="FFC000"/>
            <w:vAlign w:val="bottom"/>
          </w:tcPr>
          <w:p w:rsidR="00CB2654" w:rsidRDefault="00CB2654"/>
        </w:tc>
        <w:tc>
          <w:tcPr>
            <w:tcW w:w="28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132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1600" w:type="dxa"/>
            <w:shd w:val="clear" w:color="auto" w:fill="FFC000"/>
            <w:vAlign w:val="bottom"/>
          </w:tcPr>
          <w:p w:rsidR="00CB2654" w:rsidRDefault="00CB2654"/>
        </w:tc>
        <w:tc>
          <w:tcPr>
            <w:tcW w:w="150" w:type="dxa"/>
            <w:shd w:val="clear" w:color="auto" w:fill="FFC000"/>
            <w:vAlign w:val="bottom"/>
          </w:tcPr>
          <w:p w:rsidR="00CB2654" w:rsidRDefault="00CB2654"/>
        </w:tc>
        <w:tc>
          <w:tcPr>
            <w:tcW w:w="3090" w:type="dxa"/>
            <w:shd w:val="clear" w:color="auto" w:fill="FFC000"/>
            <w:vAlign w:val="bottom"/>
          </w:tcPr>
          <w:p w:rsidR="00CB2654" w:rsidRDefault="00CB2654"/>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153"/>
        </w:trPr>
        <w:tc>
          <w:tcPr>
            <w:tcW w:w="100" w:type="dxa"/>
            <w:shd w:val="clear" w:color="auto" w:fill="FFC000"/>
            <w:vAlign w:val="bottom"/>
          </w:tcPr>
          <w:p w:rsidR="00CB2654" w:rsidRDefault="00CB2654">
            <w:pPr>
              <w:rPr>
                <w:sz w:val="13"/>
                <w:szCs w:val="13"/>
              </w:rPr>
            </w:pPr>
          </w:p>
        </w:tc>
        <w:tc>
          <w:tcPr>
            <w:tcW w:w="1500" w:type="dxa"/>
            <w:vMerge/>
            <w:shd w:val="clear" w:color="auto" w:fill="FFC000"/>
            <w:vAlign w:val="bottom"/>
          </w:tcPr>
          <w:p w:rsidR="00CB2654" w:rsidRDefault="00CB2654">
            <w:pPr>
              <w:rPr>
                <w:sz w:val="13"/>
                <w:szCs w:val="13"/>
              </w:rPr>
            </w:pPr>
          </w:p>
        </w:tc>
        <w:tc>
          <w:tcPr>
            <w:tcW w:w="100" w:type="dxa"/>
            <w:shd w:val="clear" w:color="auto" w:fill="FFC000"/>
            <w:vAlign w:val="bottom"/>
          </w:tcPr>
          <w:p w:rsidR="00CB2654" w:rsidRDefault="00CB2654">
            <w:pPr>
              <w:rPr>
                <w:sz w:val="13"/>
                <w:szCs w:val="13"/>
              </w:rPr>
            </w:pPr>
          </w:p>
        </w:tc>
        <w:tc>
          <w:tcPr>
            <w:tcW w:w="20" w:type="dxa"/>
            <w:vAlign w:val="bottom"/>
          </w:tcPr>
          <w:p w:rsidR="00CB2654" w:rsidRDefault="00CB2654">
            <w:pPr>
              <w:rPr>
                <w:sz w:val="13"/>
                <w:szCs w:val="13"/>
              </w:rPr>
            </w:pPr>
          </w:p>
        </w:tc>
        <w:tc>
          <w:tcPr>
            <w:tcW w:w="720" w:type="dxa"/>
            <w:shd w:val="clear" w:color="auto" w:fill="FFC000"/>
            <w:vAlign w:val="bottom"/>
          </w:tcPr>
          <w:p w:rsidR="00CB2654" w:rsidRDefault="00CB2654">
            <w:pPr>
              <w:rPr>
                <w:sz w:val="13"/>
                <w:szCs w:val="13"/>
              </w:rPr>
            </w:pPr>
          </w:p>
        </w:tc>
        <w:tc>
          <w:tcPr>
            <w:tcW w:w="960" w:type="dxa"/>
            <w:shd w:val="clear" w:color="auto" w:fill="FFC000"/>
            <w:vAlign w:val="bottom"/>
          </w:tcPr>
          <w:p w:rsidR="00CB2654" w:rsidRDefault="00CB2654">
            <w:pPr>
              <w:rPr>
                <w:sz w:val="13"/>
                <w:szCs w:val="13"/>
              </w:rPr>
            </w:pPr>
          </w:p>
        </w:tc>
        <w:tc>
          <w:tcPr>
            <w:tcW w:w="460" w:type="dxa"/>
            <w:shd w:val="clear" w:color="auto" w:fill="FFC000"/>
            <w:vAlign w:val="bottom"/>
          </w:tcPr>
          <w:p w:rsidR="00CB2654" w:rsidRDefault="00CB2654">
            <w:pPr>
              <w:rPr>
                <w:sz w:val="13"/>
                <w:szCs w:val="13"/>
              </w:rPr>
            </w:pPr>
          </w:p>
        </w:tc>
        <w:tc>
          <w:tcPr>
            <w:tcW w:w="120" w:type="dxa"/>
            <w:shd w:val="clear" w:color="auto" w:fill="FFC000"/>
            <w:vAlign w:val="bottom"/>
          </w:tcPr>
          <w:p w:rsidR="00CB2654" w:rsidRDefault="00CB2654">
            <w:pPr>
              <w:rPr>
                <w:sz w:val="13"/>
                <w:szCs w:val="13"/>
              </w:rPr>
            </w:pPr>
          </w:p>
        </w:tc>
        <w:tc>
          <w:tcPr>
            <w:tcW w:w="480" w:type="dxa"/>
            <w:shd w:val="clear" w:color="auto" w:fill="FFC000"/>
            <w:vAlign w:val="bottom"/>
          </w:tcPr>
          <w:p w:rsidR="00CB2654" w:rsidRDefault="00CB2654">
            <w:pPr>
              <w:rPr>
                <w:sz w:val="13"/>
                <w:szCs w:val="13"/>
              </w:rPr>
            </w:pPr>
          </w:p>
        </w:tc>
        <w:tc>
          <w:tcPr>
            <w:tcW w:w="820" w:type="dxa"/>
            <w:shd w:val="clear" w:color="auto" w:fill="FFC000"/>
            <w:vAlign w:val="bottom"/>
          </w:tcPr>
          <w:p w:rsidR="00CB2654" w:rsidRDefault="00CB2654">
            <w:pPr>
              <w:rPr>
                <w:sz w:val="13"/>
                <w:szCs w:val="13"/>
              </w:rPr>
            </w:pPr>
          </w:p>
        </w:tc>
        <w:tc>
          <w:tcPr>
            <w:tcW w:w="280" w:type="dxa"/>
            <w:shd w:val="clear" w:color="auto" w:fill="FFC000"/>
            <w:vAlign w:val="bottom"/>
          </w:tcPr>
          <w:p w:rsidR="00CB2654" w:rsidRDefault="00CB2654">
            <w:pPr>
              <w:rPr>
                <w:sz w:val="13"/>
                <w:szCs w:val="13"/>
              </w:rPr>
            </w:pPr>
          </w:p>
        </w:tc>
        <w:tc>
          <w:tcPr>
            <w:tcW w:w="100" w:type="dxa"/>
            <w:shd w:val="clear" w:color="auto" w:fill="FFC000"/>
            <w:vAlign w:val="bottom"/>
          </w:tcPr>
          <w:p w:rsidR="00CB2654" w:rsidRDefault="00CB2654">
            <w:pPr>
              <w:rPr>
                <w:sz w:val="13"/>
                <w:szCs w:val="13"/>
              </w:rPr>
            </w:pPr>
          </w:p>
        </w:tc>
        <w:tc>
          <w:tcPr>
            <w:tcW w:w="20" w:type="dxa"/>
            <w:vAlign w:val="bottom"/>
          </w:tcPr>
          <w:p w:rsidR="00CB2654" w:rsidRDefault="00CB2654">
            <w:pPr>
              <w:rPr>
                <w:sz w:val="13"/>
                <w:szCs w:val="13"/>
              </w:rPr>
            </w:pPr>
          </w:p>
        </w:tc>
        <w:tc>
          <w:tcPr>
            <w:tcW w:w="1320" w:type="dxa"/>
            <w:shd w:val="clear" w:color="auto" w:fill="FFC000"/>
            <w:vAlign w:val="bottom"/>
          </w:tcPr>
          <w:p w:rsidR="00CB2654" w:rsidRDefault="00CB2654">
            <w:pPr>
              <w:rPr>
                <w:sz w:val="13"/>
                <w:szCs w:val="13"/>
              </w:rPr>
            </w:pPr>
          </w:p>
        </w:tc>
        <w:tc>
          <w:tcPr>
            <w:tcW w:w="100" w:type="dxa"/>
            <w:shd w:val="clear" w:color="auto" w:fill="FFC000"/>
            <w:vAlign w:val="bottom"/>
          </w:tcPr>
          <w:p w:rsidR="00CB2654" w:rsidRDefault="00CB2654">
            <w:pPr>
              <w:rPr>
                <w:sz w:val="13"/>
                <w:szCs w:val="13"/>
              </w:rPr>
            </w:pPr>
          </w:p>
        </w:tc>
        <w:tc>
          <w:tcPr>
            <w:tcW w:w="20" w:type="dxa"/>
            <w:vAlign w:val="bottom"/>
          </w:tcPr>
          <w:p w:rsidR="00CB2654" w:rsidRDefault="00CB2654">
            <w:pPr>
              <w:rPr>
                <w:sz w:val="13"/>
                <w:szCs w:val="13"/>
              </w:rPr>
            </w:pPr>
          </w:p>
        </w:tc>
        <w:tc>
          <w:tcPr>
            <w:tcW w:w="1600" w:type="dxa"/>
            <w:shd w:val="clear" w:color="auto" w:fill="FFC000"/>
            <w:vAlign w:val="bottom"/>
          </w:tcPr>
          <w:p w:rsidR="00CB2654" w:rsidRDefault="00CB2654">
            <w:pPr>
              <w:rPr>
                <w:sz w:val="13"/>
                <w:szCs w:val="13"/>
              </w:rPr>
            </w:pPr>
          </w:p>
        </w:tc>
        <w:tc>
          <w:tcPr>
            <w:tcW w:w="150" w:type="dxa"/>
            <w:shd w:val="clear" w:color="auto" w:fill="FFC000"/>
            <w:vAlign w:val="bottom"/>
          </w:tcPr>
          <w:p w:rsidR="00CB2654" w:rsidRDefault="00CB2654">
            <w:pPr>
              <w:rPr>
                <w:sz w:val="13"/>
                <w:szCs w:val="13"/>
              </w:rPr>
            </w:pPr>
          </w:p>
        </w:tc>
        <w:tc>
          <w:tcPr>
            <w:tcW w:w="3090" w:type="dxa"/>
            <w:shd w:val="clear" w:color="auto" w:fill="FFC000"/>
            <w:vAlign w:val="bottom"/>
          </w:tcPr>
          <w:p w:rsidR="00CB2654" w:rsidRDefault="00CB2654">
            <w:pPr>
              <w:rPr>
                <w:sz w:val="13"/>
                <w:szCs w:val="13"/>
              </w:rPr>
            </w:pPr>
          </w:p>
        </w:tc>
        <w:tc>
          <w:tcPr>
            <w:tcW w:w="20" w:type="dxa"/>
            <w:vAlign w:val="bottom"/>
          </w:tcPr>
          <w:p w:rsidR="00CB2654" w:rsidRDefault="00CB2654">
            <w:pPr>
              <w:rPr>
                <w:sz w:val="13"/>
                <w:szCs w:val="13"/>
              </w:rPr>
            </w:pPr>
          </w:p>
        </w:tc>
        <w:tc>
          <w:tcPr>
            <w:tcW w:w="0" w:type="dxa"/>
            <w:vAlign w:val="bottom"/>
          </w:tcPr>
          <w:p w:rsidR="00CB2654" w:rsidRDefault="00CB2654">
            <w:pPr>
              <w:rPr>
                <w:sz w:val="1"/>
                <w:szCs w:val="1"/>
              </w:rPr>
            </w:pPr>
          </w:p>
        </w:tc>
      </w:tr>
      <w:tr w:rsidR="00CB2654">
        <w:trPr>
          <w:trHeight w:val="260"/>
        </w:trPr>
        <w:tc>
          <w:tcPr>
            <w:tcW w:w="100" w:type="dxa"/>
            <w:tcBorders>
              <w:bottom w:val="single" w:sz="8" w:space="0" w:color="auto"/>
            </w:tcBorders>
            <w:shd w:val="clear" w:color="auto" w:fill="FFC000"/>
            <w:vAlign w:val="bottom"/>
          </w:tcPr>
          <w:p w:rsidR="00CB2654" w:rsidRDefault="00CB2654"/>
        </w:tc>
        <w:tc>
          <w:tcPr>
            <w:tcW w:w="1500" w:type="dxa"/>
            <w:tcBorders>
              <w:bottom w:val="single" w:sz="8" w:space="0" w:color="auto"/>
            </w:tcBorders>
            <w:shd w:val="clear" w:color="auto" w:fill="FFC000"/>
            <w:vAlign w:val="bottom"/>
          </w:tcPr>
          <w:p w:rsidR="00CB2654" w:rsidRDefault="00CB2654"/>
        </w:tc>
        <w:tc>
          <w:tcPr>
            <w:tcW w:w="100" w:type="dxa"/>
            <w:tcBorders>
              <w:bottom w:val="single" w:sz="8" w:space="0" w:color="auto"/>
            </w:tcBorders>
            <w:shd w:val="clear" w:color="auto" w:fill="FFC000"/>
            <w:vAlign w:val="bottom"/>
          </w:tcPr>
          <w:p w:rsidR="00CB2654" w:rsidRDefault="00CB2654"/>
        </w:tc>
        <w:tc>
          <w:tcPr>
            <w:tcW w:w="20" w:type="dxa"/>
            <w:tcBorders>
              <w:bottom w:val="single" w:sz="8" w:space="0" w:color="auto"/>
            </w:tcBorders>
            <w:vAlign w:val="bottom"/>
          </w:tcPr>
          <w:p w:rsidR="00CB2654" w:rsidRDefault="00CB2654"/>
        </w:tc>
        <w:tc>
          <w:tcPr>
            <w:tcW w:w="720" w:type="dxa"/>
            <w:tcBorders>
              <w:bottom w:val="single" w:sz="8" w:space="0" w:color="auto"/>
            </w:tcBorders>
            <w:shd w:val="clear" w:color="auto" w:fill="FFC000"/>
            <w:vAlign w:val="bottom"/>
          </w:tcPr>
          <w:p w:rsidR="00CB2654" w:rsidRDefault="00CB2654"/>
        </w:tc>
        <w:tc>
          <w:tcPr>
            <w:tcW w:w="2840" w:type="dxa"/>
            <w:gridSpan w:val="5"/>
            <w:tcBorders>
              <w:bottom w:val="single" w:sz="8" w:space="0" w:color="auto"/>
            </w:tcBorders>
            <w:shd w:val="clear" w:color="auto" w:fill="FFC000"/>
            <w:vAlign w:val="bottom"/>
          </w:tcPr>
          <w:p w:rsidR="00CB2654" w:rsidRDefault="00CB2654"/>
        </w:tc>
        <w:tc>
          <w:tcPr>
            <w:tcW w:w="280" w:type="dxa"/>
            <w:tcBorders>
              <w:bottom w:val="single" w:sz="8" w:space="0" w:color="auto"/>
            </w:tcBorders>
            <w:shd w:val="clear" w:color="auto" w:fill="FFC000"/>
            <w:vAlign w:val="bottom"/>
          </w:tcPr>
          <w:p w:rsidR="00CB2654" w:rsidRDefault="00CB2654"/>
        </w:tc>
        <w:tc>
          <w:tcPr>
            <w:tcW w:w="100" w:type="dxa"/>
            <w:tcBorders>
              <w:bottom w:val="single" w:sz="8" w:space="0" w:color="auto"/>
            </w:tcBorders>
            <w:shd w:val="clear" w:color="auto" w:fill="FFC000"/>
            <w:vAlign w:val="bottom"/>
          </w:tcPr>
          <w:p w:rsidR="00CB2654" w:rsidRDefault="00CB2654"/>
        </w:tc>
        <w:tc>
          <w:tcPr>
            <w:tcW w:w="20" w:type="dxa"/>
            <w:tcBorders>
              <w:bottom w:val="single" w:sz="8" w:space="0" w:color="auto"/>
            </w:tcBorders>
            <w:vAlign w:val="bottom"/>
          </w:tcPr>
          <w:p w:rsidR="00CB2654" w:rsidRDefault="00CB2654"/>
        </w:tc>
        <w:tc>
          <w:tcPr>
            <w:tcW w:w="1320" w:type="dxa"/>
            <w:tcBorders>
              <w:bottom w:val="single" w:sz="8" w:space="0" w:color="auto"/>
            </w:tcBorders>
            <w:shd w:val="clear" w:color="auto" w:fill="FFC000"/>
            <w:vAlign w:val="bottom"/>
          </w:tcPr>
          <w:p w:rsidR="00CB2654" w:rsidRDefault="00CB2654"/>
        </w:tc>
        <w:tc>
          <w:tcPr>
            <w:tcW w:w="100" w:type="dxa"/>
            <w:tcBorders>
              <w:bottom w:val="single" w:sz="8" w:space="0" w:color="auto"/>
            </w:tcBorders>
            <w:shd w:val="clear" w:color="auto" w:fill="FFC000"/>
            <w:vAlign w:val="bottom"/>
          </w:tcPr>
          <w:p w:rsidR="00CB2654" w:rsidRDefault="00CB2654"/>
        </w:tc>
        <w:tc>
          <w:tcPr>
            <w:tcW w:w="20" w:type="dxa"/>
            <w:tcBorders>
              <w:bottom w:val="single" w:sz="8" w:space="0" w:color="auto"/>
            </w:tcBorders>
            <w:vAlign w:val="bottom"/>
          </w:tcPr>
          <w:p w:rsidR="00CB2654" w:rsidRDefault="00CB2654"/>
        </w:tc>
        <w:tc>
          <w:tcPr>
            <w:tcW w:w="1600" w:type="dxa"/>
            <w:tcBorders>
              <w:bottom w:val="single" w:sz="8" w:space="0" w:color="auto"/>
            </w:tcBorders>
            <w:shd w:val="clear" w:color="auto" w:fill="FFC000"/>
            <w:vAlign w:val="bottom"/>
          </w:tcPr>
          <w:p w:rsidR="00CB2654" w:rsidRDefault="00CB2654"/>
        </w:tc>
        <w:tc>
          <w:tcPr>
            <w:tcW w:w="150" w:type="dxa"/>
            <w:tcBorders>
              <w:bottom w:val="single" w:sz="8" w:space="0" w:color="auto"/>
            </w:tcBorders>
            <w:shd w:val="clear" w:color="auto" w:fill="FFC000"/>
            <w:vAlign w:val="bottom"/>
          </w:tcPr>
          <w:p w:rsidR="00CB2654" w:rsidRDefault="00CB2654"/>
        </w:tc>
        <w:tc>
          <w:tcPr>
            <w:tcW w:w="3090" w:type="dxa"/>
            <w:tcBorders>
              <w:bottom w:val="single" w:sz="8" w:space="0" w:color="auto"/>
            </w:tcBorders>
            <w:shd w:val="clear" w:color="auto" w:fill="FFC000"/>
            <w:vAlign w:val="bottom"/>
          </w:tcPr>
          <w:p w:rsidR="00CB2654" w:rsidRDefault="00CB2654"/>
        </w:tc>
        <w:tc>
          <w:tcPr>
            <w:tcW w:w="20" w:type="dxa"/>
            <w:tcBorders>
              <w:bottom w:val="single" w:sz="8" w:space="0" w:color="auto"/>
            </w:tcBorders>
            <w:vAlign w:val="bottom"/>
          </w:tcPr>
          <w:p w:rsidR="00CB2654" w:rsidRDefault="00CB2654"/>
        </w:tc>
        <w:tc>
          <w:tcPr>
            <w:tcW w:w="0" w:type="dxa"/>
            <w:vAlign w:val="bottom"/>
          </w:tcPr>
          <w:p w:rsidR="00CB2654" w:rsidRDefault="00CB2654">
            <w:pPr>
              <w:rPr>
                <w:sz w:val="1"/>
                <w:szCs w:val="1"/>
              </w:rPr>
            </w:pPr>
          </w:p>
        </w:tc>
      </w:tr>
      <w:tr w:rsidR="00CB2654">
        <w:trPr>
          <w:trHeight w:val="258"/>
        </w:trPr>
        <w:tc>
          <w:tcPr>
            <w:tcW w:w="2440" w:type="dxa"/>
            <w:gridSpan w:val="5"/>
            <w:vAlign w:val="bottom"/>
          </w:tcPr>
          <w:p w:rsidR="00CB2654" w:rsidRDefault="009A223F">
            <w:pPr>
              <w:spacing w:line="258" w:lineRule="exact"/>
              <w:jc w:val="right"/>
              <w:rPr>
                <w:sz w:val="20"/>
                <w:szCs w:val="20"/>
              </w:rPr>
            </w:pPr>
            <w:r>
              <w:rPr>
                <w:rFonts w:eastAsia="Times New Roman"/>
                <w:sz w:val="24"/>
                <w:szCs w:val="24"/>
              </w:rPr>
              <w:t>1.</w:t>
            </w:r>
          </w:p>
        </w:tc>
        <w:tc>
          <w:tcPr>
            <w:tcW w:w="2840" w:type="dxa"/>
            <w:gridSpan w:val="5"/>
            <w:vAlign w:val="bottom"/>
          </w:tcPr>
          <w:p w:rsidR="00CB2654" w:rsidRDefault="009A223F">
            <w:pPr>
              <w:spacing w:line="258" w:lineRule="exact"/>
              <w:ind w:left="100"/>
              <w:rPr>
                <w:sz w:val="20"/>
                <w:szCs w:val="20"/>
              </w:rPr>
            </w:pPr>
            <w:r>
              <w:rPr>
                <w:rFonts w:eastAsia="Times New Roman"/>
                <w:sz w:val="24"/>
                <w:szCs w:val="24"/>
              </w:rPr>
              <w:t>dotare insuficienta cu</w:t>
            </w:r>
          </w:p>
        </w:tc>
        <w:tc>
          <w:tcPr>
            <w:tcW w:w="280" w:type="dxa"/>
            <w:vAlign w:val="bottom"/>
          </w:tcPr>
          <w:p w:rsidR="00CB2654" w:rsidRDefault="00CB2654"/>
        </w:tc>
        <w:tc>
          <w:tcPr>
            <w:tcW w:w="1440" w:type="dxa"/>
            <w:gridSpan w:val="3"/>
            <w:vAlign w:val="bottom"/>
          </w:tcPr>
          <w:p w:rsidR="00CB2654" w:rsidRDefault="009A223F">
            <w:pPr>
              <w:spacing w:line="258" w:lineRule="exact"/>
              <w:ind w:left="220"/>
              <w:rPr>
                <w:sz w:val="20"/>
                <w:szCs w:val="20"/>
              </w:rPr>
            </w:pPr>
            <w:r>
              <w:rPr>
                <w:rFonts w:eastAsia="Times New Roman"/>
                <w:sz w:val="24"/>
                <w:szCs w:val="24"/>
              </w:rPr>
              <w:t>10</w:t>
            </w:r>
          </w:p>
        </w:tc>
        <w:tc>
          <w:tcPr>
            <w:tcW w:w="1720" w:type="dxa"/>
            <w:gridSpan w:val="3"/>
            <w:vAlign w:val="bottom"/>
          </w:tcPr>
          <w:p w:rsidR="00CB2654" w:rsidRDefault="009A223F">
            <w:pPr>
              <w:spacing w:line="258" w:lineRule="exact"/>
              <w:ind w:left="220"/>
              <w:rPr>
                <w:sz w:val="20"/>
                <w:szCs w:val="20"/>
              </w:rPr>
            </w:pPr>
            <w:r>
              <w:rPr>
                <w:rFonts w:eastAsia="Times New Roman"/>
                <w:sz w:val="24"/>
                <w:szCs w:val="24"/>
              </w:rPr>
              <w:t>-4</w:t>
            </w:r>
          </w:p>
        </w:tc>
        <w:tc>
          <w:tcPr>
            <w:tcW w:w="3240" w:type="dxa"/>
            <w:gridSpan w:val="2"/>
            <w:vAlign w:val="bottom"/>
          </w:tcPr>
          <w:p w:rsidR="00CB2654" w:rsidRDefault="009A223F">
            <w:pPr>
              <w:spacing w:line="258" w:lineRule="exact"/>
              <w:ind w:left="200"/>
              <w:rPr>
                <w:sz w:val="20"/>
                <w:szCs w:val="20"/>
              </w:rPr>
            </w:pPr>
            <w:r>
              <w:rPr>
                <w:rFonts w:eastAsia="Times New Roman"/>
                <w:sz w:val="24"/>
                <w:szCs w:val="24"/>
              </w:rPr>
              <w:t>-0,40</w:t>
            </w:r>
          </w:p>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415"/>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2840" w:type="dxa"/>
            <w:gridSpan w:val="5"/>
            <w:vAlign w:val="bottom"/>
          </w:tcPr>
          <w:p w:rsidR="00CB2654" w:rsidRDefault="009A223F">
            <w:pPr>
              <w:ind w:left="100"/>
              <w:rPr>
                <w:sz w:val="20"/>
                <w:szCs w:val="20"/>
              </w:rPr>
            </w:pPr>
            <w:r>
              <w:rPr>
                <w:rFonts w:eastAsia="Times New Roman"/>
                <w:sz w:val="24"/>
                <w:szCs w:val="24"/>
              </w:rPr>
              <w:t>echipamente electronice</w:t>
            </w:r>
          </w:p>
        </w:tc>
        <w:tc>
          <w:tcPr>
            <w:tcW w:w="28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64"/>
        </w:trPr>
        <w:tc>
          <w:tcPr>
            <w:tcW w:w="2440" w:type="dxa"/>
            <w:gridSpan w:val="5"/>
            <w:tcBorders>
              <w:bottom w:val="single" w:sz="8" w:space="0" w:color="auto"/>
            </w:tcBorders>
            <w:vAlign w:val="bottom"/>
          </w:tcPr>
          <w:p w:rsidR="00CB2654" w:rsidRDefault="00CB2654"/>
        </w:tc>
        <w:tc>
          <w:tcPr>
            <w:tcW w:w="1420" w:type="dxa"/>
            <w:gridSpan w:val="2"/>
            <w:tcBorders>
              <w:bottom w:val="single" w:sz="8" w:space="0" w:color="auto"/>
            </w:tcBorders>
            <w:vAlign w:val="bottom"/>
          </w:tcPr>
          <w:p w:rsidR="00CB2654" w:rsidRDefault="00CB2654"/>
        </w:tc>
        <w:tc>
          <w:tcPr>
            <w:tcW w:w="120" w:type="dxa"/>
            <w:tcBorders>
              <w:bottom w:val="single" w:sz="8" w:space="0" w:color="auto"/>
            </w:tcBorders>
            <w:vAlign w:val="bottom"/>
          </w:tcPr>
          <w:p w:rsidR="00CB2654" w:rsidRDefault="00CB2654"/>
        </w:tc>
        <w:tc>
          <w:tcPr>
            <w:tcW w:w="1300" w:type="dxa"/>
            <w:gridSpan w:val="2"/>
            <w:tcBorders>
              <w:bottom w:val="single" w:sz="8" w:space="0" w:color="auto"/>
            </w:tcBorders>
            <w:vAlign w:val="bottom"/>
          </w:tcPr>
          <w:p w:rsidR="00CB2654" w:rsidRDefault="00CB2654"/>
        </w:tc>
        <w:tc>
          <w:tcPr>
            <w:tcW w:w="280" w:type="dxa"/>
            <w:tcBorders>
              <w:bottom w:val="single" w:sz="8" w:space="0" w:color="auto"/>
            </w:tcBorders>
            <w:vAlign w:val="bottom"/>
          </w:tcPr>
          <w:p w:rsidR="00CB2654" w:rsidRDefault="00CB2654"/>
        </w:tc>
        <w:tc>
          <w:tcPr>
            <w:tcW w:w="1440" w:type="dxa"/>
            <w:gridSpan w:val="3"/>
            <w:tcBorders>
              <w:bottom w:val="single" w:sz="8" w:space="0" w:color="auto"/>
            </w:tcBorders>
            <w:vAlign w:val="bottom"/>
          </w:tcPr>
          <w:p w:rsidR="00CB2654" w:rsidRDefault="00CB2654"/>
        </w:tc>
        <w:tc>
          <w:tcPr>
            <w:tcW w:w="1720" w:type="dxa"/>
            <w:gridSpan w:val="3"/>
            <w:tcBorders>
              <w:bottom w:val="single" w:sz="8" w:space="0" w:color="auto"/>
            </w:tcBorders>
            <w:vAlign w:val="bottom"/>
          </w:tcPr>
          <w:p w:rsidR="00CB2654" w:rsidRDefault="00CB2654"/>
        </w:tc>
        <w:tc>
          <w:tcPr>
            <w:tcW w:w="3240" w:type="dxa"/>
            <w:gridSpan w:val="2"/>
            <w:tcBorders>
              <w:bottom w:val="single" w:sz="8" w:space="0" w:color="auto"/>
            </w:tcBorders>
            <w:vAlign w:val="bottom"/>
          </w:tcPr>
          <w:p w:rsidR="00CB2654" w:rsidRDefault="00CB2654"/>
        </w:tc>
        <w:tc>
          <w:tcPr>
            <w:tcW w:w="20" w:type="dxa"/>
            <w:tcBorders>
              <w:bottom w:val="single" w:sz="8" w:space="0" w:color="auto"/>
            </w:tcBorders>
            <w:vAlign w:val="bottom"/>
          </w:tcPr>
          <w:p w:rsidR="00CB2654" w:rsidRDefault="00CB2654"/>
        </w:tc>
        <w:tc>
          <w:tcPr>
            <w:tcW w:w="0" w:type="dxa"/>
            <w:vAlign w:val="bottom"/>
          </w:tcPr>
          <w:p w:rsidR="00CB2654" w:rsidRDefault="00CB2654">
            <w:pPr>
              <w:rPr>
                <w:sz w:val="1"/>
                <w:szCs w:val="1"/>
              </w:rPr>
            </w:pPr>
          </w:p>
        </w:tc>
      </w:tr>
      <w:tr w:rsidR="00CB2654">
        <w:trPr>
          <w:trHeight w:val="260"/>
        </w:trPr>
        <w:tc>
          <w:tcPr>
            <w:tcW w:w="2440" w:type="dxa"/>
            <w:gridSpan w:val="5"/>
            <w:vAlign w:val="bottom"/>
          </w:tcPr>
          <w:p w:rsidR="00CB2654" w:rsidRDefault="009A223F">
            <w:pPr>
              <w:spacing w:line="260" w:lineRule="exact"/>
              <w:jc w:val="right"/>
              <w:rPr>
                <w:sz w:val="20"/>
                <w:szCs w:val="20"/>
              </w:rPr>
            </w:pPr>
            <w:r>
              <w:rPr>
                <w:rFonts w:eastAsia="Times New Roman"/>
                <w:sz w:val="24"/>
                <w:szCs w:val="24"/>
              </w:rPr>
              <w:t>2.</w:t>
            </w:r>
          </w:p>
        </w:tc>
        <w:tc>
          <w:tcPr>
            <w:tcW w:w="1420" w:type="dxa"/>
            <w:gridSpan w:val="2"/>
            <w:vAlign w:val="bottom"/>
          </w:tcPr>
          <w:p w:rsidR="00CB2654" w:rsidRDefault="009A223F">
            <w:pPr>
              <w:spacing w:line="260" w:lineRule="exact"/>
              <w:ind w:left="100"/>
              <w:rPr>
                <w:sz w:val="20"/>
                <w:szCs w:val="20"/>
              </w:rPr>
            </w:pPr>
            <w:r>
              <w:rPr>
                <w:rFonts w:eastAsia="Times New Roman"/>
                <w:sz w:val="24"/>
                <w:szCs w:val="24"/>
              </w:rPr>
              <w:t>insuficienta</w:t>
            </w:r>
          </w:p>
        </w:tc>
        <w:tc>
          <w:tcPr>
            <w:tcW w:w="120" w:type="dxa"/>
            <w:vAlign w:val="bottom"/>
          </w:tcPr>
          <w:p w:rsidR="00CB2654" w:rsidRDefault="00CB2654"/>
        </w:tc>
        <w:tc>
          <w:tcPr>
            <w:tcW w:w="1300" w:type="dxa"/>
            <w:gridSpan w:val="2"/>
            <w:vAlign w:val="bottom"/>
          </w:tcPr>
          <w:p w:rsidR="00CB2654" w:rsidRDefault="009A223F">
            <w:pPr>
              <w:spacing w:line="260" w:lineRule="exact"/>
              <w:ind w:right="180"/>
              <w:jc w:val="right"/>
              <w:rPr>
                <w:sz w:val="20"/>
                <w:szCs w:val="20"/>
              </w:rPr>
            </w:pPr>
            <w:r>
              <w:rPr>
                <w:rFonts w:eastAsia="Times New Roman"/>
                <w:sz w:val="24"/>
                <w:szCs w:val="24"/>
              </w:rPr>
              <w:t>integrare</w:t>
            </w:r>
          </w:p>
        </w:tc>
        <w:tc>
          <w:tcPr>
            <w:tcW w:w="280" w:type="dxa"/>
            <w:vAlign w:val="bottom"/>
          </w:tcPr>
          <w:p w:rsidR="00CB2654" w:rsidRDefault="009A223F">
            <w:pPr>
              <w:spacing w:line="260" w:lineRule="exact"/>
              <w:jc w:val="right"/>
              <w:rPr>
                <w:sz w:val="20"/>
                <w:szCs w:val="20"/>
              </w:rPr>
            </w:pPr>
            <w:r>
              <w:rPr>
                <w:rFonts w:eastAsia="Times New Roman"/>
                <w:sz w:val="24"/>
                <w:szCs w:val="24"/>
              </w:rPr>
              <w:t>a</w:t>
            </w:r>
          </w:p>
        </w:tc>
        <w:tc>
          <w:tcPr>
            <w:tcW w:w="1440" w:type="dxa"/>
            <w:gridSpan w:val="3"/>
            <w:vAlign w:val="bottom"/>
          </w:tcPr>
          <w:p w:rsidR="00CB2654" w:rsidRDefault="009A223F">
            <w:pPr>
              <w:spacing w:line="260" w:lineRule="exact"/>
              <w:ind w:left="220"/>
              <w:rPr>
                <w:sz w:val="20"/>
                <w:szCs w:val="20"/>
              </w:rPr>
            </w:pPr>
            <w:r>
              <w:rPr>
                <w:rFonts w:eastAsia="Times New Roman"/>
                <w:sz w:val="24"/>
                <w:szCs w:val="24"/>
              </w:rPr>
              <w:t>10</w:t>
            </w:r>
          </w:p>
        </w:tc>
        <w:tc>
          <w:tcPr>
            <w:tcW w:w="1720" w:type="dxa"/>
            <w:gridSpan w:val="3"/>
            <w:vAlign w:val="bottom"/>
          </w:tcPr>
          <w:p w:rsidR="00CB2654" w:rsidRDefault="009A223F">
            <w:pPr>
              <w:spacing w:line="260" w:lineRule="exact"/>
              <w:ind w:left="220"/>
              <w:rPr>
                <w:sz w:val="20"/>
                <w:szCs w:val="20"/>
              </w:rPr>
            </w:pPr>
            <w:r>
              <w:rPr>
                <w:rFonts w:eastAsia="Times New Roman"/>
                <w:sz w:val="24"/>
                <w:szCs w:val="24"/>
              </w:rPr>
              <w:t>-4</w:t>
            </w:r>
          </w:p>
        </w:tc>
        <w:tc>
          <w:tcPr>
            <w:tcW w:w="3240" w:type="dxa"/>
            <w:gridSpan w:val="2"/>
            <w:vAlign w:val="bottom"/>
          </w:tcPr>
          <w:p w:rsidR="00CB2654" w:rsidRDefault="009A223F">
            <w:pPr>
              <w:spacing w:line="260" w:lineRule="exact"/>
              <w:ind w:left="200"/>
              <w:rPr>
                <w:sz w:val="20"/>
                <w:szCs w:val="20"/>
              </w:rPr>
            </w:pPr>
            <w:r>
              <w:rPr>
                <w:rFonts w:eastAsia="Times New Roman"/>
                <w:sz w:val="24"/>
                <w:szCs w:val="24"/>
              </w:rPr>
              <w:t>-0.40</w:t>
            </w:r>
          </w:p>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3120" w:type="dxa"/>
            <w:gridSpan w:val="6"/>
            <w:vAlign w:val="bottom"/>
          </w:tcPr>
          <w:p w:rsidR="00CB2654" w:rsidRDefault="009A223F">
            <w:pPr>
              <w:ind w:left="100"/>
              <w:rPr>
                <w:sz w:val="20"/>
                <w:szCs w:val="20"/>
              </w:rPr>
            </w:pPr>
            <w:r>
              <w:rPr>
                <w:rFonts w:eastAsia="Times New Roman"/>
                <w:sz w:val="24"/>
                <w:szCs w:val="24"/>
              </w:rPr>
              <w:t>resurselor TIC în desfăşurarea</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960" w:type="dxa"/>
            <w:vAlign w:val="bottom"/>
          </w:tcPr>
          <w:p w:rsidR="00CB2654" w:rsidRDefault="009A223F">
            <w:pPr>
              <w:ind w:left="100"/>
              <w:rPr>
                <w:sz w:val="20"/>
                <w:szCs w:val="20"/>
              </w:rPr>
            </w:pPr>
            <w:r>
              <w:rPr>
                <w:rFonts w:eastAsia="Times New Roman"/>
                <w:sz w:val="24"/>
                <w:szCs w:val="24"/>
              </w:rPr>
              <w:t>lecţiilor;</w:t>
            </w:r>
          </w:p>
        </w:tc>
        <w:tc>
          <w:tcPr>
            <w:tcW w:w="460" w:type="dxa"/>
            <w:vAlign w:val="bottom"/>
          </w:tcPr>
          <w:p w:rsidR="00CB2654" w:rsidRDefault="00CB2654">
            <w:pPr>
              <w:rPr>
                <w:sz w:val="24"/>
                <w:szCs w:val="24"/>
              </w:rPr>
            </w:pPr>
          </w:p>
        </w:tc>
        <w:tc>
          <w:tcPr>
            <w:tcW w:w="120" w:type="dxa"/>
            <w:vAlign w:val="bottom"/>
          </w:tcPr>
          <w:p w:rsidR="00CB2654" w:rsidRDefault="00CB2654">
            <w:pPr>
              <w:rPr>
                <w:sz w:val="24"/>
                <w:szCs w:val="24"/>
              </w:rPr>
            </w:pPr>
          </w:p>
        </w:tc>
        <w:tc>
          <w:tcPr>
            <w:tcW w:w="48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28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584"/>
        </w:trPr>
        <w:tc>
          <w:tcPr>
            <w:tcW w:w="2440" w:type="dxa"/>
            <w:gridSpan w:val="5"/>
            <w:tcBorders>
              <w:bottom w:val="single" w:sz="8" w:space="0" w:color="auto"/>
            </w:tcBorders>
            <w:vAlign w:val="bottom"/>
          </w:tcPr>
          <w:p w:rsidR="00CB2654" w:rsidRDefault="00CB2654">
            <w:pPr>
              <w:rPr>
                <w:sz w:val="24"/>
                <w:szCs w:val="24"/>
              </w:rPr>
            </w:pPr>
          </w:p>
        </w:tc>
        <w:tc>
          <w:tcPr>
            <w:tcW w:w="960" w:type="dxa"/>
            <w:tcBorders>
              <w:bottom w:val="single" w:sz="8" w:space="0" w:color="auto"/>
            </w:tcBorders>
            <w:vAlign w:val="bottom"/>
          </w:tcPr>
          <w:p w:rsidR="00CB2654" w:rsidRDefault="00CB2654">
            <w:pPr>
              <w:rPr>
                <w:sz w:val="24"/>
                <w:szCs w:val="24"/>
              </w:rPr>
            </w:pPr>
          </w:p>
        </w:tc>
        <w:tc>
          <w:tcPr>
            <w:tcW w:w="1060" w:type="dxa"/>
            <w:gridSpan w:val="3"/>
            <w:tcBorders>
              <w:bottom w:val="single" w:sz="8" w:space="0" w:color="auto"/>
            </w:tcBorders>
            <w:vAlign w:val="bottom"/>
          </w:tcPr>
          <w:p w:rsidR="00CB2654" w:rsidRDefault="00CB2654">
            <w:pPr>
              <w:rPr>
                <w:sz w:val="24"/>
                <w:szCs w:val="24"/>
              </w:rPr>
            </w:pPr>
          </w:p>
        </w:tc>
        <w:tc>
          <w:tcPr>
            <w:tcW w:w="1100" w:type="dxa"/>
            <w:gridSpan w:val="2"/>
            <w:tcBorders>
              <w:bottom w:val="single" w:sz="8" w:space="0" w:color="auto"/>
            </w:tcBorders>
            <w:vAlign w:val="bottom"/>
          </w:tcPr>
          <w:p w:rsidR="00CB2654" w:rsidRDefault="00CB2654">
            <w:pPr>
              <w:rPr>
                <w:sz w:val="24"/>
                <w:szCs w:val="24"/>
              </w:rPr>
            </w:pPr>
          </w:p>
        </w:tc>
        <w:tc>
          <w:tcPr>
            <w:tcW w:w="1440" w:type="dxa"/>
            <w:gridSpan w:val="3"/>
            <w:tcBorders>
              <w:bottom w:val="single" w:sz="8" w:space="0" w:color="auto"/>
            </w:tcBorders>
            <w:vAlign w:val="bottom"/>
          </w:tcPr>
          <w:p w:rsidR="00CB2654" w:rsidRDefault="00CB2654">
            <w:pPr>
              <w:rPr>
                <w:sz w:val="24"/>
                <w:szCs w:val="24"/>
              </w:rPr>
            </w:pPr>
          </w:p>
        </w:tc>
        <w:tc>
          <w:tcPr>
            <w:tcW w:w="1720" w:type="dxa"/>
            <w:gridSpan w:val="3"/>
            <w:tcBorders>
              <w:bottom w:val="single" w:sz="8" w:space="0" w:color="auto"/>
            </w:tcBorders>
            <w:vAlign w:val="bottom"/>
          </w:tcPr>
          <w:p w:rsidR="00CB2654" w:rsidRDefault="00CB2654">
            <w:pPr>
              <w:rPr>
                <w:sz w:val="24"/>
                <w:szCs w:val="24"/>
              </w:rPr>
            </w:pPr>
          </w:p>
        </w:tc>
        <w:tc>
          <w:tcPr>
            <w:tcW w:w="3240" w:type="dxa"/>
            <w:gridSpan w:val="2"/>
            <w:tcBorders>
              <w:bottom w:val="single" w:sz="8" w:space="0" w:color="auto"/>
            </w:tcBorders>
            <w:vAlign w:val="bottom"/>
          </w:tcPr>
          <w:p w:rsidR="00CB2654" w:rsidRDefault="00CB2654">
            <w:pPr>
              <w:rPr>
                <w:sz w:val="24"/>
                <w:szCs w:val="24"/>
              </w:rPr>
            </w:pPr>
          </w:p>
        </w:tc>
        <w:tc>
          <w:tcPr>
            <w:tcW w:w="20" w:type="dxa"/>
            <w:tcBorders>
              <w:bottom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58"/>
        </w:trPr>
        <w:tc>
          <w:tcPr>
            <w:tcW w:w="2440" w:type="dxa"/>
            <w:gridSpan w:val="5"/>
            <w:vAlign w:val="bottom"/>
          </w:tcPr>
          <w:p w:rsidR="00CB2654" w:rsidRDefault="009A223F">
            <w:pPr>
              <w:spacing w:line="258" w:lineRule="exact"/>
              <w:jc w:val="right"/>
              <w:rPr>
                <w:sz w:val="20"/>
                <w:szCs w:val="20"/>
              </w:rPr>
            </w:pPr>
            <w:r>
              <w:rPr>
                <w:rFonts w:eastAsia="Times New Roman"/>
                <w:sz w:val="24"/>
                <w:szCs w:val="24"/>
              </w:rPr>
              <w:t>3.</w:t>
            </w:r>
          </w:p>
        </w:tc>
        <w:tc>
          <w:tcPr>
            <w:tcW w:w="960" w:type="dxa"/>
            <w:vAlign w:val="bottom"/>
          </w:tcPr>
          <w:p w:rsidR="00CB2654" w:rsidRDefault="009A223F">
            <w:pPr>
              <w:spacing w:line="258" w:lineRule="exact"/>
              <w:ind w:left="100"/>
              <w:rPr>
                <w:sz w:val="20"/>
                <w:szCs w:val="20"/>
              </w:rPr>
            </w:pPr>
            <w:r>
              <w:rPr>
                <w:rFonts w:eastAsia="Times New Roman"/>
                <w:sz w:val="24"/>
                <w:szCs w:val="24"/>
              </w:rPr>
              <w:t>.lipsa</w:t>
            </w:r>
          </w:p>
        </w:tc>
        <w:tc>
          <w:tcPr>
            <w:tcW w:w="1060" w:type="dxa"/>
            <w:gridSpan w:val="3"/>
            <w:vAlign w:val="bottom"/>
          </w:tcPr>
          <w:p w:rsidR="00CB2654" w:rsidRDefault="009A223F">
            <w:pPr>
              <w:spacing w:line="258" w:lineRule="exact"/>
              <w:rPr>
                <w:sz w:val="20"/>
                <w:szCs w:val="20"/>
              </w:rPr>
            </w:pPr>
            <w:r>
              <w:rPr>
                <w:rFonts w:eastAsia="Times New Roman"/>
                <w:sz w:val="24"/>
                <w:szCs w:val="24"/>
              </w:rPr>
              <w:t>interesului</w:t>
            </w:r>
          </w:p>
        </w:tc>
        <w:tc>
          <w:tcPr>
            <w:tcW w:w="1100" w:type="dxa"/>
            <w:gridSpan w:val="2"/>
            <w:vAlign w:val="bottom"/>
          </w:tcPr>
          <w:p w:rsidR="00CB2654" w:rsidRDefault="009A223F">
            <w:pPr>
              <w:spacing w:line="258" w:lineRule="exact"/>
              <w:jc w:val="right"/>
              <w:rPr>
                <w:sz w:val="20"/>
                <w:szCs w:val="20"/>
              </w:rPr>
            </w:pPr>
            <w:r>
              <w:rPr>
                <w:rFonts w:eastAsia="Times New Roman"/>
                <w:sz w:val="24"/>
                <w:szCs w:val="24"/>
              </w:rPr>
              <w:t>cadrelor</w:t>
            </w:r>
          </w:p>
        </w:tc>
        <w:tc>
          <w:tcPr>
            <w:tcW w:w="1440" w:type="dxa"/>
            <w:gridSpan w:val="3"/>
            <w:vAlign w:val="bottom"/>
          </w:tcPr>
          <w:p w:rsidR="00CB2654" w:rsidRDefault="009A223F">
            <w:pPr>
              <w:spacing w:line="258" w:lineRule="exact"/>
              <w:ind w:left="220"/>
              <w:rPr>
                <w:sz w:val="20"/>
                <w:szCs w:val="20"/>
              </w:rPr>
            </w:pPr>
            <w:r>
              <w:rPr>
                <w:rFonts w:eastAsia="Times New Roman"/>
                <w:sz w:val="24"/>
                <w:szCs w:val="24"/>
              </w:rPr>
              <w:t>10</w:t>
            </w:r>
          </w:p>
        </w:tc>
        <w:tc>
          <w:tcPr>
            <w:tcW w:w="1720" w:type="dxa"/>
            <w:gridSpan w:val="3"/>
            <w:vAlign w:val="bottom"/>
          </w:tcPr>
          <w:p w:rsidR="00CB2654" w:rsidRDefault="009A223F">
            <w:pPr>
              <w:spacing w:line="258" w:lineRule="exact"/>
              <w:ind w:left="220"/>
              <w:rPr>
                <w:sz w:val="20"/>
                <w:szCs w:val="20"/>
              </w:rPr>
            </w:pPr>
            <w:r>
              <w:rPr>
                <w:rFonts w:eastAsia="Times New Roman"/>
                <w:sz w:val="24"/>
                <w:szCs w:val="24"/>
              </w:rPr>
              <w:t>-4</w:t>
            </w:r>
          </w:p>
        </w:tc>
        <w:tc>
          <w:tcPr>
            <w:tcW w:w="3240" w:type="dxa"/>
            <w:gridSpan w:val="2"/>
            <w:vAlign w:val="bottom"/>
          </w:tcPr>
          <w:p w:rsidR="00CB2654" w:rsidRDefault="009A223F">
            <w:pPr>
              <w:spacing w:line="258" w:lineRule="exact"/>
              <w:ind w:left="200"/>
              <w:rPr>
                <w:sz w:val="20"/>
                <w:szCs w:val="20"/>
              </w:rPr>
            </w:pPr>
            <w:r>
              <w:rPr>
                <w:rFonts w:eastAsia="Times New Roman"/>
                <w:sz w:val="24"/>
                <w:szCs w:val="24"/>
              </w:rPr>
              <w:t>-0,4</w:t>
            </w:r>
          </w:p>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3120" w:type="dxa"/>
            <w:gridSpan w:val="6"/>
            <w:vAlign w:val="bottom"/>
          </w:tcPr>
          <w:p w:rsidR="00CB2654" w:rsidRDefault="009A223F">
            <w:pPr>
              <w:ind w:left="100"/>
              <w:rPr>
                <w:sz w:val="20"/>
                <w:szCs w:val="20"/>
              </w:rPr>
            </w:pPr>
            <w:r>
              <w:rPr>
                <w:rFonts w:eastAsia="Times New Roman"/>
                <w:sz w:val="24"/>
                <w:szCs w:val="24"/>
              </w:rPr>
              <w:t>didactice  de  a  se  angrena  în</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2840" w:type="dxa"/>
            <w:gridSpan w:val="5"/>
            <w:vAlign w:val="bottom"/>
          </w:tcPr>
          <w:p w:rsidR="00CB2654" w:rsidRDefault="009A223F">
            <w:pPr>
              <w:ind w:left="100"/>
              <w:rPr>
                <w:sz w:val="20"/>
                <w:szCs w:val="20"/>
              </w:rPr>
            </w:pPr>
            <w:r>
              <w:rPr>
                <w:rFonts w:eastAsia="Times New Roman"/>
                <w:sz w:val="24"/>
                <w:szCs w:val="24"/>
              </w:rPr>
              <w:t>proiecte internaţionale</w:t>
            </w:r>
          </w:p>
        </w:tc>
        <w:tc>
          <w:tcPr>
            <w:tcW w:w="28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51"/>
        </w:trPr>
        <w:tc>
          <w:tcPr>
            <w:tcW w:w="2440" w:type="dxa"/>
            <w:gridSpan w:val="5"/>
            <w:tcBorders>
              <w:bottom w:val="single" w:sz="8" w:space="0" w:color="auto"/>
            </w:tcBorders>
            <w:vAlign w:val="bottom"/>
          </w:tcPr>
          <w:p w:rsidR="00CB2654" w:rsidRDefault="00CB2654">
            <w:pPr>
              <w:rPr>
                <w:sz w:val="4"/>
                <w:szCs w:val="4"/>
              </w:rPr>
            </w:pPr>
          </w:p>
        </w:tc>
        <w:tc>
          <w:tcPr>
            <w:tcW w:w="1420" w:type="dxa"/>
            <w:gridSpan w:val="2"/>
            <w:tcBorders>
              <w:bottom w:val="single" w:sz="8" w:space="0" w:color="auto"/>
            </w:tcBorders>
            <w:vAlign w:val="bottom"/>
          </w:tcPr>
          <w:p w:rsidR="00CB2654" w:rsidRDefault="00CB2654">
            <w:pPr>
              <w:rPr>
                <w:sz w:val="4"/>
                <w:szCs w:val="4"/>
              </w:rPr>
            </w:pPr>
          </w:p>
        </w:tc>
        <w:tc>
          <w:tcPr>
            <w:tcW w:w="120" w:type="dxa"/>
            <w:tcBorders>
              <w:bottom w:val="single" w:sz="8" w:space="0" w:color="auto"/>
            </w:tcBorders>
            <w:vAlign w:val="bottom"/>
          </w:tcPr>
          <w:p w:rsidR="00CB2654" w:rsidRDefault="00CB2654">
            <w:pPr>
              <w:rPr>
                <w:sz w:val="4"/>
                <w:szCs w:val="4"/>
              </w:rPr>
            </w:pPr>
          </w:p>
        </w:tc>
        <w:tc>
          <w:tcPr>
            <w:tcW w:w="480" w:type="dxa"/>
            <w:tcBorders>
              <w:bottom w:val="single" w:sz="8" w:space="0" w:color="auto"/>
            </w:tcBorders>
            <w:vAlign w:val="bottom"/>
          </w:tcPr>
          <w:p w:rsidR="00CB2654" w:rsidRDefault="00CB2654">
            <w:pPr>
              <w:rPr>
                <w:sz w:val="4"/>
                <w:szCs w:val="4"/>
              </w:rPr>
            </w:pPr>
          </w:p>
        </w:tc>
        <w:tc>
          <w:tcPr>
            <w:tcW w:w="1100" w:type="dxa"/>
            <w:gridSpan w:val="2"/>
            <w:tcBorders>
              <w:bottom w:val="single" w:sz="8" w:space="0" w:color="auto"/>
            </w:tcBorders>
            <w:vAlign w:val="bottom"/>
          </w:tcPr>
          <w:p w:rsidR="00CB2654" w:rsidRDefault="00CB2654">
            <w:pPr>
              <w:rPr>
                <w:sz w:val="4"/>
                <w:szCs w:val="4"/>
              </w:rPr>
            </w:pPr>
          </w:p>
        </w:tc>
        <w:tc>
          <w:tcPr>
            <w:tcW w:w="1440" w:type="dxa"/>
            <w:gridSpan w:val="3"/>
            <w:tcBorders>
              <w:bottom w:val="single" w:sz="8" w:space="0" w:color="auto"/>
            </w:tcBorders>
            <w:vAlign w:val="bottom"/>
          </w:tcPr>
          <w:p w:rsidR="00CB2654" w:rsidRDefault="00CB2654">
            <w:pPr>
              <w:rPr>
                <w:sz w:val="4"/>
                <w:szCs w:val="4"/>
              </w:rPr>
            </w:pPr>
          </w:p>
        </w:tc>
        <w:tc>
          <w:tcPr>
            <w:tcW w:w="1720" w:type="dxa"/>
            <w:gridSpan w:val="3"/>
            <w:tcBorders>
              <w:bottom w:val="single" w:sz="8" w:space="0" w:color="auto"/>
            </w:tcBorders>
            <w:vAlign w:val="bottom"/>
          </w:tcPr>
          <w:p w:rsidR="00CB2654" w:rsidRDefault="00CB2654">
            <w:pPr>
              <w:rPr>
                <w:sz w:val="4"/>
                <w:szCs w:val="4"/>
              </w:rPr>
            </w:pPr>
          </w:p>
        </w:tc>
        <w:tc>
          <w:tcPr>
            <w:tcW w:w="3240" w:type="dxa"/>
            <w:gridSpan w:val="2"/>
            <w:tcBorders>
              <w:bottom w:val="single" w:sz="8" w:space="0" w:color="auto"/>
            </w:tcBorders>
            <w:vAlign w:val="bottom"/>
          </w:tcPr>
          <w:p w:rsidR="00CB2654" w:rsidRDefault="00CB2654">
            <w:pPr>
              <w:rPr>
                <w:sz w:val="4"/>
                <w:szCs w:val="4"/>
              </w:rPr>
            </w:pPr>
          </w:p>
        </w:tc>
        <w:tc>
          <w:tcPr>
            <w:tcW w:w="20" w:type="dxa"/>
            <w:tcBorders>
              <w:bottom w:val="single" w:sz="8" w:space="0" w:color="auto"/>
            </w:tcBorders>
            <w:vAlign w:val="bottom"/>
          </w:tcPr>
          <w:p w:rsidR="00CB2654" w:rsidRDefault="00CB2654">
            <w:pPr>
              <w:rPr>
                <w:sz w:val="4"/>
                <w:szCs w:val="4"/>
              </w:rPr>
            </w:pPr>
          </w:p>
        </w:tc>
        <w:tc>
          <w:tcPr>
            <w:tcW w:w="0" w:type="dxa"/>
            <w:vAlign w:val="bottom"/>
          </w:tcPr>
          <w:p w:rsidR="00CB2654" w:rsidRDefault="00CB2654">
            <w:pPr>
              <w:rPr>
                <w:sz w:val="1"/>
                <w:szCs w:val="1"/>
              </w:rPr>
            </w:pPr>
          </w:p>
        </w:tc>
      </w:tr>
      <w:tr w:rsidR="00CB2654">
        <w:trPr>
          <w:trHeight w:val="258"/>
        </w:trPr>
        <w:tc>
          <w:tcPr>
            <w:tcW w:w="2440" w:type="dxa"/>
            <w:gridSpan w:val="5"/>
            <w:vAlign w:val="bottom"/>
          </w:tcPr>
          <w:p w:rsidR="00CB2654" w:rsidRDefault="009A223F">
            <w:pPr>
              <w:spacing w:line="258" w:lineRule="exact"/>
              <w:jc w:val="right"/>
              <w:rPr>
                <w:sz w:val="20"/>
                <w:szCs w:val="20"/>
              </w:rPr>
            </w:pPr>
            <w:r>
              <w:rPr>
                <w:rFonts w:eastAsia="Times New Roman"/>
                <w:sz w:val="24"/>
                <w:szCs w:val="24"/>
              </w:rPr>
              <w:t>4.</w:t>
            </w:r>
          </w:p>
        </w:tc>
        <w:tc>
          <w:tcPr>
            <w:tcW w:w="1420" w:type="dxa"/>
            <w:gridSpan w:val="2"/>
            <w:vAlign w:val="bottom"/>
          </w:tcPr>
          <w:p w:rsidR="00CB2654" w:rsidRDefault="009A223F">
            <w:pPr>
              <w:spacing w:line="258" w:lineRule="exact"/>
              <w:ind w:left="100"/>
              <w:rPr>
                <w:sz w:val="20"/>
                <w:szCs w:val="20"/>
              </w:rPr>
            </w:pPr>
            <w:r>
              <w:rPr>
                <w:rFonts w:eastAsia="Times New Roman"/>
                <w:sz w:val="24"/>
                <w:szCs w:val="24"/>
              </w:rPr>
              <w:t>Încadrarea</w:t>
            </w:r>
          </w:p>
        </w:tc>
        <w:tc>
          <w:tcPr>
            <w:tcW w:w="120" w:type="dxa"/>
            <w:vAlign w:val="bottom"/>
          </w:tcPr>
          <w:p w:rsidR="00CB2654" w:rsidRDefault="00CB2654"/>
        </w:tc>
        <w:tc>
          <w:tcPr>
            <w:tcW w:w="480" w:type="dxa"/>
            <w:vAlign w:val="bottom"/>
          </w:tcPr>
          <w:p w:rsidR="00CB2654" w:rsidRDefault="009A223F">
            <w:pPr>
              <w:spacing w:line="258" w:lineRule="exact"/>
              <w:ind w:left="20"/>
              <w:rPr>
                <w:sz w:val="20"/>
                <w:szCs w:val="20"/>
              </w:rPr>
            </w:pPr>
            <w:r>
              <w:rPr>
                <w:rFonts w:eastAsia="Times New Roman"/>
                <w:sz w:val="24"/>
                <w:szCs w:val="24"/>
              </w:rPr>
              <w:t>cu</w:t>
            </w:r>
          </w:p>
        </w:tc>
        <w:tc>
          <w:tcPr>
            <w:tcW w:w="1100" w:type="dxa"/>
            <w:gridSpan w:val="2"/>
            <w:vAlign w:val="bottom"/>
          </w:tcPr>
          <w:p w:rsidR="00CB2654" w:rsidRDefault="009A223F">
            <w:pPr>
              <w:spacing w:line="258" w:lineRule="exact"/>
              <w:jc w:val="right"/>
              <w:rPr>
                <w:sz w:val="20"/>
                <w:szCs w:val="20"/>
              </w:rPr>
            </w:pPr>
            <w:r>
              <w:rPr>
                <w:rFonts w:eastAsia="Times New Roman"/>
                <w:sz w:val="24"/>
                <w:szCs w:val="24"/>
              </w:rPr>
              <w:t>profesori</w:t>
            </w:r>
          </w:p>
        </w:tc>
        <w:tc>
          <w:tcPr>
            <w:tcW w:w="1440" w:type="dxa"/>
            <w:gridSpan w:val="3"/>
            <w:vAlign w:val="bottom"/>
          </w:tcPr>
          <w:p w:rsidR="00CB2654" w:rsidRDefault="009A223F">
            <w:pPr>
              <w:spacing w:line="258" w:lineRule="exact"/>
              <w:ind w:left="220"/>
              <w:rPr>
                <w:sz w:val="20"/>
                <w:szCs w:val="20"/>
              </w:rPr>
            </w:pPr>
            <w:r>
              <w:rPr>
                <w:rFonts w:eastAsia="Times New Roman"/>
                <w:sz w:val="24"/>
                <w:szCs w:val="24"/>
              </w:rPr>
              <w:t>5</w:t>
            </w:r>
          </w:p>
        </w:tc>
        <w:tc>
          <w:tcPr>
            <w:tcW w:w="1720" w:type="dxa"/>
            <w:gridSpan w:val="3"/>
            <w:vAlign w:val="bottom"/>
          </w:tcPr>
          <w:p w:rsidR="00CB2654" w:rsidRDefault="009A223F">
            <w:pPr>
              <w:spacing w:line="258" w:lineRule="exact"/>
              <w:ind w:left="220"/>
              <w:rPr>
                <w:sz w:val="20"/>
                <w:szCs w:val="20"/>
              </w:rPr>
            </w:pPr>
            <w:r>
              <w:rPr>
                <w:rFonts w:eastAsia="Times New Roman"/>
                <w:sz w:val="24"/>
                <w:szCs w:val="24"/>
              </w:rPr>
              <w:t>-3</w:t>
            </w:r>
          </w:p>
        </w:tc>
        <w:tc>
          <w:tcPr>
            <w:tcW w:w="3240" w:type="dxa"/>
            <w:gridSpan w:val="2"/>
            <w:vAlign w:val="bottom"/>
          </w:tcPr>
          <w:p w:rsidR="00CB2654" w:rsidRDefault="009A223F">
            <w:pPr>
              <w:spacing w:line="258" w:lineRule="exact"/>
              <w:ind w:left="200"/>
              <w:rPr>
                <w:sz w:val="20"/>
                <w:szCs w:val="20"/>
              </w:rPr>
            </w:pPr>
            <w:r>
              <w:rPr>
                <w:rFonts w:eastAsia="Times New Roman"/>
                <w:sz w:val="24"/>
                <w:szCs w:val="24"/>
              </w:rPr>
              <w:t>-0,15</w:t>
            </w:r>
          </w:p>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1420" w:type="dxa"/>
            <w:gridSpan w:val="2"/>
            <w:vAlign w:val="bottom"/>
          </w:tcPr>
          <w:p w:rsidR="00CB2654" w:rsidRDefault="009A223F">
            <w:pPr>
              <w:ind w:left="100"/>
              <w:rPr>
                <w:sz w:val="20"/>
                <w:szCs w:val="20"/>
              </w:rPr>
            </w:pPr>
            <w:r>
              <w:rPr>
                <w:rFonts w:eastAsia="Times New Roman"/>
                <w:sz w:val="24"/>
                <w:szCs w:val="24"/>
              </w:rPr>
              <w:t>suplinitori</w:t>
            </w:r>
          </w:p>
        </w:tc>
        <w:tc>
          <w:tcPr>
            <w:tcW w:w="120" w:type="dxa"/>
            <w:vAlign w:val="bottom"/>
          </w:tcPr>
          <w:p w:rsidR="00CB2654" w:rsidRDefault="00CB2654">
            <w:pPr>
              <w:rPr>
                <w:sz w:val="24"/>
                <w:szCs w:val="24"/>
              </w:rPr>
            </w:pPr>
          </w:p>
        </w:tc>
        <w:tc>
          <w:tcPr>
            <w:tcW w:w="480" w:type="dxa"/>
            <w:vAlign w:val="bottom"/>
          </w:tcPr>
          <w:p w:rsidR="00CB2654" w:rsidRDefault="009A223F">
            <w:pPr>
              <w:ind w:left="40"/>
              <w:rPr>
                <w:sz w:val="20"/>
                <w:szCs w:val="20"/>
              </w:rPr>
            </w:pPr>
            <w:r>
              <w:rPr>
                <w:rFonts w:eastAsia="Times New Roman"/>
                <w:sz w:val="24"/>
                <w:szCs w:val="24"/>
              </w:rPr>
              <w:t>pe</w:t>
            </w:r>
          </w:p>
        </w:tc>
        <w:tc>
          <w:tcPr>
            <w:tcW w:w="1100" w:type="dxa"/>
            <w:gridSpan w:val="2"/>
            <w:vAlign w:val="bottom"/>
          </w:tcPr>
          <w:p w:rsidR="00CB2654" w:rsidRDefault="009A223F">
            <w:pPr>
              <w:jc w:val="right"/>
              <w:rPr>
                <w:sz w:val="20"/>
                <w:szCs w:val="20"/>
              </w:rPr>
            </w:pPr>
            <w:r>
              <w:rPr>
                <w:rFonts w:eastAsia="Times New Roman"/>
                <w:sz w:val="24"/>
                <w:szCs w:val="24"/>
              </w:rPr>
              <w:t>perioadă</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1420" w:type="dxa"/>
            <w:gridSpan w:val="2"/>
            <w:vAlign w:val="bottom"/>
          </w:tcPr>
          <w:p w:rsidR="00CB2654" w:rsidRDefault="009A223F">
            <w:pPr>
              <w:ind w:left="100"/>
              <w:rPr>
                <w:sz w:val="20"/>
                <w:szCs w:val="20"/>
              </w:rPr>
            </w:pPr>
            <w:r>
              <w:rPr>
                <w:rFonts w:eastAsia="Times New Roman"/>
                <w:sz w:val="24"/>
                <w:szCs w:val="24"/>
              </w:rPr>
              <w:t>determinată</w:t>
            </w:r>
          </w:p>
        </w:tc>
        <w:tc>
          <w:tcPr>
            <w:tcW w:w="120" w:type="dxa"/>
            <w:vAlign w:val="bottom"/>
          </w:tcPr>
          <w:p w:rsidR="00CB2654" w:rsidRDefault="00CB2654">
            <w:pPr>
              <w:rPr>
                <w:sz w:val="24"/>
                <w:szCs w:val="24"/>
              </w:rPr>
            </w:pPr>
          </w:p>
        </w:tc>
        <w:tc>
          <w:tcPr>
            <w:tcW w:w="480" w:type="dxa"/>
            <w:vAlign w:val="bottom"/>
          </w:tcPr>
          <w:p w:rsidR="00CB2654" w:rsidRDefault="00CB2654">
            <w:pPr>
              <w:rPr>
                <w:sz w:val="24"/>
                <w:szCs w:val="24"/>
              </w:rPr>
            </w:pPr>
          </w:p>
        </w:tc>
        <w:tc>
          <w:tcPr>
            <w:tcW w:w="1100" w:type="dxa"/>
            <w:gridSpan w:val="2"/>
            <w:vAlign w:val="bottom"/>
          </w:tcPr>
          <w:p w:rsidR="00CB2654" w:rsidRDefault="009A223F">
            <w:pPr>
              <w:jc w:val="right"/>
              <w:rPr>
                <w:sz w:val="20"/>
                <w:szCs w:val="20"/>
              </w:rPr>
            </w:pPr>
            <w:r>
              <w:rPr>
                <w:rFonts w:eastAsia="Times New Roman"/>
                <w:sz w:val="24"/>
                <w:szCs w:val="24"/>
              </w:rPr>
              <w:t>determină</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9"/>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1540" w:type="dxa"/>
            <w:gridSpan w:val="3"/>
            <w:vAlign w:val="bottom"/>
          </w:tcPr>
          <w:p w:rsidR="00CB2654" w:rsidRDefault="009A223F">
            <w:pPr>
              <w:ind w:left="100"/>
              <w:rPr>
                <w:sz w:val="20"/>
                <w:szCs w:val="20"/>
              </w:rPr>
            </w:pPr>
            <w:r>
              <w:rPr>
                <w:rFonts w:eastAsia="Times New Roman"/>
                <w:sz w:val="24"/>
                <w:szCs w:val="24"/>
              </w:rPr>
              <w:t>discontinuitate</w:t>
            </w:r>
          </w:p>
        </w:tc>
        <w:tc>
          <w:tcPr>
            <w:tcW w:w="1300" w:type="dxa"/>
            <w:gridSpan w:val="2"/>
            <w:vAlign w:val="bottom"/>
          </w:tcPr>
          <w:p w:rsidR="00CB2654" w:rsidRDefault="009A223F">
            <w:pPr>
              <w:jc w:val="right"/>
              <w:rPr>
                <w:sz w:val="20"/>
                <w:szCs w:val="20"/>
              </w:rPr>
            </w:pPr>
            <w:r>
              <w:rPr>
                <w:rFonts w:eastAsia="Times New Roman"/>
                <w:sz w:val="24"/>
                <w:szCs w:val="24"/>
              </w:rPr>
              <w:t>în  procesul</w:t>
            </w:r>
          </w:p>
        </w:tc>
        <w:tc>
          <w:tcPr>
            <w:tcW w:w="280" w:type="dxa"/>
            <w:vAlign w:val="bottom"/>
          </w:tcPr>
          <w:p w:rsidR="00CB2654" w:rsidRDefault="009A223F">
            <w:pPr>
              <w:jc w:val="right"/>
              <w:rPr>
                <w:sz w:val="20"/>
                <w:szCs w:val="20"/>
              </w:rPr>
            </w:pPr>
            <w:r>
              <w:rPr>
                <w:rFonts w:eastAsia="Times New Roman"/>
                <w:sz w:val="24"/>
                <w:szCs w:val="24"/>
              </w:rPr>
              <w:t>de</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2020" w:type="dxa"/>
            <w:gridSpan w:val="4"/>
            <w:vAlign w:val="bottom"/>
          </w:tcPr>
          <w:p w:rsidR="00CB2654" w:rsidRDefault="009A223F">
            <w:pPr>
              <w:ind w:left="100"/>
              <w:rPr>
                <w:sz w:val="20"/>
                <w:szCs w:val="20"/>
              </w:rPr>
            </w:pPr>
            <w:r>
              <w:rPr>
                <w:rFonts w:eastAsia="Times New Roman"/>
                <w:sz w:val="24"/>
                <w:szCs w:val="24"/>
              </w:rPr>
              <w:t>predare –ănvățare</w:t>
            </w:r>
          </w:p>
        </w:tc>
        <w:tc>
          <w:tcPr>
            <w:tcW w:w="820" w:type="dxa"/>
            <w:vAlign w:val="bottom"/>
          </w:tcPr>
          <w:p w:rsidR="00CB2654" w:rsidRDefault="00CB2654">
            <w:pPr>
              <w:rPr>
                <w:sz w:val="24"/>
                <w:szCs w:val="24"/>
              </w:rPr>
            </w:pPr>
          </w:p>
        </w:tc>
        <w:tc>
          <w:tcPr>
            <w:tcW w:w="28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48"/>
        </w:trPr>
        <w:tc>
          <w:tcPr>
            <w:tcW w:w="2440" w:type="dxa"/>
            <w:gridSpan w:val="5"/>
            <w:tcBorders>
              <w:bottom w:val="single" w:sz="8" w:space="0" w:color="auto"/>
            </w:tcBorders>
            <w:vAlign w:val="bottom"/>
          </w:tcPr>
          <w:p w:rsidR="00CB2654" w:rsidRDefault="00CB2654">
            <w:pPr>
              <w:rPr>
                <w:sz w:val="4"/>
                <w:szCs w:val="4"/>
              </w:rPr>
            </w:pPr>
          </w:p>
        </w:tc>
        <w:tc>
          <w:tcPr>
            <w:tcW w:w="3120" w:type="dxa"/>
            <w:gridSpan w:val="6"/>
            <w:tcBorders>
              <w:bottom w:val="single" w:sz="8" w:space="0" w:color="auto"/>
            </w:tcBorders>
            <w:vAlign w:val="bottom"/>
          </w:tcPr>
          <w:p w:rsidR="00CB2654" w:rsidRDefault="00CB2654">
            <w:pPr>
              <w:rPr>
                <w:sz w:val="4"/>
                <w:szCs w:val="4"/>
              </w:rPr>
            </w:pPr>
          </w:p>
        </w:tc>
        <w:tc>
          <w:tcPr>
            <w:tcW w:w="1440" w:type="dxa"/>
            <w:gridSpan w:val="3"/>
            <w:tcBorders>
              <w:bottom w:val="single" w:sz="8" w:space="0" w:color="auto"/>
            </w:tcBorders>
            <w:vAlign w:val="bottom"/>
          </w:tcPr>
          <w:p w:rsidR="00CB2654" w:rsidRDefault="00CB2654">
            <w:pPr>
              <w:rPr>
                <w:sz w:val="4"/>
                <w:szCs w:val="4"/>
              </w:rPr>
            </w:pPr>
          </w:p>
        </w:tc>
        <w:tc>
          <w:tcPr>
            <w:tcW w:w="1720" w:type="dxa"/>
            <w:gridSpan w:val="3"/>
            <w:tcBorders>
              <w:bottom w:val="single" w:sz="8" w:space="0" w:color="auto"/>
            </w:tcBorders>
            <w:vAlign w:val="bottom"/>
          </w:tcPr>
          <w:p w:rsidR="00CB2654" w:rsidRDefault="00CB2654">
            <w:pPr>
              <w:rPr>
                <w:sz w:val="4"/>
                <w:szCs w:val="4"/>
              </w:rPr>
            </w:pPr>
          </w:p>
        </w:tc>
        <w:tc>
          <w:tcPr>
            <w:tcW w:w="3240" w:type="dxa"/>
            <w:gridSpan w:val="2"/>
            <w:tcBorders>
              <w:bottom w:val="single" w:sz="8" w:space="0" w:color="auto"/>
            </w:tcBorders>
            <w:vAlign w:val="bottom"/>
          </w:tcPr>
          <w:p w:rsidR="00CB2654" w:rsidRDefault="00CB2654">
            <w:pPr>
              <w:rPr>
                <w:sz w:val="4"/>
                <w:szCs w:val="4"/>
              </w:rPr>
            </w:pPr>
          </w:p>
        </w:tc>
        <w:tc>
          <w:tcPr>
            <w:tcW w:w="20" w:type="dxa"/>
            <w:tcBorders>
              <w:bottom w:val="single" w:sz="8" w:space="0" w:color="auto"/>
            </w:tcBorders>
            <w:vAlign w:val="bottom"/>
          </w:tcPr>
          <w:p w:rsidR="00CB2654" w:rsidRDefault="00CB2654">
            <w:pPr>
              <w:rPr>
                <w:sz w:val="4"/>
                <w:szCs w:val="4"/>
              </w:rPr>
            </w:pPr>
          </w:p>
        </w:tc>
        <w:tc>
          <w:tcPr>
            <w:tcW w:w="0" w:type="dxa"/>
            <w:vAlign w:val="bottom"/>
          </w:tcPr>
          <w:p w:rsidR="00CB2654" w:rsidRDefault="00CB2654">
            <w:pPr>
              <w:rPr>
                <w:sz w:val="1"/>
                <w:szCs w:val="1"/>
              </w:rPr>
            </w:pPr>
          </w:p>
        </w:tc>
      </w:tr>
      <w:tr w:rsidR="00CB2654">
        <w:trPr>
          <w:trHeight w:val="258"/>
        </w:trPr>
        <w:tc>
          <w:tcPr>
            <w:tcW w:w="2440" w:type="dxa"/>
            <w:gridSpan w:val="5"/>
            <w:vAlign w:val="bottom"/>
          </w:tcPr>
          <w:p w:rsidR="00CB2654" w:rsidRDefault="009A223F">
            <w:pPr>
              <w:spacing w:line="258" w:lineRule="exact"/>
              <w:jc w:val="right"/>
              <w:rPr>
                <w:sz w:val="20"/>
                <w:szCs w:val="20"/>
              </w:rPr>
            </w:pPr>
            <w:r>
              <w:rPr>
                <w:rFonts w:eastAsia="Times New Roman"/>
                <w:sz w:val="24"/>
                <w:szCs w:val="24"/>
              </w:rPr>
              <w:t>5.</w:t>
            </w:r>
          </w:p>
        </w:tc>
        <w:tc>
          <w:tcPr>
            <w:tcW w:w="3120" w:type="dxa"/>
            <w:gridSpan w:val="6"/>
            <w:vAlign w:val="bottom"/>
          </w:tcPr>
          <w:p w:rsidR="00CB2654" w:rsidRDefault="009A223F">
            <w:pPr>
              <w:spacing w:line="258" w:lineRule="exact"/>
              <w:ind w:left="100"/>
              <w:rPr>
                <w:sz w:val="20"/>
                <w:szCs w:val="20"/>
              </w:rPr>
            </w:pPr>
            <w:r>
              <w:rPr>
                <w:rFonts w:eastAsia="Times New Roman"/>
                <w:w w:val="99"/>
                <w:sz w:val="24"/>
                <w:szCs w:val="24"/>
              </w:rPr>
              <w:t>suprapunere de sarcini pentru o</w:t>
            </w:r>
          </w:p>
        </w:tc>
        <w:tc>
          <w:tcPr>
            <w:tcW w:w="1440" w:type="dxa"/>
            <w:gridSpan w:val="3"/>
            <w:vAlign w:val="bottom"/>
          </w:tcPr>
          <w:p w:rsidR="00CB2654" w:rsidRDefault="009A223F">
            <w:pPr>
              <w:spacing w:line="258" w:lineRule="exact"/>
              <w:ind w:left="220"/>
              <w:rPr>
                <w:sz w:val="20"/>
                <w:szCs w:val="20"/>
              </w:rPr>
            </w:pPr>
            <w:r>
              <w:rPr>
                <w:rFonts w:eastAsia="Times New Roman"/>
                <w:sz w:val="24"/>
                <w:szCs w:val="24"/>
              </w:rPr>
              <w:t>5</w:t>
            </w:r>
          </w:p>
        </w:tc>
        <w:tc>
          <w:tcPr>
            <w:tcW w:w="1720" w:type="dxa"/>
            <w:gridSpan w:val="3"/>
            <w:vAlign w:val="bottom"/>
          </w:tcPr>
          <w:p w:rsidR="00CB2654" w:rsidRDefault="009A223F">
            <w:pPr>
              <w:spacing w:line="258" w:lineRule="exact"/>
              <w:ind w:left="220"/>
              <w:rPr>
                <w:sz w:val="20"/>
                <w:szCs w:val="20"/>
              </w:rPr>
            </w:pPr>
            <w:r>
              <w:rPr>
                <w:rFonts w:eastAsia="Times New Roman"/>
                <w:sz w:val="24"/>
                <w:szCs w:val="24"/>
              </w:rPr>
              <w:t>-5</w:t>
            </w:r>
          </w:p>
        </w:tc>
        <w:tc>
          <w:tcPr>
            <w:tcW w:w="3240" w:type="dxa"/>
            <w:gridSpan w:val="2"/>
            <w:vAlign w:val="bottom"/>
          </w:tcPr>
          <w:p w:rsidR="00CB2654" w:rsidRDefault="009A223F">
            <w:pPr>
              <w:spacing w:line="258" w:lineRule="exact"/>
              <w:ind w:left="200"/>
              <w:rPr>
                <w:sz w:val="20"/>
                <w:szCs w:val="20"/>
              </w:rPr>
            </w:pPr>
            <w:r>
              <w:rPr>
                <w:rFonts w:eastAsia="Times New Roman"/>
                <w:sz w:val="24"/>
                <w:szCs w:val="24"/>
              </w:rPr>
              <w:t>-0,25</w:t>
            </w:r>
          </w:p>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3120" w:type="dxa"/>
            <w:gridSpan w:val="6"/>
            <w:vAlign w:val="bottom"/>
          </w:tcPr>
          <w:p w:rsidR="00CB2654" w:rsidRDefault="009A223F">
            <w:pPr>
              <w:ind w:left="100"/>
              <w:rPr>
                <w:sz w:val="20"/>
                <w:szCs w:val="20"/>
              </w:rPr>
            </w:pPr>
            <w:r>
              <w:rPr>
                <w:rFonts w:eastAsia="Times New Roman"/>
                <w:sz w:val="24"/>
                <w:szCs w:val="24"/>
              </w:rPr>
              <w:t>parte importantă a personalului</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9"/>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3120" w:type="dxa"/>
            <w:gridSpan w:val="6"/>
            <w:vAlign w:val="bottom"/>
          </w:tcPr>
          <w:p w:rsidR="00CB2654" w:rsidRDefault="009A223F">
            <w:pPr>
              <w:ind w:left="100"/>
              <w:rPr>
                <w:sz w:val="20"/>
                <w:szCs w:val="20"/>
              </w:rPr>
            </w:pPr>
            <w:r>
              <w:rPr>
                <w:rFonts w:eastAsia="Times New Roman"/>
                <w:sz w:val="24"/>
                <w:szCs w:val="24"/>
              </w:rPr>
              <w:t>didactic   şi   la   nivel   de</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1420" w:type="dxa"/>
            <w:gridSpan w:val="2"/>
            <w:vAlign w:val="bottom"/>
          </w:tcPr>
          <w:p w:rsidR="00CB2654" w:rsidRDefault="009A223F">
            <w:pPr>
              <w:ind w:left="100"/>
              <w:rPr>
                <w:sz w:val="20"/>
                <w:szCs w:val="20"/>
              </w:rPr>
            </w:pPr>
            <w:r>
              <w:rPr>
                <w:rFonts w:eastAsia="Times New Roman"/>
                <w:sz w:val="24"/>
                <w:szCs w:val="24"/>
              </w:rPr>
              <w:t>management,</w:t>
            </w:r>
          </w:p>
        </w:tc>
        <w:tc>
          <w:tcPr>
            <w:tcW w:w="120" w:type="dxa"/>
            <w:vAlign w:val="bottom"/>
          </w:tcPr>
          <w:p w:rsidR="00CB2654" w:rsidRDefault="00CB2654">
            <w:pPr>
              <w:rPr>
                <w:sz w:val="24"/>
                <w:szCs w:val="24"/>
              </w:rPr>
            </w:pPr>
          </w:p>
        </w:tc>
        <w:tc>
          <w:tcPr>
            <w:tcW w:w="480" w:type="dxa"/>
            <w:vAlign w:val="bottom"/>
          </w:tcPr>
          <w:p w:rsidR="00CB2654" w:rsidRDefault="009A223F">
            <w:pPr>
              <w:ind w:left="80"/>
              <w:rPr>
                <w:sz w:val="20"/>
                <w:szCs w:val="20"/>
              </w:rPr>
            </w:pPr>
            <w:r>
              <w:rPr>
                <w:rFonts w:eastAsia="Times New Roman"/>
                <w:sz w:val="24"/>
                <w:szCs w:val="24"/>
              </w:rPr>
              <w:t>ca</w:t>
            </w:r>
          </w:p>
        </w:tc>
        <w:tc>
          <w:tcPr>
            <w:tcW w:w="820" w:type="dxa"/>
            <w:vAlign w:val="bottom"/>
          </w:tcPr>
          <w:p w:rsidR="00CB2654" w:rsidRDefault="009A223F">
            <w:pPr>
              <w:jc w:val="right"/>
              <w:rPr>
                <w:sz w:val="20"/>
                <w:szCs w:val="20"/>
              </w:rPr>
            </w:pPr>
            <w:r>
              <w:rPr>
                <w:rFonts w:eastAsia="Times New Roman"/>
                <w:sz w:val="24"/>
                <w:szCs w:val="24"/>
              </w:rPr>
              <w:t>urmare</w:t>
            </w:r>
          </w:p>
        </w:tc>
        <w:tc>
          <w:tcPr>
            <w:tcW w:w="280" w:type="dxa"/>
            <w:vAlign w:val="bottom"/>
          </w:tcPr>
          <w:p w:rsidR="00CB2654" w:rsidRDefault="009A223F">
            <w:pPr>
              <w:jc w:val="right"/>
              <w:rPr>
                <w:sz w:val="20"/>
                <w:szCs w:val="20"/>
              </w:rPr>
            </w:pPr>
            <w:r>
              <w:rPr>
                <w:rFonts w:eastAsia="Times New Roman"/>
                <w:sz w:val="24"/>
                <w:szCs w:val="24"/>
              </w:rPr>
              <w:t>a</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1420" w:type="dxa"/>
            <w:gridSpan w:val="2"/>
            <w:vAlign w:val="bottom"/>
          </w:tcPr>
          <w:p w:rsidR="00CB2654" w:rsidRDefault="009A223F">
            <w:pPr>
              <w:ind w:left="100"/>
              <w:rPr>
                <w:sz w:val="20"/>
                <w:szCs w:val="20"/>
              </w:rPr>
            </w:pPr>
            <w:r>
              <w:rPr>
                <w:rFonts w:eastAsia="Times New Roman"/>
                <w:sz w:val="24"/>
                <w:szCs w:val="24"/>
              </w:rPr>
              <w:t>implicării</w:t>
            </w:r>
          </w:p>
        </w:tc>
        <w:tc>
          <w:tcPr>
            <w:tcW w:w="600" w:type="dxa"/>
            <w:gridSpan w:val="2"/>
            <w:vAlign w:val="bottom"/>
          </w:tcPr>
          <w:p w:rsidR="00CB2654" w:rsidRDefault="009A223F">
            <w:pPr>
              <w:ind w:left="40"/>
              <w:rPr>
                <w:sz w:val="20"/>
                <w:szCs w:val="20"/>
              </w:rPr>
            </w:pPr>
            <w:r>
              <w:rPr>
                <w:rFonts w:eastAsia="Times New Roman"/>
                <w:sz w:val="24"/>
                <w:szCs w:val="24"/>
              </w:rPr>
              <w:t>în</w:t>
            </w:r>
          </w:p>
        </w:tc>
        <w:tc>
          <w:tcPr>
            <w:tcW w:w="1100" w:type="dxa"/>
            <w:gridSpan w:val="2"/>
            <w:vAlign w:val="bottom"/>
          </w:tcPr>
          <w:p w:rsidR="00CB2654" w:rsidRDefault="009A223F">
            <w:pPr>
              <w:jc w:val="right"/>
              <w:rPr>
                <w:sz w:val="20"/>
                <w:szCs w:val="20"/>
              </w:rPr>
            </w:pPr>
            <w:r>
              <w:rPr>
                <w:rFonts w:eastAsia="Times New Roman"/>
                <w:sz w:val="24"/>
                <w:szCs w:val="24"/>
              </w:rPr>
              <w:t>numeroase</w:t>
            </w: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100" w:type="dxa"/>
            <w:vAlign w:val="bottom"/>
          </w:tcPr>
          <w:p w:rsidR="00CB2654" w:rsidRDefault="00CB2654">
            <w:pPr>
              <w:rPr>
                <w:sz w:val="24"/>
                <w:szCs w:val="24"/>
              </w:rPr>
            </w:pPr>
          </w:p>
        </w:tc>
        <w:tc>
          <w:tcPr>
            <w:tcW w:w="150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720" w:type="dxa"/>
            <w:vAlign w:val="bottom"/>
          </w:tcPr>
          <w:p w:rsidR="00CB2654" w:rsidRDefault="00CB2654">
            <w:pPr>
              <w:rPr>
                <w:sz w:val="24"/>
                <w:szCs w:val="24"/>
              </w:rPr>
            </w:pPr>
          </w:p>
        </w:tc>
        <w:tc>
          <w:tcPr>
            <w:tcW w:w="960" w:type="dxa"/>
            <w:vAlign w:val="bottom"/>
          </w:tcPr>
          <w:p w:rsidR="00CB2654" w:rsidRDefault="009A223F">
            <w:pPr>
              <w:ind w:left="100"/>
              <w:rPr>
                <w:sz w:val="20"/>
                <w:szCs w:val="20"/>
              </w:rPr>
            </w:pPr>
            <w:r>
              <w:rPr>
                <w:rFonts w:eastAsia="Times New Roman"/>
                <w:w w:val="99"/>
                <w:sz w:val="24"/>
                <w:szCs w:val="24"/>
              </w:rPr>
              <w:t>activități</w:t>
            </w:r>
          </w:p>
        </w:tc>
        <w:tc>
          <w:tcPr>
            <w:tcW w:w="460" w:type="dxa"/>
            <w:vAlign w:val="bottom"/>
          </w:tcPr>
          <w:p w:rsidR="00CB2654" w:rsidRDefault="00CB2654">
            <w:pPr>
              <w:rPr>
                <w:sz w:val="24"/>
                <w:szCs w:val="24"/>
              </w:rPr>
            </w:pPr>
          </w:p>
        </w:tc>
        <w:tc>
          <w:tcPr>
            <w:tcW w:w="120" w:type="dxa"/>
            <w:vAlign w:val="bottom"/>
          </w:tcPr>
          <w:p w:rsidR="00CB2654" w:rsidRDefault="00CB2654">
            <w:pPr>
              <w:rPr>
                <w:sz w:val="24"/>
                <w:szCs w:val="24"/>
              </w:rPr>
            </w:pPr>
          </w:p>
        </w:tc>
        <w:tc>
          <w:tcPr>
            <w:tcW w:w="48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28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3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1600" w:type="dxa"/>
            <w:vAlign w:val="bottom"/>
          </w:tcPr>
          <w:p w:rsidR="00CB2654" w:rsidRDefault="00CB2654">
            <w:pPr>
              <w:rPr>
                <w:sz w:val="24"/>
                <w:szCs w:val="24"/>
              </w:rPr>
            </w:pPr>
          </w:p>
        </w:tc>
        <w:tc>
          <w:tcPr>
            <w:tcW w:w="150" w:type="dxa"/>
            <w:vAlign w:val="bottom"/>
          </w:tcPr>
          <w:p w:rsidR="00CB2654" w:rsidRDefault="00CB2654">
            <w:pPr>
              <w:rPr>
                <w:sz w:val="24"/>
                <w:szCs w:val="24"/>
              </w:rPr>
            </w:pPr>
          </w:p>
        </w:tc>
        <w:tc>
          <w:tcPr>
            <w:tcW w:w="3090" w:type="dxa"/>
            <w:vAlign w:val="bottom"/>
          </w:tcPr>
          <w:p w:rsidR="00CB2654" w:rsidRDefault="00CB2654">
            <w:pPr>
              <w:rPr>
                <w:sz w:val="24"/>
                <w:szCs w:val="24"/>
              </w:rPr>
            </w:pPr>
          </w:p>
        </w:tc>
        <w:tc>
          <w:tcPr>
            <w:tcW w:w="20" w:type="dxa"/>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51"/>
        </w:trPr>
        <w:tc>
          <w:tcPr>
            <w:tcW w:w="100" w:type="dxa"/>
            <w:tcBorders>
              <w:bottom w:val="single" w:sz="8" w:space="0" w:color="auto"/>
            </w:tcBorders>
            <w:vAlign w:val="bottom"/>
          </w:tcPr>
          <w:p w:rsidR="00CB2654" w:rsidRDefault="00CB2654">
            <w:pPr>
              <w:rPr>
                <w:sz w:val="4"/>
                <w:szCs w:val="4"/>
              </w:rPr>
            </w:pPr>
          </w:p>
        </w:tc>
        <w:tc>
          <w:tcPr>
            <w:tcW w:w="1500" w:type="dxa"/>
            <w:tcBorders>
              <w:bottom w:val="single" w:sz="8" w:space="0" w:color="auto"/>
            </w:tcBorders>
            <w:vAlign w:val="bottom"/>
          </w:tcPr>
          <w:p w:rsidR="00CB2654" w:rsidRDefault="00CB2654">
            <w:pPr>
              <w:rPr>
                <w:sz w:val="4"/>
                <w:szCs w:val="4"/>
              </w:rPr>
            </w:pPr>
          </w:p>
        </w:tc>
        <w:tc>
          <w:tcPr>
            <w:tcW w:w="100" w:type="dxa"/>
            <w:tcBorders>
              <w:bottom w:val="single" w:sz="8" w:space="0" w:color="auto"/>
            </w:tcBorders>
            <w:vAlign w:val="bottom"/>
          </w:tcPr>
          <w:p w:rsidR="00CB2654" w:rsidRDefault="00CB2654">
            <w:pPr>
              <w:rPr>
                <w:sz w:val="4"/>
                <w:szCs w:val="4"/>
              </w:rPr>
            </w:pPr>
          </w:p>
        </w:tc>
        <w:tc>
          <w:tcPr>
            <w:tcW w:w="20" w:type="dxa"/>
            <w:tcBorders>
              <w:bottom w:val="single" w:sz="8" w:space="0" w:color="auto"/>
            </w:tcBorders>
            <w:vAlign w:val="bottom"/>
          </w:tcPr>
          <w:p w:rsidR="00CB2654" w:rsidRDefault="00CB2654">
            <w:pPr>
              <w:rPr>
                <w:sz w:val="4"/>
                <w:szCs w:val="4"/>
              </w:rPr>
            </w:pPr>
          </w:p>
        </w:tc>
        <w:tc>
          <w:tcPr>
            <w:tcW w:w="720" w:type="dxa"/>
            <w:tcBorders>
              <w:bottom w:val="single" w:sz="8" w:space="0" w:color="auto"/>
            </w:tcBorders>
            <w:vAlign w:val="bottom"/>
          </w:tcPr>
          <w:p w:rsidR="00CB2654" w:rsidRDefault="00CB2654">
            <w:pPr>
              <w:rPr>
                <w:sz w:val="4"/>
                <w:szCs w:val="4"/>
              </w:rPr>
            </w:pPr>
          </w:p>
        </w:tc>
        <w:tc>
          <w:tcPr>
            <w:tcW w:w="1420" w:type="dxa"/>
            <w:gridSpan w:val="2"/>
            <w:tcBorders>
              <w:bottom w:val="single" w:sz="8" w:space="0" w:color="auto"/>
            </w:tcBorders>
            <w:vAlign w:val="bottom"/>
          </w:tcPr>
          <w:p w:rsidR="00CB2654" w:rsidRDefault="00CB2654">
            <w:pPr>
              <w:rPr>
                <w:sz w:val="4"/>
                <w:szCs w:val="4"/>
              </w:rPr>
            </w:pPr>
          </w:p>
        </w:tc>
        <w:tc>
          <w:tcPr>
            <w:tcW w:w="120" w:type="dxa"/>
            <w:tcBorders>
              <w:bottom w:val="single" w:sz="8" w:space="0" w:color="auto"/>
            </w:tcBorders>
            <w:vAlign w:val="bottom"/>
          </w:tcPr>
          <w:p w:rsidR="00CB2654" w:rsidRDefault="00CB2654">
            <w:pPr>
              <w:rPr>
                <w:sz w:val="4"/>
                <w:szCs w:val="4"/>
              </w:rPr>
            </w:pPr>
          </w:p>
        </w:tc>
        <w:tc>
          <w:tcPr>
            <w:tcW w:w="480" w:type="dxa"/>
            <w:tcBorders>
              <w:bottom w:val="single" w:sz="8" w:space="0" w:color="auto"/>
            </w:tcBorders>
            <w:vAlign w:val="bottom"/>
          </w:tcPr>
          <w:p w:rsidR="00CB2654" w:rsidRDefault="00CB2654">
            <w:pPr>
              <w:rPr>
                <w:sz w:val="4"/>
                <w:szCs w:val="4"/>
              </w:rPr>
            </w:pPr>
          </w:p>
        </w:tc>
        <w:tc>
          <w:tcPr>
            <w:tcW w:w="820" w:type="dxa"/>
            <w:tcBorders>
              <w:bottom w:val="single" w:sz="8" w:space="0" w:color="auto"/>
            </w:tcBorders>
            <w:vAlign w:val="bottom"/>
          </w:tcPr>
          <w:p w:rsidR="00CB2654" w:rsidRDefault="00CB2654">
            <w:pPr>
              <w:rPr>
                <w:sz w:val="4"/>
                <w:szCs w:val="4"/>
              </w:rPr>
            </w:pPr>
          </w:p>
        </w:tc>
        <w:tc>
          <w:tcPr>
            <w:tcW w:w="280" w:type="dxa"/>
            <w:tcBorders>
              <w:bottom w:val="single" w:sz="8" w:space="0" w:color="auto"/>
            </w:tcBorders>
            <w:vAlign w:val="bottom"/>
          </w:tcPr>
          <w:p w:rsidR="00CB2654" w:rsidRDefault="00CB2654">
            <w:pPr>
              <w:rPr>
                <w:sz w:val="4"/>
                <w:szCs w:val="4"/>
              </w:rPr>
            </w:pPr>
          </w:p>
        </w:tc>
        <w:tc>
          <w:tcPr>
            <w:tcW w:w="100" w:type="dxa"/>
            <w:tcBorders>
              <w:bottom w:val="single" w:sz="8" w:space="0" w:color="auto"/>
            </w:tcBorders>
            <w:vAlign w:val="bottom"/>
          </w:tcPr>
          <w:p w:rsidR="00CB2654" w:rsidRDefault="00CB2654">
            <w:pPr>
              <w:rPr>
                <w:sz w:val="4"/>
                <w:szCs w:val="4"/>
              </w:rPr>
            </w:pPr>
          </w:p>
        </w:tc>
        <w:tc>
          <w:tcPr>
            <w:tcW w:w="20" w:type="dxa"/>
            <w:tcBorders>
              <w:bottom w:val="single" w:sz="8" w:space="0" w:color="auto"/>
            </w:tcBorders>
            <w:vAlign w:val="bottom"/>
          </w:tcPr>
          <w:p w:rsidR="00CB2654" w:rsidRDefault="00CB2654">
            <w:pPr>
              <w:rPr>
                <w:sz w:val="4"/>
                <w:szCs w:val="4"/>
              </w:rPr>
            </w:pPr>
          </w:p>
        </w:tc>
        <w:tc>
          <w:tcPr>
            <w:tcW w:w="1320" w:type="dxa"/>
            <w:tcBorders>
              <w:bottom w:val="single" w:sz="8" w:space="0" w:color="auto"/>
            </w:tcBorders>
            <w:vAlign w:val="bottom"/>
          </w:tcPr>
          <w:p w:rsidR="00CB2654" w:rsidRDefault="00CB2654">
            <w:pPr>
              <w:rPr>
                <w:sz w:val="4"/>
                <w:szCs w:val="4"/>
              </w:rPr>
            </w:pPr>
          </w:p>
        </w:tc>
        <w:tc>
          <w:tcPr>
            <w:tcW w:w="100" w:type="dxa"/>
            <w:tcBorders>
              <w:bottom w:val="single" w:sz="8" w:space="0" w:color="auto"/>
            </w:tcBorders>
            <w:vAlign w:val="bottom"/>
          </w:tcPr>
          <w:p w:rsidR="00CB2654" w:rsidRDefault="00CB2654">
            <w:pPr>
              <w:rPr>
                <w:sz w:val="4"/>
                <w:szCs w:val="4"/>
              </w:rPr>
            </w:pPr>
          </w:p>
        </w:tc>
        <w:tc>
          <w:tcPr>
            <w:tcW w:w="20" w:type="dxa"/>
            <w:tcBorders>
              <w:bottom w:val="single" w:sz="8" w:space="0" w:color="auto"/>
            </w:tcBorders>
            <w:vAlign w:val="bottom"/>
          </w:tcPr>
          <w:p w:rsidR="00CB2654" w:rsidRDefault="00CB2654">
            <w:pPr>
              <w:rPr>
                <w:sz w:val="4"/>
                <w:szCs w:val="4"/>
              </w:rPr>
            </w:pPr>
          </w:p>
        </w:tc>
        <w:tc>
          <w:tcPr>
            <w:tcW w:w="1600" w:type="dxa"/>
            <w:tcBorders>
              <w:bottom w:val="single" w:sz="8" w:space="0" w:color="auto"/>
            </w:tcBorders>
            <w:vAlign w:val="bottom"/>
          </w:tcPr>
          <w:p w:rsidR="00CB2654" w:rsidRDefault="00CB2654">
            <w:pPr>
              <w:rPr>
                <w:sz w:val="4"/>
                <w:szCs w:val="4"/>
              </w:rPr>
            </w:pPr>
          </w:p>
        </w:tc>
        <w:tc>
          <w:tcPr>
            <w:tcW w:w="3240" w:type="dxa"/>
            <w:gridSpan w:val="2"/>
            <w:tcBorders>
              <w:bottom w:val="single" w:sz="8" w:space="0" w:color="auto"/>
            </w:tcBorders>
            <w:vAlign w:val="bottom"/>
          </w:tcPr>
          <w:p w:rsidR="00CB2654" w:rsidRDefault="00CB2654">
            <w:pPr>
              <w:rPr>
                <w:sz w:val="4"/>
                <w:szCs w:val="4"/>
              </w:rPr>
            </w:pPr>
          </w:p>
        </w:tc>
        <w:tc>
          <w:tcPr>
            <w:tcW w:w="20" w:type="dxa"/>
            <w:tcBorders>
              <w:bottom w:val="single" w:sz="8" w:space="0" w:color="auto"/>
            </w:tcBorders>
            <w:vAlign w:val="bottom"/>
          </w:tcPr>
          <w:p w:rsidR="00CB2654" w:rsidRDefault="00CB2654">
            <w:pPr>
              <w:rPr>
                <w:sz w:val="4"/>
                <w:szCs w:val="4"/>
              </w:rPr>
            </w:pPr>
          </w:p>
        </w:tc>
        <w:tc>
          <w:tcPr>
            <w:tcW w:w="0" w:type="dxa"/>
            <w:vAlign w:val="bottom"/>
          </w:tcPr>
          <w:p w:rsidR="00CB2654" w:rsidRDefault="00CB2654">
            <w:pPr>
              <w:rPr>
                <w:sz w:val="1"/>
                <w:szCs w:val="1"/>
              </w:rPr>
            </w:pPr>
          </w:p>
        </w:tc>
      </w:tr>
      <w:tr w:rsidR="00CB2654">
        <w:trPr>
          <w:trHeight w:val="263"/>
        </w:trPr>
        <w:tc>
          <w:tcPr>
            <w:tcW w:w="100" w:type="dxa"/>
            <w:shd w:val="clear" w:color="auto" w:fill="FFC000"/>
            <w:vAlign w:val="bottom"/>
          </w:tcPr>
          <w:p w:rsidR="00CB2654" w:rsidRDefault="00CB2654"/>
        </w:tc>
        <w:tc>
          <w:tcPr>
            <w:tcW w:w="150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720" w:type="dxa"/>
            <w:shd w:val="clear" w:color="auto" w:fill="FFC000"/>
            <w:vAlign w:val="bottom"/>
          </w:tcPr>
          <w:p w:rsidR="00CB2654" w:rsidRDefault="00CB2654"/>
        </w:tc>
        <w:tc>
          <w:tcPr>
            <w:tcW w:w="1420" w:type="dxa"/>
            <w:gridSpan w:val="2"/>
            <w:shd w:val="clear" w:color="auto" w:fill="FFC000"/>
            <w:vAlign w:val="bottom"/>
          </w:tcPr>
          <w:p w:rsidR="00CB2654" w:rsidRDefault="009A223F">
            <w:pPr>
              <w:spacing w:line="263" w:lineRule="exact"/>
              <w:ind w:left="100"/>
              <w:rPr>
                <w:sz w:val="20"/>
                <w:szCs w:val="20"/>
              </w:rPr>
            </w:pPr>
            <w:r>
              <w:rPr>
                <w:rFonts w:eastAsia="Times New Roman"/>
                <w:b/>
                <w:bCs/>
                <w:sz w:val="24"/>
                <w:szCs w:val="24"/>
              </w:rPr>
              <w:t>Suma SW</w:t>
            </w:r>
          </w:p>
        </w:tc>
        <w:tc>
          <w:tcPr>
            <w:tcW w:w="120" w:type="dxa"/>
            <w:shd w:val="clear" w:color="auto" w:fill="FFC000"/>
            <w:vAlign w:val="bottom"/>
          </w:tcPr>
          <w:p w:rsidR="00CB2654" w:rsidRDefault="00CB2654"/>
        </w:tc>
        <w:tc>
          <w:tcPr>
            <w:tcW w:w="480" w:type="dxa"/>
            <w:shd w:val="clear" w:color="auto" w:fill="FFC000"/>
            <w:vAlign w:val="bottom"/>
          </w:tcPr>
          <w:p w:rsidR="00CB2654" w:rsidRDefault="00CB2654"/>
        </w:tc>
        <w:tc>
          <w:tcPr>
            <w:tcW w:w="820" w:type="dxa"/>
            <w:shd w:val="clear" w:color="auto" w:fill="FFC000"/>
            <w:vAlign w:val="bottom"/>
          </w:tcPr>
          <w:p w:rsidR="00CB2654" w:rsidRDefault="00CB2654"/>
        </w:tc>
        <w:tc>
          <w:tcPr>
            <w:tcW w:w="28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1320" w:type="dxa"/>
            <w:shd w:val="clear" w:color="auto" w:fill="FFC000"/>
            <w:vAlign w:val="bottom"/>
          </w:tcPr>
          <w:p w:rsidR="00CB2654" w:rsidRDefault="00CB2654"/>
        </w:tc>
        <w:tc>
          <w:tcPr>
            <w:tcW w:w="100" w:type="dxa"/>
            <w:shd w:val="clear" w:color="auto" w:fill="FFC000"/>
            <w:vAlign w:val="bottom"/>
          </w:tcPr>
          <w:p w:rsidR="00CB2654" w:rsidRDefault="00CB2654"/>
        </w:tc>
        <w:tc>
          <w:tcPr>
            <w:tcW w:w="20" w:type="dxa"/>
            <w:vAlign w:val="bottom"/>
          </w:tcPr>
          <w:p w:rsidR="00CB2654" w:rsidRDefault="00CB2654"/>
        </w:tc>
        <w:tc>
          <w:tcPr>
            <w:tcW w:w="1600" w:type="dxa"/>
            <w:shd w:val="clear" w:color="auto" w:fill="FFC000"/>
            <w:vAlign w:val="bottom"/>
          </w:tcPr>
          <w:p w:rsidR="00CB2654" w:rsidRDefault="00CB2654"/>
        </w:tc>
        <w:tc>
          <w:tcPr>
            <w:tcW w:w="150" w:type="dxa"/>
            <w:shd w:val="clear" w:color="auto" w:fill="FFC000"/>
            <w:vAlign w:val="bottom"/>
          </w:tcPr>
          <w:p w:rsidR="00CB2654" w:rsidRDefault="00CB2654"/>
        </w:tc>
        <w:tc>
          <w:tcPr>
            <w:tcW w:w="3090" w:type="dxa"/>
            <w:shd w:val="clear" w:color="auto" w:fill="FFC000"/>
            <w:vAlign w:val="bottom"/>
          </w:tcPr>
          <w:p w:rsidR="00CB2654" w:rsidRDefault="009A223F">
            <w:pPr>
              <w:spacing w:line="263" w:lineRule="exact"/>
              <w:ind w:left="50"/>
              <w:rPr>
                <w:sz w:val="20"/>
                <w:szCs w:val="20"/>
              </w:rPr>
            </w:pPr>
            <w:r>
              <w:rPr>
                <w:rFonts w:eastAsia="Times New Roman"/>
                <w:sz w:val="24"/>
                <w:szCs w:val="24"/>
              </w:rPr>
              <w:t>+2.35</w:t>
            </w:r>
          </w:p>
        </w:tc>
        <w:tc>
          <w:tcPr>
            <w:tcW w:w="20" w:type="dxa"/>
            <w:vAlign w:val="bottom"/>
          </w:tcPr>
          <w:p w:rsidR="00CB2654" w:rsidRDefault="00CB2654"/>
        </w:tc>
        <w:tc>
          <w:tcPr>
            <w:tcW w:w="0" w:type="dxa"/>
            <w:vAlign w:val="bottom"/>
          </w:tcPr>
          <w:p w:rsidR="00CB2654" w:rsidRDefault="00CB2654">
            <w:pPr>
              <w:rPr>
                <w:sz w:val="1"/>
                <w:szCs w:val="1"/>
              </w:rPr>
            </w:pPr>
          </w:p>
        </w:tc>
      </w:tr>
      <w:tr w:rsidR="00CB2654">
        <w:trPr>
          <w:trHeight w:val="44"/>
        </w:trPr>
        <w:tc>
          <w:tcPr>
            <w:tcW w:w="100" w:type="dxa"/>
            <w:shd w:val="clear" w:color="auto" w:fill="FFC000"/>
            <w:vAlign w:val="bottom"/>
          </w:tcPr>
          <w:p w:rsidR="00CB2654" w:rsidRDefault="00CB2654">
            <w:pPr>
              <w:rPr>
                <w:sz w:val="3"/>
                <w:szCs w:val="3"/>
              </w:rPr>
            </w:pPr>
          </w:p>
        </w:tc>
        <w:tc>
          <w:tcPr>
            <w:tcW w:w="1500" w:type="dxa"/>
            <w:shd w:val="clear" w:color="auto" w:fill="FFC000"/>
            <w:vAlign w:val="bottom"/>
          </w:tcPr>
          <w:p w:rsidR="00CB2654" w:rsidRDefault="00CB2654">
            <w:pPr>
              <w:rPr>
                <w:sz w:val="3"/>
                <w:szCs w:val="3"/>
              </w:rPr>
            </w:pPr>
          </w:p>
        </w:tc>
        <w:tc>
          <w:tcPr>
            <w:tcW w:w="100" w:type="dxa"/>
            <w:shd w:val="clear" w:color="auto" w:fill="FFC000"/>
            <w:vAlign w:val="bottom"/>
          </w:tcPr>
          <w:p w:rsidR="00CB2654" w:rsidRDefault="00CB2654">
            <w:pPr>
              <w:rPr>
                <w:sz w:val="3"/>
                <w:szCs w:val="3"/>
              </w:rPr>
            </w:pPr>
          </w:p>
        </w:tc>
        <w:tc>
          <w:tcPr>
            <w:tcW w:w="20" w:type="dxa"/>
            <w:vAlign w:val="bottom"/>
          </w:tcPr>
          <w:p w:rsidR="00CB2654" w:rsidRDefault="00CB2654">
            <w:pPr>
              <w:rPr>
                <w:sz w:val="3"/>
                <w:szCs w:val="3"/>
              </w:rPr>
            </w:pPr>
          </w:p>
        </w:tc>
        <w:tc>
          <w:tcPr>
            <w:tcW w:w="720" w:type="dxa"/>
            <w:shd w:val="clear" w:color="auto" w:fill="FFC000"/>
            <w:vAlign w:val="bottom"/>
          </w:tcPr>
          <w:p w:rsidR="00CB2654" w:rsidRDefault="00CB2654">
            <w:pPr>
              <w:rPr>
                <w:sz w:val="3"/>
                <w:szCs w:val="3"/>
              </w:rPr>
            </w:pPr>
          </w:p>
        </w:tc>
        <w:tc>
          <w:tcPr>
            <w:tcW w:w="960" w:type="dxa"/>
            <w:shd w:val="clear" w:color="auto" w:fill="FFC000"/>
            <w:vAlign w:val="bottom"/>
          </w:tcPr>
          <w:p w:rsidR="00CB2654" w:rsidRDefault="00CB2654">
            <w:pPr>
              <w:rPr>
                <w:sz w:val="3"/>
                <w:szCs w:val="3"/>
              </w:rPr>
            </w:pPr>
          </w:p>
        </w:tc>
        <w:tc>
          <w:tcPr>
            <w:tcW w:w="460" w:type="dxa"/>
            <w:shd w:val="clear" w:color="auto" w:fill="FFC000"/>
            <w:vAlign w:val="bottom"/>
          </w:tcPr>
          <w:p w:rsidR="00CB2654" w:rsidRDefault="00CB2654">
            <w:pPr>
              <w:rPr>
                <w:sz w:val="3"/>
                <w:szCs w:val="3"/>
              </w:rPr>
            </w:pPr>
          </w:p>
        </w:tc>
        <w:tc>
          <w:tcPr>
            <w:tcW w:w="120" w:type="dxa"/>
            <w:shd w:val="clear" w:color="auto" w:fill="FFC000"/>
            <w:vAlign w:val="bottom"/>
          </w:tcPr>
          <w:p w:rsidR="00CB2654" w:rsidRDefault="00CB2654">
            <w:pPr>
              <w:rPr>
                <w:sz w:val="3"/>
                <w:szCs w:val="3"/>
              </w:rPr>
            </w:pPr>
          </w:p>
        </w:tc>
        <w:tc>
          <w:tcPr>
            <w:tcW w:w="480" w:type="dxa"/>
            <w:shd w:val="clear" w:color="auto" w:fill="FFC000"/>
            <w:vAlign w:val="bottom"/>
          </w:tcPr>
          <w:p w:rsidR="00CB2654" w:rsidRDefault="00CB2654">
            <w:pPr>
              <w:rPr>
                <w:sz w:val="3"/>
                <w:szCs w:val="3"/>
              </w:rPr>
            </w:pPr>
          </w:p>
        </w:tc>
        <w:tc>
          <w:tcPr>
            <w:tcW w:w="820" w:type="dxa"/>
            <w:shd w:val="clear" w:color="auto" w:fill="FFC000"/>
            <w:vAlign w:val="bottom"/>
          </w:tcPr>
          <w:p w:rsidR="00CB2654" w:rsidRDefault="00CB2654">
            <w:pPr>
              <w:rPr>
                <w:sz w:val="3"/>
                <w:szCs w:val="3"/>
              </w:rPr>
            </w:pPr>
          </w:p>
        </w:tc>
        <w:tc>
          <w:tcPr>
            <w:tcW w:w="280" w:type="dxa"/>
            <w:shd w:val="clear" w:color="auto" w:fill="FFC000"/>
            <w:vAlign w:val="bottom"/>
          </w:tcPr>
          <w:p w:rsidR="00CB2654" w:rsidRDefault="00CB2654">
            <w:pPr>
              <w:rPr>
                <w:sz w:val="3"/>
                <w:szCs w:val="3"/>
              </w:rPr>
            </w:pPr>
          </w:p>
        </w:tc>
        <w:tc>
          <w:tcPr>
            <w:tcW w:w="100" w:type="dxa"/>
            <w:shd w:val="clear" w:color="auto" w:fill="FFC000"/>
            <w:vAlign w:val="bottom"/>
          </w:tcPr>
          <w:p w:rsidR="00CB2654" w:rsidRDefault="00CB2654">
            <w:pPr>
              <w:rPr>
                <w:sz w:val="3"/>
                <w:szCs w:val="3"/>
              </w:rPr>
            </w:pPr>
          </w:p>
        </w:tc>
        <w:tc>
          <w:tcPr>
            <w:tcW w:w="20" w:type="dxa"/>
            <w:vAlign w:val="bottom"/>
          </w:tcPr>
          <w:p w:rsidR="00CB2654" w:rsidRDefault="00CB2654">
            <w:pPr>
              <w:rPr>
                <w:sz w:val="3"/>
                <w:szCs w:val="3"/>
              </w:rPr>
            </w:pPr>
          </w:p>
        </w:tc>
        <w:tc>
          <w:tcPr>
            <w:tcW w:w="1320" w:type="dxa"/>
            <w:shd w:val="clear" w:color="auto" w:fill="FFC000"/>
            <w:vAlign w:val="bottom"/>
          </w:tcPr>
          <w:p w:rsidR="00CB2654" w:rsidRDefault="00CB2654">
            <w:pPr>
              <w:rPr>
                <w:sz w:val="3"/>
                <w:szCs w:val="3"/>
              </w:rPr>
            </w:pPr>
          </w:p>
        </w:tc>
        <w:tc>
          <w:tcPr>
            <w:tcW w:w="100" w:type="dxa"/>
            <w:shd w:val="clear" w:color="auto" w:fill="FFC000"/>
            <w:vAlign w:val="bottom"/>
          </w:tcPr>
          <w:p w:rsidR="00CB2654" w:rsidRDefault="00CB2654">
            <w:pPr>
              <w:rPr>
                <w:sz w:val="3"/>
                <w:szCs w:val="3"/>
              </w:rPr>
            </w:pPr>
          </w:p>
        </w:tc>
        <w:tc>
          <w:tcPr>
            <w:tcW w:w="20" w:type="dxa"/>
            <w:vAlign w:val="bottom"/>
          </w:tcPr>
          <w:p w:rsidR="00CB2654" w:rsidRDefault="00CB2654">
            <w:pPr>
              <w:rPr>
                <w:sz w:val="3"/>
                <w:szCs w:val="3"/>
              </w:rPr>
            </w:pPr>
          </w:p>
        </w:tc>
        <w:tc>
          <w:tcPr>
            <w:tcW w:w="1600" w:type="dxa"/>
            <w:shd w:val="clear" w:color="auto" w:fill="FFC000"/>
            <w:vAlign w:val="bottom"/>
          </w:tcPr>
          <w:p w:rsidR="00CB2654" w:rsidRDefault="00CB2654">
            <w:pPr>
              <w:rPr>
                <w:sz w:val="3"/>
                <w:szCs w:val="3"/>
              </w:rPr>
            </w:pPr>
          </w:p>
        </w:tc>
        <w:tc>
          <w:tcPr>
            <w:tcW w:w="150" w:type="dxa"/>
            <w:shd w:val="clear" w:color="auto" w:fill="FFC000"/>
            <w:vAlign w:val="bottom"/>
          </w:tcPr>
          <w:p w:rsidR="00CB2654" w:rsidRDefault="00CB2654">
            <w:pPr>
              <w:rPr>
                <w:sz w:val="3"/>
                <w:szCs w:val="3"/>
              </w:rPr>
            </w:pPr>
          </w:p>
        </w:tc>
        <w:tc>
          <w:tcPr>
            <w:tcW w:w="3090" w:type="dxa"/>
            <w:shd w:val="clear" w:color="auto" w:fill="FFC000"/>
            <w:vAlign w:val="bottom"/>
          </w:tcPr>
          <w:p w:rsidR="00CB2654" w:rsidRDefault="00CB2654">
            <w:pPr>
              <w:rPr>
                <w:sz w:val="3"/>
                <w:szCs w:val="3"/>
              </w:rPr>
            </w:pPr>
          </w:p>
        </w:tc>
        <w:tc>
          <w:tcPr>
            <w:tcW w:w="20" w:type="dxa"/>
            <w:vAlign w:val="bottom"/>
          </w:tcPr>
          <w:p w:rsidR="00CB2654" w:rsidRDefault="00CB2654">
            <w:pPr>
              <w:rPr>
                <w:sz w:val="3"/>
                <w:szCs w:val="3"/>
              </w:rPr>
            </w:pPr>
          </w:p>
        </w:tc>
        <w:tc>
          <w:tcPr>
            <w:tcW w:w="0" w:type="dxa"/>
            <w:vAlign w:val="bottom"/>
          </w:tcPr>
          <w:p w:rsidR="00CB2654" w:rsidRDefault="00CB2654">
            <w:pPr>
              <w:rPr>
                <w:sz w:val="1"/>
                <w:szCs w:val="1"/>
              </w:rPr>
            </w:pPr>
          </w:p>
        </w:tc>
      </w:tr>
      <w:tr w:rsidR="00CB2654">
        <w:trPr>
          <w:trHeight w:val="20"/>
        </w:trPr>
        <w:tc>
          <w:tcPr>
            <w:tcW w:w="100" w:type="dxa"/>
            <w:shd w:val="clear" w:color="auto" w:fill="FFC000"/>
            <w:vAlign w:val="bottom"/>
          </w:tcPr>
          <w:p w:rsidR="00CB2654" w:rsidRDefault="00CB2654">
            <w:pPr>
              <w:spacing w:line="20" w:lineRule="exact"/>
              <w:rPr>
                <w:sz w:val="1"/>
                <w:szCs w:val="1"/>
              </w:rPr>
            </w:pPr>
          </w:p>
        </w:tc>
        <w:tc>
          <w:tcPr>
            <w:tcW w:w="1500" w:type="dxa"/>
            <w:shd w:val="clear" w:color="auto" w:fill="FFC000"/>
            <w:vAlign w:val="bottom"/>
          </w:tcPr>
          <w:p w:rsidR="00CB2654" w:rsidRDefault="00CB2654">
            <w:pPr>
              <w:spacing w:line="20" w:lineRule="exact"/>
              <w:rPr>
                <w:sz w:val="1"/>
                <w:szCs w:val="1"/>
              </w:rPr>
            </w:pPr>
          </w:p>
        </w:tc>
        <w:tc>
          <w:tcPr>
            <w:tcW w:w="100" w:type="dxa"/>
            <w:shd w:val="clear" w:color="auto" w:fill="FFC000"/>
            <w:vAlign w:val="bottom"/>
          </w:tcPr>
          <w:p w:rsidR="00CB2654" w:rsidRDefault="00CB2654">
            <w:pPr>
              <w:spacing w:line="20" w:lineRule="exact"/>
              <w:rPr>
                <w:sz w:val="1"/>
                <w:szCs w:val="1"/>
              </w:rPr>
            </w:pPr>
          </w:p>
        </w:tc>
        <w:tc>
          <w:tcPr>
            <w:tcW w:w="20" w:type="dxa"/>
            <w:vAlign w:val="bottom"/>
          </w:tcPr>
          <w:p w:rsidR="00CB2654" w:rsidRDefault="00CB2654">
            <w:pPr>
              <w:spacing w:line="20" w:lineRule="exact"/>
              <w:rPr>
                <w:sz w:val="1"/>
                <w:szCs w:val="1"/>
              </w:rPr>
            </w:pPr>
          </w:p>
        </w:tc>
        <w:tc>
          <w:tcPr>
            <w:tcW w:w="720" w:type="dxa"/>
            <w:shd w:val="clear" w:color="auto" w:fill="FFC000"/>
            <w:vAlign w:val="bottom"/>
          </w:tcPr>
          <w:p w:rsidR="00CB2654" w:rsidRDefault="00CB2654">
            <w:pPr>
              <w:spacing w:line="20" w:lineRule="exact"/>
              <w:rPr>
                <w:sz w:val="1"/>
                <w:szCs w:val="1"/>
              </w:rPr>
            </w:pPr>
          </w:p>
        </w:tc>
        <w:tc>
          <w:tcPr>
            <w:tcW w:w="960" w:type="dxa"/>
            <w:shd w:val="clear" w:color="auto" w:fill="FFC000"/>
            <w:vAlign w:val="bottom"/>
          </w:tcPr>
          <w:p w:rsidR="00CB2654" w:rsidRDefault="00CB2654">
            <w:pPr>
              <w:spacing w:line="20" w:lineRule="exact"/>
              <w:rPr>
                <w:sz w:val="1"/>
                <w:szCs w:val="1"/>
              </w:rPr>
            </w:pPr>
          </w:p>
        </w:tc>
        <w:tc>
          <w:tcPr>
            <w:tcW w:w="460" w:type="dxa"/>
            <w:shd w:val="clear" w:color="auto" w:fill="FFC000"/>
            <w:vAlign w:val="bottom"/>
          </w:tcPr>
          <w:p w:rsidR="00CB2654" w:rsidRDefault="00CB2654">
            <w:pPr>
              <w:spacing w:line="20" w:lineRule="exact"/>
              <w:rPr>
                <w:sz w:val="1"/>
                <w:szCs w:val="1"/>
              </w:rPr>
            </w:pPr>
          </w:p>
        </w:tc>
        <w:tc>
          <w:tcPr>
            <w:tcW w:w="120" w:type="dxa"/>
            <w:shd w:val="clear" w:color="auto" w:fill="FFC000"/>
            <w:vAlign w:val="bottom"/>
          </w:tcPr>
          <w:p w:rsidR="00CB2654" w:rsidRDefault="00CB2654">
            <w:pPr>
              <w:spacing w:line="20" w:lineRule="exact"/>
              <w:rPr>
                <w:sz w:val="1"/>
                <w:szCs w:val="1"/>
              </w:rPr>
            </w:pPr>
          </w:p>
        </w:tc>
        <w:tc>
          <w:tcPr>
            <w:tcW w:w="480" w:type="dxa"/>
            <w:shd w:val="clear" w:color="auto" w:fill="FFC000"/>
            <w:vAlign w:val="bottom"/>
          </w:tcPr>
          <w:p w:rsidR="00CB2654" w:rsidRDefault="00CB2654">
            <w:pPr>
              <w:spacing w:line="20" w:lineRule="exact"/>
              <w:rPr>
                <w:sz w:val="1"/>
                <w:szCs w:val="1"/>
              </w:rPr>
            </w:pPr>
          </w:p>
        </w:tc>
        <w:tc>
          <w:tcPr>
            <w:tcW w:w="820" w:type="dxa"/>
            <w:shd w:val="clear" w:color="auto" w:fill="FFC000"/>
            <w:vAlign w:val="bottom"/>
          </w:tcPr>
          <w:p w:rsidR="00CB2654" w:rsidRDefault="00CB2654">
            <w:pPr>
              <w:spacing w:line="20" w:lineRule="exact"/>
              <w:rPr>
                <w:sz w:val="1"/>
                <w:szCs w:val="1"/>
              </w:rPr>
            </w:pPr>
          </w:p>
        </w:tc>
        <w:tc>
          <w:tcPr>
            <w:tcW w:w="280" w:type="dxa"/>
            <w:shd w:val="clear" w:color="auto" w:fill="FFC000"/>
            <w:vAlign w:val="bottom"/>
          </w:tcPr>
          <w:p w:rsidR="00CB2654" w:rsidRDefault="00CB2654">
            <w:pPr>
              <w:spacing w:line="20" w:lineRule="exact"/>
              <w:rPr>
                <w:sz w:val="1"/>
                <w:szCs w:val="1"/>
              </w:rPr>
            </w:pPr>
          </w:p>
        </w:tc>
        <w:tc>
          <w:tcPr>
            <w:tcW w:w="100" w:type="dxa"/>
            <w:shd w:val="clear" w:color="auto" w:fill="FFC000"/>
            <w:vAlign w:val="bottom"/>
          </w:tcPr>
          <w:p w:rsidR="00CB2654" w:rsidRDefault="00CB2654">
            <w:pPr>
              <w:spacing w:line="20" w:lineRule="exact"/>
              <w:rPr>
                <w:sz w:val="1"/>
                <w:szCs w:val="1"/>
              </w:rPr>
            </w:pPr>
          </w:p>
        </w:tc>
        <w:tc>
          <w:tcPr>
            <w:tcW w:w="20" w:type="dxa"/>
            <w:vAlign w:val="bottom"/>
          </w:tcPr>
          <w:p w:rsidR="00CB2654" w:rsidRDefault="00CB2654">
            <w:pPr>
              <w:spacing w:line="20" w:lineRule="exact"/>
              <w:rPr>
                <w:sz w:val="1"/>
                <w:szCs w:val="1"/>
              </w:rPr>
            </w:pPr>
          </w:p>
        </w:tc>
        <w:tc>
          <w:tcPr>
            <w:tcW w:w="1320" w:type="dxa"/>
            <w:shd w:val="clear" w:color="auto" w:fill="FFC000"/>
            <w:vAlign w:val="bottom"/>
          </w:tcPr>
          <w:p w:rsidR="00CB2654" w:rsidRDefault="00CB2654">
            <w:pPr>
              <w:spacing w:line="20" w:lineRule="exact"/>
              <w:rPr>
                <w:sz w:val="1"/>
                <w:szCs w:val="1"/>
              </w:rPr>
            </w:pPr>
          </w:p>
        </w:tc>
        <w:tc>
          <w:tcPr>
            <w:tcW w:w="100" w:type="dxa"/>
            <w:shd w:val="clear" w:color="auto" w:fill="FFC000"/>
            <w:vAlign w:val="bottom"/>
          </w:tcPr>
          <w:p w:rsidR="00CB2654" w:rsidRDefault="00CB2654">
            <w:pPr>
              <w:spacing w:line="20" w:lineRule="exact"/>
              <w:rPr>
                <w:sz w:val="1"/>
                <w:szCs w:val="1"/>
              </w:rPr>
            </w:pPr>
          </w:p>
        </w:tc>
        <w:tc>
          <w:tcPr>
            <w:tcW w:w="20" w:type="dxa"/>
            <w:vAlign w:val="bottom"/>
          </w:tcPr>
          <w:p w:rsidR="00CB2654" w:rsidRDefault="00CB2654">
            <w:pPr>
              <w:spacing w:line="20" w:lineRule="exact"/>
              <w:rPr>
                <w:sz w:val="1"/>
                <w:szCs w:val="1"/>
              </w:rPr>
            </w:pPr>
          </w:p>
        </w:tc>
        <w:tc>
          <w:tcPr>
            <w:tcW w:w="1600" w:type="dxa"/>
            <w:shd w:val="clear" w:color="auto" w:fill="FFC000"/>
            <w:vAlign w:val="bottom"/>
          </w:tcPr>
          <w:p w:rsidR="00CB2654" w:rsidRDefault="00CB2654">
            <w:pPr>
              <w:spacing w:line="20" w:lineRule="exact"/>
              <w:rPr>
                <w:sz w:val="1"/>
                <w:szCs w:val="1"/>
              </w:rPr>
            </w:pPr>
          </w:p>
        </w:tc>
        <w:tc>
          <w:tcPr>
            <w:tcW w:w="150" w:type="dxa"/>
            <w:shd w:val="clear" w:color="auto" w:fill="FFC000"/>
            <w:vAlign w:val="bottom"/>
          </w:tcPr>
          <w:p w:rsidR="00CB2654" w:rsidRDefault="00CB2654">
            <w:pPr>
              <w:spacing w:line="20" w:lineRule="exact"/>
              <w:rPr>
                <w:sz w:val="1"/>
                <w:szCs w:val="1"/>
              </w:rPr>
            </w:pPr>
          </w:p>
        </w:tc>
        <w:tc>
          <w:tcPr>
            <w:tcW w:w="3090" w:type="dxa"/>
            <w:shd w:val="clear" w:color="auto" w:fill="FFC000"/>
            <w:vAlign w:val="bottom"/>
          </w:tcPr>
          <w:p w:rsidR="00CB2654" w:rsidRDefault="00CB2654">
            <w:pPr>
              <w:spacing w:line="20" w:lineRule="exact"/>
              <w:rPr>
                <w:sz w:val="1"/>
                <w:szCs w:val="1"/>
              </w:rPr>
            </w:pPr>
          </w:p>
        </w:tc>
        <w:tc>
          <w:tcPr>
            <w:tcW w:w="20" w:type="dxa"/>
            <w:vAlign w:val="bottom"/>
          </w:tcPr>
          <w:p w:rsidR="00CB2654" w:rsidRDefault="00CB2654">
            <w:pPr>
              <w:spacing w:line="20" w:lineRule="exact"/>
              <w:rPr>
                <w:sz w:val="1"/>
                <w:szCs w:val="1"/>
              </w:rPr>
            </w:pPr>
          </w:p>
        </w:tc>
        <w:tc>
          <w:tcPr>
            <w:tcW w:w="0" w:type="dxa"/>
            <w:vAlign w:val="bottom"/>
          </w:tcPr>
          <w:p w:rsidR="00CB2654" w:rsidRDefault="00CB2654">
            <w:pPr>
              <w:spacing w:line="20" w:lineRule="exact"/>
              <w:rPr>
                <w:sz w:val="1"/>
                <w:szCs w:val="1"/>
              </w:rPr>
            </w:pPr>
          </w:p>
        </w:tc>
      </w:tr>
      <w:tr w:rsidR="00CB2654">
        <w:trPr>
          <w:trHeight w:val="196"/>
        </w:trPr>
        <w:tc>
          <w:tcPr>
            <w:tcW w:w="100" w:type="dxa"/>
            <w:shd w:val="clear" w:color="auto" w:fill="FFC000"/>
            <w:vAlign w:val="bottom"/>
          </w:tcPr>
          <w:p w:rsidR="00CB2654" w:rsidRDefault="00CB2654">
            <w:pPr>
              <w:rPr>
                <w:sz w:val="17"/>
                <w:szCs w:val="17"/>
              </w:rPr>
            </w:pPr>
          </w:p>
        </w:tc>
        <w:tc>
          <w:tcPr>
            <w:tcW w:w="1500" w:type="dxa"/>
            <w:shd w:val="clear" w:color="auto" w:fill="FFC000"/>
            <w:vAlign w:val="bottom"/>
          </w:tcPr>
          <w:p w:rsidR="00CB2654" w:rsidRDefault="00CB2654">
            <w:pPr>
              <w:rPr>
                <w:sz w:val="17"/>
                <w:szCs w:val="17"/>
              </w:rPr>
            </w:pPr>
          </w:p>
        </w:tc>
        <w:tc>
          <w:tcPr>
            <w:tcW w:w="100" w:type="dxa"/>
            <w:shd w:val="clear" w:color="auto" w:fill="FFC000"/>
            <w:vAlign w:val="bottom"/>
          </w:tcPr>
          <w:p w:rsidR="00CB2654" w:rsidRDefault="00CB2654">
            <w:pPr>
              <w:rPr>
                <w:sz w:val="17"/>
                <w:szCs w:val="17"/>
              </w:rPr>
            </w:pPr>
          </w:p>
        </w:tc>
        <w:tc>
          <w:tcPr>
            <w:tcW w:w="20" w:type="dxa"/>
            <w:vAlign w:val="bottom"/>
          </w:tcPr>
          <w:p w:rsidR="00CB2654" w:rsidRDefault="00CB2654">
            <w:pPr>
              <w:rPr>
                <w:sz w:val="17"/>
                <w:szCs w:val="17"/>
              </w:rPr>
            </w:pPr>
          </w:p>
        </w:tc>
        <w:tc>
          <w:tcPr>
            <w:tcW w:w="720" w:type="dxa"/>
            <w:shd w:val="clear" w:color="auto" w:fill="FFC000"/>
            <w:vAlign w:val="bottom"/>
          </w:tcPr>
          <w:p w:rsidR="00CB2654" w:rsidRDefault="00CB2654">
            <w:pPr>
              <w:rPr>
                <w:sz w:val="17"/>
                <w:szCs w:val="17"/>
              </w:rPr>
            </w:pPr>
          </w:p>
        </w:tc>
        <w:tc>
          <w:tcPr>
            <w:tcW w:w="960" w:type="dxa"/>
            <w:shd w:val="clear" w:color="auto" w:fill="FFC000"/>
            <w:vAlign w:val="bottom"/>
          </w:tcPr>
          <w:p w:rsidR="00CB2654" w:rsidRDefault="00CB2654">
            <w:pPr>
              <w:rPr>
                <w:sz w:val="17"/>
                <w:szCs w:val="17"/>
              </w:rPr>
            </w:pPr>
          </w:p>
        </w:tc>
        <w:tc>
          <w:tcPr>
            <w:tcW w:w="460" w:type="dxa"/>
            <w:shd w:val="clear" w:color="auto" w:fill="FFC000"/>
            <w:vAlign w:val="bottom"/>
          </w:tcPr>
          <w:p w:rsidR="00CB2654" w:rsidRDefault="00CB2654">
            <w:pPr>
              <w:rPr>
                <w:sz w:val="17"/>
                <w:szCs w:val="17"/>
              </w:rPr>
            </w:pPr>
          </w:p>
        </w:tc>
        <w:tc>
          <w:tcPr>
            <w:tcW w:w="120" w:type="dxa"/>
            <w:shd w:val="clear" w:color="auto" w:fill="FFC000"/>
            <w:vAlign w:val="bottom"/>
          </w:tcPr>
          <w:p w:rsidR="00CB2654" w:rsidRDefault="00CB2654">
            <w:pPr>
              <w:rPr>
                <w:sz w:val="17"/>
                <w:szCs w:val="17"/>
              </w:rPr>
            </w:pPr>
          </w:p>
        </w:tc>
        <w:tc>
          <w:tcPr>
            <w:tcW w:w="480" w:type="dxa"/>
            <w:shd w:val="clear" w:color="auto" w:fill="FFC000"/>
            <w:vAlign w:val="bottom"/>
          </w:tcPr>
          <w:p w:rsidR="00CB2654" w:rsidRDefault="00CB2654">
            <w:pPr>
              <w:rPr>
                <w:sz w:val="17"/>
                <w:szCs w:val="17"/>
              </w:rPr>
            </w:pPr>
          </w:p>
        </w:tc>
        <w:tc>
          <w:tcPr>
            <w:tcW w:w="820" w:type="dxa"/>
            <w:shd w:val="clear" w:color="auto" w:fill="FFC000"/>
            <w:vAlign w:val="bottom"/>
          </w:tcPr>
          <w:p w:rsidR="00CB2654" w:rsidRDefault="00CB2654">
            <w:pPr>
              <w:rPr>
                <w:sz w:val="17"/>
                <w:szCs w:val="17"/>
              </w:rPr>
            </w:pPr>
          </w:p>
        </w:tc>
        <w:tc>
          <w:tcPr>
            <w:tcW w:w="280" w:type="dxa"/>
            <w:shd w:val="clear" w:color="auto" w:fill="FFC000"/>
            <w:vAlign w:val="bottom"/>
          </w:tcPr>
          <w:p w:rsidR="00CB2654" w:rsidRDefault="00CB2654">
            <w:pPr>
              <w:rPr>
                <w:sz w:val="17"/>
                <w:szCs w:val="17"/>
              </w:rPr>
            </w:pPr>
          </w:p>
        </w:tc>
        <w:tc>
          <w:tcPr>
            <w:tcW w:w="100" w:type="dxa"/>
            <w:shd w:val="clear" w:color="auto" w:fill="FFC000"/>
            <w:vAlign w:val="bottom"/>
          </w:tcPr>
          <w:p w:rsidR="00CB2654" w:rsidRDefault="00CB2654">
            <w:pPr>
              <w:rPr>
                <w:sz w:val="17"/>
                <w:szCs w:val="17"/>
              </w:rPr>
            </w:pPr>
          </w:p>
        </w:tc>
        <w:tc>
          <w:tcPr>
            <w:tcW w:w="20" w:type="dxa"/>
            <w:vAlign w:val="bottom"/>
          </w:tcPr>
          <w:p w:rsidR="00CB2654" w:rsidRDefault="00CB2654">
            <w:pPr>
              <w:rPr>
                <w:sz w:val="17"/>
                <w:szCs w:val="17"/>
              </w:rPr>
            </w:pPr>
          </w:p>
        </w:tc>
        <w:tc>
          <w:tcPr>
            <w:tcW w:w="1320" w:type="dxa"/>
            <w:shd w:val="clear" w:color="auto" w:fill="FFC000"/>
            <w:vAlign w:val="bottom"/>
          </w:tcPr>
          <w:p w:rsidR="00CB2654" w:rsidRDefault="00CB2654">
            <w:pPr>
              <w:rPr>
                <w:sz w:val="17"/>
                <w:szCs w:val="17"/>
              </w:rPr>
            </w:pPr>
          </w:p>
        </w:tc>
        <w:tc>
          <w:tcPr>
            <w:tcW w:w="100" w:type="dxa"/>
            <w:shd w:val="clear" w:color="auto" w:fill="FFC000"/>
            <w:vAlign w:val="bottom"/>
          </w:tcPr>
          <w:p w:rsidR="00CB2654" w:rsidRDefault="00CB2654">
            <w:pPr>
              <w:rPr>
                <w:sz w:val="17"/>
                <w:szCs w:val="17"/>
              </w:rPr>
            </w:pPr>
          </w:p>
        </w:tc>
        <w:tc>
          <w:tcPr>
            <w:tcW w:w="20" w:type="dxa"/>
            <w:vAlign w:val="bottom"/>
          </w:tcPr>
          <w:p w:rsidR="00CB2654" w:rsidRDefault="00CB2654">
            <w:pPr>
              <w:rPr>
                <w:sz w:val="17"/>
                <w:szCs w:val="17"/>
              </w:rPr>
            </w:pPr>
          </w:p>
        </w:tc>
        <w:tc>
          <w:tcPr>
            <w:tcW w:w="1600" w:type="dxa"/>
            <w:shd w:val="clear" w:color="auto" w:fill="FFC000"/>
            <w:vAlign w:val="bottom"/>
          </w:tcPr>
          <w:p w:rsidR="00CB2654" w:rsidRDefault="00CB2654">
            <w:pPr>
              <w:rPr>
                <w:sz w:val="17"/>
                <w:szCs w:val="17"/>
              </w:rPr>
            </w:pPr>
          </w:p>
        </w:tc>
        <w:tc>
          <w:tcPr>
            <w:tcW w:w="150" w:type="dxa"/>
            <w:shd w:val="clear" w:color="auto" w:fill="FFC000"/>
            <w:vAlign w:val="bottom"/>
          </w:tcPr>
          <w:p w:rsidR="00CB2654" w:rsidRDefault="00CB2654">
            <w:pPr>
              <w:rPr>
                <w:sz w:val="17"/>
                <w:szCs w:val="17"/>
              </w:rPr>
            </w:pPr>
          </w:p>
        </w:tc>
        <w:tc>
          <w:tcPr>
            <w:tcW w:w="3090" w:type="dxa"/>
            <w:shd w:val="clear" w:color="auto" w:fill="FFC000"/>
            <w:vAlign w:val="bottom"/>
          </w:tcPr>
          <w:p w:rsidR="00CB2654" w:rsidRDefault="00CB2654">
            <w:pPr>
              <w:rPr>
                <w:sz w:val="17"/>
                <w:szCs w:val="17"/>
              </w:rPr>
            </w:pPr>
          </w:p>
        </w:tc>
        <w:tc>
          <w:tcPr>
            <w:tcW w:w="20" w:type="dxa"/>
            <w:vAlign w:val="bottom"/>
          </w:tcPr>
          <w:p w:rsidR="00CB2654" w:rsidRDefault="00CB2654">
            <w:pPr>
              <w:rPr>
                <w:sz w:val="17"/>
                <w:szCs w:val="17"/>
              </w:rPr>
            </w:pPr>
          </w:p>
        </w:tc>
        <w:tc>
          <w:tcPr>
            <w:tcW w:w="0" w:type="dxa"/>
            <w:vAlign w:val="bottom"/>
          </w:tcPr>
          <w:p w:rsidR="00CB2654" w:rsidRDefault="00CB2654">
            <w:pPr>
              <w:rPr>
                <w:sz w:val="1"/>
                <w:szCs w:val="1"/>
              </w:rPr>
            </w:pPr>
          </w:p>
        </w:tc>
      </w:tr>
    </w:tbl>
    <w:p w:rsidR="00CB2654" w:rsidRDefault="009A223F">
      <w:pPr>
        <w:spacing w:line="7" w:lineRule="exact"/>
        <w:rPr>
          <w:sz w:val="20"/>
          <w:szCs w:val="20"/>
        </w:rPr>
      </w:pPr>
      <w:r>
        <w:rPr>
          <w:noProof/>
          <w:sz w:val="20"/>
          <w:szCs w:val="20"/>
        </w:rPr>
        <w:drawing>
          <wp:anchor distT="0" distB="0" distL="114300" distR="114300" simplePos="0" relativeHeight="251660288" behindDoc="1" locked="0" layoutInCell="0" allowOverlap="1">
            <wp:simplePos x="0" y="0"/>
            <wp:positionH relativeFrom="page">
              <wp:posOffset>1027430</wp:posOffset>
            </wp:positionH>
            <wp:positionV relativeFrom="page">
              <wp:posOffset>342900</wp:posOffset>
            </wp:positionV>
            <wp:extent cx="7607300" cy="657733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extLst/>
                    </a:blip>
                    <a:srcRect/>
                    <a:stretch>
                      <a:fillRect/>
                    </a:stretch>
                  </pic:blipFill>
                  <pic:spPr bwMode="auto">
                    <a:xfrm>
                      <a:off x="0" y="0"/>
                      <a:ext cx="7607300" cy="6577330"/>
                    </a:xfrm>
                    <a:prstGeom prst="rect">
                      <a:avLst/>
                    </a:prstGeom>
                    <a:noFill/>
                  </pic:spPr>
                </pic:pic>
              </a:graphicData>
            </a:graphic>
          </wp:anchor>
        </w:drawing>
      </w:r>
    </w:p>
    <w:p w:rsidR="00CB2654" w:rsidRDefault="009A223F">
      <w:pPr>
        <w:ind w:left="280"/>
        <w:rPr>
          <w:sz w:val="20"/>
          <w:szCs w:val="20"/>
        </w:rPr>
      </w:pPr>
      <w:r>
        <w:rPr>
          <w:rFonts w:eastAsia="Times New Roman"/>
          <w:b/>
          <w:bCs/>
          <w:sz w:val="24"/>
          <w:szCs w:val="24"/>
        </w:rPr>
        <w:t>Oportunități</w:t>
      </w:r>
    </w:p>
    <w:p w:rsidR="00CB2654" w:rsidRDefault="00CB2654">
      <w:pPr>
        <w:spacing w:line="139" w:lineRule="exact"/>
        <w:rPr>
          <w:sz w:val="20"/>
          <w:szCs w:val="20"/>
        </w:rPr>
      </w:pPr>
    </w:p>
    <w:p w:rsidR="00CB2654" w:rsidRDefault="009A223F">
      <w:pPr>
        <w:ind w:left="280"/>
        <w:rPr>
          <w:sz w:val="20"/>
          <w:szCs w:val="20"/>
        </w:rPr>
      </w:pPr>
      <w:r>
        <w:rPr>
          <w:rFonts w:eastAsia="Times New Roman"/>
          <w:b/>
          <w:bCs/>
          <w:sz w:val="24"/>
          <w:szCs w:val="24"/>
        </w:rPr>
        <w:t>(O)</w:t>
      </w:r>
    </w:p>
    <w:p w:rsidR="00CB2654" w:rsidRDefault="00CB2654">
      <w:pPr>
        <w:spacing w:line="315" w:lineRule="exact"/>
        <w:rPr>
          <w:sz w:val="20"/>
          <w:szCs w:val="20"/>
        </w:rPr>
      </w:pPr>
    </w:p>
    <w:p w:rsidR="00CB2654" w:rsidRDefault="009A223F">
      <w:pPr>
        <w:jc w:val="right"/>
        <w:rPr>
          <w:sz w:val="20"/>
          <w:szCs w:val="20"/>
        </w:rPr>
      </w:pPr>
      <w:r>
        <w:rPr>
          <w:rFonts w:ascii="Calibri" w:eastAsia="Calibri" w:hAnsi="Calibri" w:cs="Calibri"/>
          <w:sz w:val="20"/>
          <w:szCs w:val="20"/>
        </w:rPr>
        <w:t>33</w:t>
      </w:r>
    </w:p>
    <w:p w:rsidR="00CB2654" w:rsidRDefault="00CB2654">
      <w:pPr>
        <w:sectPr w:rsidR="00CB2654">
          <w:pgSz w:w="16840" w:h="11906" w:orient="landscape"/>
          <w:pgMar w:top="542" w:right="638" w:bottom="156" w:left="1440" w:header="0" w:footer="0" w:gutter="0"/>
          <w:cols w:space="720" w:equalWidth="0">
            <w:col w:w="14760"/>
          </w:cols>
        </w:sectPr>
      </w:pPr>
    </w:p>
    <w:tbl>
      <w:tblPr>
        <w:tblW w:w="0" w:type="auto"/>
        <w:tblInd w:w="180" w:type="dxa"/>
        <w:tblLayout w:type="fixed"/>
        <w:tblCellMar>
          <w:left w:w="0" w:type="dxa"/>
          <w:right w:w="0" w:type="dxa"/>
        </w:tblCellMar>
        <w:tblLook w:val="04A0" w:firstRow="1" w:lastRow="0" w:firstColumn="1" w:lastColumn="0" w:noHBand="0" w:noVBand="1"/>
      </w:tblPr>
      <w:tblGrid>
        <w:gridCol w:w="2440"/>
        <w:gridCol w:w="340"/>
        <w:gridCol w:w="300"/>
        <w:gridCol w:w="360"/>
        <w:gridCol w:w="340"/>
        <w:gridCol w:w="200"/>
        <w:gridCol w:w="120"/>
        <w:gridCol w:w="360"/>
        <w:gridCol w:w="440"/>
        <w:gridCol w:w="420"/>
        <w:gridCol w:w="340"/>
        <w:gridCol w:w="960"/>
        <w:gridCol w:w="1580"/>
        <w:gridCol w:w="3780"/>
      </w:tblGrid>
      <w:tr w:rsidR="00CB2654">
        <w:trPr>
          <w:trHeight w:val="276"/>
        </w:trPr>
        <w:tc>
          <w:tcPr>
            <w:tcW w:w="2440" w:type="dxa"/>
            <w:vAlign w:val="bottom"/>
          </w:tcPr>
          <w:p w:rsidR="00CB2654" w:rsidRDefault="00CB2654">
            <w:pPr>
              <w:rPr>
                <w:sz w:val="23"/>
                <w:szCs w:val="23"/>
              </w:rPr>
            </w:pPr>
          </w:p>
        </w:tc>
        <w:tc>
          <w:tcPr>
            <w:tcW w:w="1340" w:type="dxa"/>
            <w:gridSpan w:val="4"/>
            <w:vAlign w:val="bottom"/>
          </w:tcPr>
          <w:p w:rsidR="00CB2654" w:rsidRDefault="009A223F">
            <w:pPr>
              <w:ind w:left="100"/>
              <w:rPr>
                <w:sz w:val="20"/>
                <w:szCs w:val="20"/>
              </w:rPr>
            </w:pPr>
            <w:r>
              <w:rPr>
                <w:rFonts w:eastAsia="Times New Roman"/>
                <w:w w:val="99"/>
                <w:sz w:val="24"/>
                <w:szCs w:val="24"/>
              </w:rPr>
              <w:t>1.numeroase</w:t>
            </w:r>
          </w:p>
        </w:tc>
        <w:tc>
          <w:tcPr>
            <w:tcW w:w="200" w:type="dxa"/>
            <w:vAlign w:val="bottom"/>
          </w:tcPr>
          <w:p w:rsidR="00CB2654" w:rsidRDefault="00CB2654">
            <w:pPr>
              <w:rPr>
                <w:sz w:val="23"/>
                <w:szCs w:val="23"/>
              </w:rPr>
            </w:pPr>
          </w:p>
        </w:tc>
        <w:tc>
          <w:tcPr>
            <w:tcW w:w="1340" w:type="dxa"/>
            <w:gridSpan w:val="4"/>
            <w:vAlign w:val="bottom"/>
          </w:tcPr>
          <w:p w:rsidR="00CB2654" w:rsidRDefault="009A223F">
            <w:pPr>
              <w:ind w:right="100"/>
              <w:jc w:val="center"/>
              <w:rPr>
                <w:sz w:val="20"/>
                <w:szCs w:val="20"/>
              </w:rPr>
            </w:pPr>
            <w:r>
              <w:rPr>
                <w:rFonts w:eastAsia="Times New Roman"/>
                <w:w w:val="99"/>
                <w:sz w:val="24"/>
                <w:szCs w:val="24"/>
              </w:rPr>
              <w:t>oportunităţi</w:t>
            </w:r>
          </w:p>
        </w:tc>
        <w:tc>
          <w:tcPr>
            <w:tcW w:w="340" w:type="dxa"/>
            <w:vAlign w:val="bottom"/>
          </w:tcPr>
          <w:p w:rsidR="00CB2654" w:rsidRDefault="009A223F">
            <w:pPr>
              <w:jc w:val="right"/>
              <w:rPr>
                <w:sz w:val="20"/>
                <w:szCs w:val="20"/>
              </w:rPr>
            </w:pPr>
            <w:r>
              <w:rPr>
                <w:rFonts w:eastAsia="Times New Roman"/>
                <w:w w:val="96"/>
                <w:sz w:val="24"/>
                <w:szCs w:val="24"/>
              </w:rPr>
              <w:t>de</w:t>
            </w:r>
          </w:p>
        </w:tc>
        <w:tc>
          <w:tcPr>
            <w:tcW w:w="960" w:type="dxa"/>
            <w:vAlign w:val="bottom"/>
          </w:tcPr>
          <w:p w:rsidR="00CB2654" w:rsidRDefault="009A223F">
            <w:pPr>
              <w:ind w:left="120"/>
              <w:rPr>
                <w:sz w:val="20"/>
                <w:szCs w:val="20"/>
              </w:rPr>
            </w:pPr>
            <w:r>
              <w:rPr>
                <w:rFonts w:eastAsia="Times New Roman"/>
                <w:sz w:val="24"/>
                <w:szCs w:val="24"/>
              </w:rPr>
              <w:t>10</w:t>
            </w:r>
          </w:p>
        </w:tc>
        <w:tc>
          <w:tcPr>
            <w:tcW w:w="1580" w:type="dxa"/>
            <w:vAlign w:val="bottom"/>
          </w:tcPr>
          <w:p w:rsidR="00CB2654" w:rsidRDefault="009A223F">
            <w:pPr>
              <w:ind w:right="600"/>
              <w:jc w:val="right"/>
              <w:rPr>
                <w:sz w:val="20"/>
                <w:szCs w:val="20"/>
              </w:rPr>
            </w:pPr>
            <w:r>
              <w:rPr>
                <w:rFonts w:eastAsia="Times New Roman"/>
                <w:sz w:val="24"/>
                <w:szCs w:val="24"/>
              </w:rPr>
              <w:t>+1</w:t>
            </w:r>
          </w:p>
        </w:tc>
        <w:tc>
          <w:tcPr>
            <w:tcW w:w="3780" w:type="dxa"/>
            <w:vAlign w:val="bottom"/>
          </w:tcPr>
          <w:p w:rsidR="00CB2654" w:rsidRDefault="009A223F">
            <w:pPr>
              <w:ind w:left="720"/>
              <w:rPr>
                <w:sz w:val="20"/>
                <w:szCs w:val="20"/>
              </w:rPr>
            </w:pPr>
            <w:r>
              <w:rPr>
                <w:rFonts w:eastAsia="Times New Roman"/>
                <w:sz w:val="24"/>
                <w:szCs w:val="24"/>
              </w:rPr>
              <w:t>+0,10</w:t>
            </w:r>
          </w:p>
        </w:tc>
      </w:tr>
      <w:tr w:rsidR="00CB2654">
        <w:trPr>
          <w:trHeight w:val="317"/>
        </w:trPr>
        <w:tc>
          <w:tcPr>
            <w:tcW w:w="2440" w:type="dxa"/>
            <w:vAlign w:val="bottom"/>
          </w:tcPr>
          <w:p w:rsidR="00CB2654" w:rsidRDefault="00CB2654">
            <w:pPr>
              <w:rPr>
                <w:sz w:val="24"/>
                <w:szCs w:val="24"/>
              </w:rPr>
            </w:pPr>
          </w:p>
        </w:tc>
        <w:tc>
          <w:tcPr>
            <w:tcW w:w="1340" w:type="dxa"/>
            <w:gridSpan w:val="4"/>
            <w:vAlign w:val="bottom"/>
          </w:tcPr>
          <w:p w:rsidR="00CB2654" w:rsidRDefault="009A223F">
            <w:pPr>
              <w:ind w:left="100"/>
              <w:rPr>
                <w:sz w:val="20"/>
                <w:szCs w:val="20"/>
              </w:rPr>
            </w:pPr>
            <w:r>
              <w:rPr>
                <w:rFonts w:eastAsia="Times New Roman"/>
                <w:sz w:val="24"/>
                <w:szCs w:val="24"/>
              </w:rPr>
              <w:t>dezvoltare</w:t>
            </w:r>
          </w:p>
        </w:tc>
        <w:tc>
          <w:tcPr>
            <w:tcW w:w="1540" w:type="dxa"/>
            <w:gridSpan w:val="5"/>
            <w:vAlign w:val="bottom"/>
          </w:tcPr>
          <w:p w:rsidR="00CB2654" w:rsidRDefault="009A223F">
            <w:pPr>
              <w:ind w:left="120"/>
              <w:rPr>
                <w:sz w:val="20"/>
                <w:szCs w:val="20"/>
              </w:rPr>
            </w:pPr>
            <w:r>
              <w:rPr>
                <w:rFonts w:eastAsia="Times New Roman"/>
                <w:sz w:val="24"/>
                <w:szCs w:val="24"/>
              </w:rPr>
              <w:t>profesională</w:t>
            </w:r>
          </w:p>
        </w:tc>
        <w:tc>
          <w:tcPr>
            <w:tcW w:w="340" w:type="dxa"/>
            <w:vAlign w:val="bottom"/>
          </w:tcPr>
          <w:p w:rsidR="00CB2654" w:rsidRDefault="009A223F">
            <w:pPr>
              <w:jc w:val="right"/>
              <w:rPr>
                <w:sz w:val="20"/>
                <w:szCs w:val="20"/>
              </w:rPr>
            </w:pPr>
            <w:r>
              <w:rPr>
                <w:rFonts w:eastAsia="Times New Roman"/>
                <w:sz w:val="24"/>
                <w:szCs w:val="24"/>
              </w:rPr>
              <w:t>a</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20"/>
        </w:trPr>
        <w:tc>
          <w:tcPr>
            <w:tcW w:w="2440" w:type="dxa"/>
            <w:vAlign w:val="bottom"/>
          </w:tcPr>
          <w:p w:rsidR="00CB2654" w:rsidRDefault="00CB2654">
            <w:pPr>
              <w:rPr>
                <w:sz w:val="24"/>
                <w:szCs w:val="24"/>
              </w:rPr>
            </w:pPr>
          </w:p>
        </w:tc>
        <w:tc>
          <w:tcPr>
            <w:tcW w:w="1000" w:type="dxa"/>
            <w:gridSpan w:val="3"/>
            <w:vAlign w:val="bottom"/>
          </w:tcPr>
          <w:p w:rsidR="00CB2654" w:rsidRDefault="009A223F">
            <w:pPr>
              <w:ind w:left="100"/>
              <w:rPr>
                <w:sz w:val="20"/>
                <w:szCs w:val="20"/>
              </w:rPr>
            </w:pPr>
            <w:r>
              <w:rPr>
                <w:rFonts w:eastAsia="Times New Roman"/>
                <w:sz w:val="24"/>
                <w:szCs w:val="24"/>
              </w:rPr>
              <w:t>cadrelor</w:t>
            </w:r>
          </w:p>
        </w:tc>
        <w:tc>
          <w:tcPr>
            <w:tcW w:w="1020" w:type="dxa"/>
            <w:gridSpan w:val="4"/>
            <w:vAlign w:val="bottom"/>
          </w:tcPr>
          <w:p w:rsidR="00CB2654" w:rsidRDefault="009A223F">
            <w:pPr>
              <w:jc w:val="center"/>
              <w:rPr>
                <w:sz w:val="20"/>
                <w:szCs w:val="20"/>
              </w:rPr>
            </w:pPr>
            <w:r>
              <w:rPr>
                <w:rFonts w:eastAsia="Times New Roman"/>
                <w:w w:val="99"/>
                <w:sz w:val="24"/>
                <w:szCs w:val="24"/>
              </w:rPr>
              <w:t>didactice,</w:t>
            </w:r>
          </w:p>
        </w:tc>
        <w:tc>
          <w:tcPr>
            <w:tcW w:w="1200" w:type="dxa"/>
            <w:gridSpan w:val="3"/>
            <w:vAlign w:val="bottom"/>
          </w:tcPr>
          <w:p w:rsidR="00CB2654" w:rsidRDefault="009A223F">
            <w:pPr>
              <w:jc w:val="right"/>
              <w:rPr>
                <w:sz w:val="20"/>
                <w:szCs w:val="20"/>
              </w:rPr>
            </w:pPr>
            <w:r>
              <w:rPr>
                <w:rFonts w:eastAsia="Times New Roman"/>
                <w:sz w:val="24"/>
                <w:szCs w:val="24"/>
              </w:rPr>
              <w:t>în  special,</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640" w:type="dxa"/>
            <w:gridSpan w:val="2"/>
            <w:vAlign w:val="bottom"/>
          </w:tcPr>
          <w:p w:rsidR="00CB2654" w:rsidRDefault="009A223F">
            <w:pPr>
              <w:ind w:left="100"/>
              <w:rPr>
                <w:sz w:val="20"/>
                <w:szCs w:val="20"/>
              </w:rPr>
            </w:pPr>
            <w:r>
              <w:rPr>
                <w:rFonts w:eastAsia="Times New Roman"/>
                <w:sz w:val="24"/>
                <w:szCs w:val="24"/>
              </w:rPr>
              <w:t>prin</w:t>
            </w:r>
          </w:p>
        </w:tc>
        <w:tc>
          <w:tcPr>
            <w:tcW w:w="1380" w:type="dxa"/>
            <w:gridSpan w:val="5"/>
            <w:vAlign w:val="bottom"/>
          </w:tcPr>
          <w:p w:rsidR="00CB2654" w:rsidRDefault="009A223F">
            <w:pPr>
              <w:ind w:left="120"/>
              <w:rPr>
                <w:sz w:val="20"/>
                <w:szCs w:val="20"/>
              </w:rPr>
            </w:pPr>
            <w:r>
              <w:rPr>
                <w:rFonts w:eastAsia="Times New Roman"/>
                <w:sz w:val="24"/>
                <w:szCs w:val="24"/>
              </w:rPr>
              <w:t>programele</w:t>
            </w:r>
          </w:p>
        </w:tc>
        <w:tc>
          <w:tcPr>
            <w:tcW w:w="1200" w:type="dxa"/>
            <w:gridSpan w:val="3"/>
            <w:vAlign w:val="bottom"/>
          </w:tcPr>
          <w:p w:rsidR="00CB2654" w:rsidRDefault="009A223F">
            <w:pPr>
              <w:jc w:val="right"/>
              <w:rPr>
                <w:sz w:val="20"/>
                <w:szCs w:val="20"/>
              </w:rPr>
            </w:pPr>
            <w:r>
              <w:rPr>
                <w:rFonts w:eastAsia="Times New Roman"/>
                <w:sz w:val="24"/>
                <w:szCs w:val="24"/>
              </w:rPr>
              <w:t>POSDRU,</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1000" w:type="dxa"/>
            <w:gridSpan w:val="3"/>
            <w:vAlign w:val="bottom"/>
          </w:tcPr>
          <w:p w:rsidR="00CB2654" w:rsidRDefault="009A223F">
            <w:pPr>
              <w:ind w:left="100"/>
              <w:rPr>
                <w:sz w:val="20"/>
                <w:szCs w:val="20"/>
              </w:rPr>
            </w:pPr>
            <w:r>
              <w:rPr>
                <w:rFonts w:eastAsia="Times New Roman"/>
                <w:w w:val="99"/>
                <w:sz w:val="24"/>
                <w:szCs w:val="24"/>
              </w:rPr>
              <w:t>Erasmus,</w:t>
            </w:r>
          </w:p>
        </w:tc>
        <w:tc>
          <w:tcPr>
            <w:tcW w:w="340" w:type="dxa"/>
            <w:vAlign w:val="bottom"/>
          </w:tcPr>
          <w:p w:rsidR="00CB2654" w:rsidRDefault="00CB2654">
            <w:pPr>
              <w:rPr>
                <w:sz w:val="24"/>
                <w:szCs w:val="24"/>
              </w:rPr>
            </w:pPr>
          </w:p>
        </w:tc>
        <w:tc>
          <w:tcPr>
            <w:tcW w:w="200" w:type="dxa"/>
            <w:vAlign w:val="bottom"/>
          </w:tcPr>
          <w:p w:rsidR="00CB2654" w:rsidRDefault="00CB2654">
            <w:pPr>
              <w:rPr>
                <w:sz w:val="24"/>
                <w:szCs w:val="24"/>
              </w:rPr>
            </w:pPr>
          </w:p>
        </w:tc>
        <w:tc>
          <w:tcPr>
            <w:tcW w:w="920" w:type="dxa"/>
            <w:gridSpan w:val="3"/>
            <w:vAlign w:val="bottom"/>
          </w:tcPr>
          <w:p w:rsidR="00CB2654" w:rsidRDefault="009A223F">
            <w:pPr>
              <w:ind w:left="60"/>
              <w:rPr>
                <w:sz w:val="20"/>
                <w:szCs w:val="20"/>
              </w:rPr>
            </w:pPr>
            <w:r>
              <w:rPr>
                <w:rFonts w:eastAsia="Times New Roman"/>
                <w:sz w:val="24"/>
                <w:szCs w:val="24"/>
              </w:rPr>
              <w:t>CCD</w:t>
            </w:r>
          </w:p>
        </w:tc>
        <w:tc>
          <w:tcPr>
            <w:tcW w:w="760" w:type="dxa"/>
            <w:gridSpan w:val="2"/>
            <w:vAlign w:val="bottom"/>
          </w:tcPr>
          <w:p w:rsidR="00CB2654" w:rsidRDefault="0078533A">
            <w:pPr>
              <w:jc w:val="right"/>
              <w:rPr>
                <w:sz w:val="20"/>
                <w:szCs w:val="20"/>
              </w:rPr>
            </w:pPr>
            <w:r>
              <w:rPr>
                <w:rFonts w:eastAsia="Times New Roman"/>
                <w:sz w:val="24"/>
                <w:szCs w:val="24"/>
              </w:rPr>
              <w:t>VL</w:t>
            </w:r>
            <w:r w:rsidR="009A223F">
              <w:rPr>
                <w:rFonts w:eastAsia="Times New Roman"/>
                <w:sz w:val="24"/>
                <w:szCs w:val="24"/>
              </w:rPr>
              <w:t>,</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2460" w:type="dxa"/>
            <w:gridSpan w:val="8"/>
            <w:vAlign w:val="bottom"/>
          </w:tcPr>
          <w:p w:rsidR="00CB2654" w:rsidRDefault="00CB2654">
            <w:pPr>
              <w:ind w:left="100"/>
              <w:rPr>
                <w:sz w:val="20"/>
                <w:szCs w:val="20"/>
              </w:rPr>
            </w:pPr>
          </w:p>
        </w:tc>
        <w:tc>
          <w:tcPr>
            <w:tcW w:w="420" w:type="dxa"/>
            <w:vAlign w:val="bottom"/>
          </w:tcPr>
          <w:p w:rsidR="00CB2654" w:rsidRDefault="00CB2654">
            <w:pPr>
              <w:rPr>
                <w:sz w:val="24"/>
                <w:szCs w:val="24"/>
              </w:rPr>
            </w:pPr>
          </w:p>
        </w:tc>
        <w:tc>
          <w:tcPr>
            <w:tcW w:w="340" w:type="dxa"/>
            <w:vAlign w:val="bottom"/>
          </w:tcPr>
          <w:p w:rsidR="00CB2654" w:rsidRDefault="00CB2654">
            <w:pPr>
              <w:rPr>
                <w:sz w:val="24"/>
                <w:szCs w:val="24"/>
              </w:rPr>
            </w:pP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51"/>
        </w:trPr>
        <w:tc>
          <w:tcPr>
            <w:tcW w:w="244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20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340" w:type="dxa"/>
            <w:tcBorders>
              <w:bottom w:val="single" w:sz="8" w:space="0" w:color="auto"/>
            </w:tcBorders>
            <w:vAlign w:val="bottom"/>
          </w:tcPr>
          <w:p w:rsidR="00CB2654" w:rsidRDefault="00CB2654">
            <w:pPr>
              <w:rPr>
                <w:sz w:val="4"/>
                <w:szCs w:val="4"/>
              </w:rPr>
            </w:pPr>
          </w:p>
        </w:tc>
        <w:tc>
          <w:tcPr>
            <w:tcW w:w="960" w:type="dxa"/>
            <w:tcBorders>
              <w:bottom w:val="single" w:sz="8" w:space="0" w:color="auto"/>
            </w:tcBorders>
            <w:vAlign w:val="bottom"/>
          </w:tcPr>
          <w:p w:rsidR="00CB2654" w:rsidRDefault="00CB2654">
            <w:pPr>
              <w:rPr>
                <w:sz w:val="4"/>
                <w:szCs w:val="4"/>
              </w:rPr>
            </w:pPr>
          </w:p>
        </w:tc>
        <w:tc>
          <w:tcPr>
            <w:tcW w:w="1580" w:type="dxa"/>
            <w:tcBorders>
              <w:bottom w:val="single" w:sz="8" w:space="0" w:color="auto"/>
            </w:tcBorders>
            <w:vAlign w:val="bottom"/>
          </w:tcPr>
          <w:p w:rsidR="00CB2654" w:rsidRDefault="00CB2654">
            <w:pPr>
              <w:rPr>
                <w:sz w:val="4"/>
                <w:szCs w:val="4"/>
              </w:rPr>
            </w:pPr>
          </w:p>
        </w:tc>
        <w:tc>
          <w:tcPr>
            <w:tcW w:w="3780" w:type="dxa"/>
            <w:tcBorders>
              <w:bottom w:val="single" w:sz="8" w:space="0" w:color="auto"/>
            </w:tcBorders>
            <w:vAlign w:val="bottom"/>
          </w:tcPr>
          <w:p w:rsidR="00CB2654" w:rsidRDefault="00CB2654">
            <w:pPr>
              <w:rPr>
                <w:sz w:val="4"/>
                <w:szCs w:val="4"/>
              </w:rPr>
            </w:pPr>
          </w:p>
        </w:tc>
      </w:tr>
      <w:tr w:rsidR="00CB2654">
        <w:trPr>
          <w:trHeight w:val="258"/>
        </w:trPr>
        <w:tc>
          <w:tcPr>
            <w:tcW w:w="2440" w:type="dxa"/>
            <w:vAlign w:val="bottom"/>
          </w:tcPr>
          <w:p w:rsidR="00CB2654" w:rsidRDefault="00CB2654"/>
        </w:tc>
        <w:tc>
          <w:tcPr>
            <w:tcW w:w="1340" w:type="dxa"/>
            <w:gridSpan w:val="4"/>
            <w:vAlign w:val="bottom"/>
          </w:tcPr>
          <w:p w:rsidR="00CB2654" w:rsidRDefault="009A223F">
            <w:pPr>
              <w:spacing w:line="258" w:lineRule="exact"/>
              <w:ind w:left="100"/>
              <w:rPr>
                <w:sz w:val="20"/>
                <w:szCs w:val="20"/>
              </w:rPr>
            </w:pPr>
            <w:r>
              <w:rPr>
                <w:rFonts w:eastAsia="Times New Roman"/>
                <w:w w:val="99"/>
                <w:sz w:val="24"/>
                <w:szCs w:val="24"/>
              </w:rPr>
              <w:t>2.numeroase</w:t>
            </w:r>
          </w:p>
        </w:tc>
        <w:tc>
          <w:tcPr>
            <w:tcW w:w="200" w:type="dxa"/>
            <w:vAlign w:val="bottom"/>
          </w:tcPr>
          <w:p w:rsidR="00CB2654" w:rsidRDefault="00CB2654"/>
        </w:tc>
        <w:tc>
          <w:tcPr>
            <w:tcW w:w="1340" w:type="dxa"/>
            <w:gridSpan w:val="4"/>
            <w:vAlign w:val="bottom"/>
          </w:tcPr>
          <w:p w:rsidR="00CB2654" w:rsidRDefault="009A223F">
            <w:pPr>
              <w:spacing w:line="258" w:lineRule="exact"/>
              <w:ind w:right="100"/>
              <w:jc w:val="center"/>
              <w:rPr>
                <w:sz w:val="20"/>
                <w:szCs w:val="20"/>
              </w:rPr>
            </w:pPr>
            <w:r>
              <w:rPr>
                <w:rFonts w:eastAsia="Times New Roman"/>
                <w:w w:val="99"/>
                <w:sz w:val="24"/>
                <w:szCs w:val="24"/>
              </w:rPr>
              <w:t>oportunităţi</w:t>
            </w:r>
          </w:p>
        </w:tc>
        <w:tc>
          <w:tcPr>
            <w:tcW w:w="340" w:type="dxa"/>
            <w:vAlign w:val="bottom"/>
          </w:tcPr>
          <w:p w:rsidR="00CB2654" w:rsidRDefault="009A223F">
            <w:pPr>
              <w:spacing w:line="258" w:lineRule="exact"/>
              <w:jc w:val="right"/>
              <w:rPr>
                <w:sz w:val="20"/>
                <w:szCs w:val="20"/>
              </w:rPr>
            </w:pPr>
            <w:r>
              <w:rPr>
                <w:rFonts w:eastAsia="Times New Roman"/>
                <w:w w:val="96"/>
                <w:sz w:val="24"/>
                <w:szCs w:val="24"/>
              </w:rPr>
              <w:t>de</w:t>
            </w:r>
          </w:p>
        </w:tc>
        <w:tc>
          <w:tcPr>
            <w:tcW w:w="960" w:type="dxa"/>
            <w:vAlign w:val="bottom"/>
          </w:tcPr>
          <w:p w:rsidR="00CB2654" w:rsidRDefault="009A223F">
            <w:pPr>
              <w:spacing w:line="258" w:lineRule="exact"/>
              <w:ind w:left="120"/>
              <w:rPr>
                <w:sz w:val="20"/>
                <w:szCs w:val="20"/>
              </w:rPr>
            </w:pPr>
            <w:r>
              <w:rPr>
                <w:rFonts w:eastAsia="Times New Roman"/>
                <w:sz w:val="24"/>
                <w:szCs w:val="24"/>
              </w:rPr>
              <w:t>10</w:t>
            </w:r>
          </w:p>
        </w:tc>
        <w:tc>
          <w:tcPr>
            <w:tcW w:w="1580" w:type="dxa"/>
            <w:vAlign w:val="bottom"/>
          </w:tcPr>
          <w:p w:rsidR="00CB2654" w:rsidRDefault="009A223F">
            <w:pPr>
              <w:spacing w:line="258" w:lineRule="exact"/>
              <w:ind w:right="600"/>
              <w:jc w:val="right"/>
              <w:rPr>
                <w:sz w:val="20"/>
                <w:szCs w:val="20"/>
              </w:rPr>
            </w:pPr>
            <w:r>
              <w:rPr>
                <w:rFonts w:eastAsia="Times New Roman"/>
                <w:sz w:val="24"/>
                <w:szCs w:val="24"/>
              </w:rPr>
              <w:t>+2</w:t>
            </w:r>
          </w:p>
        </w:tc>
        <w:tc>
          <w:tcPr>
            <w:tcW w:w="3780" w:type="dxa"/>
            <w:vAlign w:val="bottom"/>
          </w:tcPr>
          <w:p w:rsidR="00CB2654" w:rsidRDefault="009A223F">
            <w:pPr>
              <w:spacing w:line="258" w:lineRule="exact"/>
              <w:ind w:left="720"/>
              <w:rPr>
                <w:sz w:val="20"/>
                <w:szCs w:val="20"/>
              </w:rPr>
            </w:pPr>
            <w:r>
              <w:rPr>
                <w:rFonts w:eastAsia="Times New Roman"/>
                <w:sz w:val="24"/>
                <w:szCs w:val="24"/>
              </w:rPr>
              <w:t>+0,20</w:t>
            </w:r>
          </w:p>
        </w:tc>
      </w:tr>
      <w:tr w:rsidR="00CB2654">
        <w:trPr>
          <w:trHeight w:val="317"/>
        </w:trPr>
        <w:tc>
          <w:tcPr>
            <w:tcW w:w="2440" w:type="dxa"/>
            <w:vAlign w:val="bottom"/>
          </w:tcPr>
          <w:p w:rsidR="00CB2654" w:rsidRDefault="00CB2654">
            <w:pPr>
              <w:rPr>
                <w:sz w:val="24"/>
                <w:szCs w:val="24"/>
              </w:rPr>
            </w:pPr>
          </w:p>
        </w:tc>
        <w:tc>
          <w:tcPr>
            <w:tcW w:w="1340" w:type="dxa"/>
            <w:gridSpan w:val="4"/>
            <w:vAlign w:val="bottom"/>
          </w:tcPr>
          <w:p w:rsidR="00CB2654" w:rsidRDefault="009A223F">
            <w:pPr>
              <w:ind w:left="100"/>
              <w:rPr>
                <w:sz w:val="20"/>
                <w:szCs w:val="20"/>
              </w:rPr>
            </w:pPr>
            <w:r>
              <w:rPr>
                <w:rFonts w:eastAsia="Times New Roman"/>
                <w:sz w:val="24"/>
                <w:szCs w:val="24"/>
              </w:rPr>
              <w:t>colaborare</w:t>
            </w:r>
          </w:p>
        </w:tc>
        <w:tc>
          <w:tcPr>
            <w:tcW w:w="320" w:type="dxa"/>
            <w:gridSpan w:val="2"/>
            <w:vAlign w:val="bottom"/>
          </w:tcPr>
          <w:p w:rsidR="00CB2654" w:rsidRDefault="009A223F">
            <w:pPr>
              <w:jc w:val="center"/>
              <w:rPr>
                <w:sz w:val="20"/>
                <w:szCs w:val="20"/>
              </w:rPr>
            </w:pPr>
            <w:r>
              <w:rPr>
                <w:rFonts w:eastAsia="Times New Roman"/>
                <w:w w:val="96"/>
                <w:sz w:val="24"/>
                <w:szCs w:val="24"/>
              </w:rPr>
              <w:t>cu</w:t>
            </w:r>
          </w:p>
        </w:tc>
        <w:tc>
          <w:tcPr>
            <w:tcW w:w="1220" w:type="dxa"/>
            <w:gridSpan w:val="3"/>
            <w:vAlign w:val="bottom"/>
          </w:tcPr>
          <w:p w:rsidR="00CB2654" w:rsidRDefault="009A223F">
            <w:pPr>
              <w:jc w:val="center"/>
              <w:rPr>
                <w:sz w:val="20"/>
                <w:szCs w:val="20"/>
              </w:rPr>
            </w:pPr>
            <w:r>
              <w:rPr>
                <w:rFonts w:eastAsia="Times New Roman"/>
                <w:w w:val="99"/>
                <w:sz w:val="24"/>
                <w:szCs w:val="24"/>
              </w:rPr>
              <w:t>instituţii</w:t>
            </w:r>
          </w:p>
        </w:tc>
        <w:tc>
          <w:tcPr>
            <w:tcW w:w="340" w:type="dxa"/>
            <w:vAlign w:val="bottom"/>
          </w:tcPr>
          <w:p w:rsidR="00CB2654" w:rsidRDefault="009A223F">
            <w:pPr>
              <w:jc w:val="right"/>
              <w:rPr>
                <w:sz w:val="20"/>
                <w:szCs w:val="20"/>
              </w:rPr>
            </w:pPr>
            <w:r>
              <w:rPr>
                <w:rFonts w:eastAsia="Times New Roman"/>
                <w:w w:val="96"/>
                <w:sz w:val="24"/>
                <w:szCs w:val="24"/>
              </w:rPr>
              <w:t>de</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1000" w:type="dxa"/>
            <w:gridSpan w:val="3"/>
            <w:vAlign w:val="bottom"/>
          </w:tcPr>
          <w:p w:rsidR="00CB2654" w:rsidRDefault="009A223F">
            <w:pPr>
              <w:ind w:left="100"/>
              <w:rPr>
                <w:sz w:val="20"/>
                <w:szCs w:val="20"/>
              </w:rPr>
            </w:pPr>
            <w:r>
              <w:rPr>
                <w:rFonts w:eastAsia="Times New Roman"/>
                <w:sz w:val="24"/>
                <w:szCs w:val="24"/>
              </w:rPr>
              <w:t>cultură</w:t>
            </w:r>
          </w:p>
        </w:tc>
        <w:tc>
          <w:tcPr>
            <w:tcW w:w="540" w:type="dxa"/>
            <w:gridSpan w:val="2"/>
            <w:vAlign w:val="bottom"/>
          </w:tcPr>
          <w:p w:rsidR="00CB2654" w:rsidRDefault="009A223F">
            <w:pPr>
              <w:jc w:val="right"/>
              <w:rPr>
                <w:sz w:val="20"/>
                <w:szCs w:val="20"/>
              </w:rPr>
            </w:pPr>
            <w:r>
              <w:rPr>
                <w:rFonts w:eastAsia="Times New Roman"/>
                <w:sz w:val="24"/>
                <w:szCs w:val="24"/>
              </w:rPr>
              <w:t>care</w:t>
            </w:r>
          </w:p>
        </w:tc>
        <w:tc>
          <w:tcPr>
            <w:tcW w:w="120" w:type="dxa"/>
            <w:vAlign w:val="bottom"/>
          </w:tcPr>
          <w:p w:rsidR="00CB2654" w:rsidRDefault="00CB2654">
            <w:pPr>
              <w:rPr>
                <w:sz w:val="24"/>
                <w:szCs w:val="24"/>
              </w:rPr>
            </w:pPr>
          </w:p>
        </w:tc>
        <w:tc>
          <w:tcPr>
            <w:tcW w:w="1220" w:type="dxa"/>
            <w:gridSpan w:val="3"/>
            <w:vAlign w:val="bottom"/>
          </w:tcPr>
          <w:p w:rsidR="00CB2654" w:rsidRDefault="009A223F">
            <w:pPr>
              <w:ind w:left="80"/>
              <w:rPr>
                <w:sz w:val="20"/>
                <w:szCs w:val="20"/>
              </w:rPr>
            </w:pPr>
            <w:r>
              <w:rPr>
                <w:rFonts w:eastAsia="Times New Roman"/>
                <w:sz w:val="24"/>
                <w:szCs w:val="24"/>
              </w:rPr>
              <w:t>activează</w:t>
            </w:r>
          </w:p>
        </w:tc>
        <w:tc>
          <w:tcPr>
            <w:tcW w:w="340" w:type="dxa"/>
            <w:vAlign w:val="bottom"/>
          </w:tcPr>
          <w:p w:rsidR="00CB2654" w:rsidRDefault="009A223F">
            <w:pPr>
              <w:jc w:val="right"/>
              <w:rPr>
                <w:sz w:val="20"/>
                <w:szCs w:val="20"/>
              </w:rPr>
            </w:pPr>
            <w:r>
              <w:rPr>
                <w:rFonts w:eastAsia="Times New Roman"/>
                <w:sz w:val="24"/>
                <w:szCs w:val="24"/>
              </w:rPr>
              <w:t>în</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3220" w:type="dxa"/>
            <w:gridSpan w:val="10"/>
            <w:vAlign w:val="bottom"/>
          </w:tcPr>
          <w:p w:rsidR="00CB2654" w:rsidRDefault="009A223F">
            <w:pPr>
              <w:ind w:left="100"/>
              <w:rPr>
                <w:sz w:val="20"/>
                <w:szCs w:val="20"/>
              </w:rPr>
            </w:pPr>
            <w:r>
              <w:rPr>
                <w:rFonts w:eastAsia="Times New Roman"/>
                <w:sz w:val="24"/>
                <w:szCs w:val="24"/>
              </w:rPr>
              <w:t>domeniul educaţiei, al formării</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9"/>
        </w:trPr>
        <w:tc>
          <w:tcPr>
            <w:tcW w:w="2440" w:type="dxa"/>
            <w:vAlign w:val="bottom"/>
          </w:tcPr>
          <w:p w:rsidR="00CB2654" w:rsidRDefault="00CB2654">
            <w:pPr>
              <w:rPr>
                <w:sz w:val="24"/>
                <w:szCs w:val="24"/>
              </w:rPr>
            </w:pPr>
          </w:p>
        </w:tc>
        <w:tc>
          <w:tcPr>
            <w:tcW w:w="340" w:type="dxa"/>
            <w:vAlign w:val="bottom"/>
          </w:tcPr>
          <w:p w:rsidR="00CB2654" w:rsidRDefault="009A223F">
            <w:pPr>
              <w:ind w:left="100"/>
              <w:rPr>
                <w:sz w:val="20"/>
                <w:szCs w:val="20"/>
              </w:rPr>
            </w:pPr>
            <w:r>
              <w:rPr>
                <w:rFonts w:eastAsia="Times New Roman"/>
                <w:sz w:val="24"/>
                <w:szCs w:val="24"/>
              </w:rPr>
              <w:t>şi</w:t>
            </w:r>
          </w:p>
        </w:tc>
        <w:tc>
          <w:tcPr>
            <w:tcW w:w="1200" w:type="dxa"/>
            <w:gridSpan w:val="4"/>
            <w:vAlign w:val="bottom"/>
          </w:tcPr>
          <w:p w:rsidR="00CB2654" w:rsidRDefault="009A223F">
            <w:pPr>
              <w:jc w:val="right"/>
              <w:rPr>
                <w:sz w:val="20"/>
                <w:szCs w:val="20"/>
              </w:rPr>
            </w:pPr>
            <w:r>
              <w:rPr>
                <w:rFonts w:eastAsia="Times New Roman"/>
                <w:sz w:val="24"/>
                <w:szCs w:val="24"/>
              </w:rPr>
              <w:t>dezvoltării</w:t>
            </w:r>
          </w:p>
        </w:tc>
        <w:tc>
          <w:tcPr>
            <w:tcW w:w="1340" w:type="dxa"/>
            <w:gridSpan w:val="4"/>
            <w:vAlign w:val="bottom"/>
          </w:tcPr>
          <w:p w:rsidR="00CB2654" w:rsidRDefault="009A223F">
            <w:pPr>
              <w:ind w:left="80"/>
              <w:rPr>
                <w:sz w:val="20"/>
                <w:szCs w:val="20"/>
              </w:rPr>
            </w:pPr>
            <w:r>
              <w:rPr>
                <w:rFonts w:eastAsia="Times New Roman"/>
                <w:sz w:val="24"/>
                <w:szCs w:val="24"/>
              </w:rPr>
              <w:t>profesionale</w:t>
            </w:r>
          </w:p>
        </w:tc>
        <w:tc>
          <w:tcPr>
            <w:tcW w:w="340" w:type="dxa"/>
            <w:vAlign w:val="bottom"/>
          </w:tcPr>
          <w:p w:rsidR="00CB2654" w:rsidRDefault="009A223F">
            <w:pPr>
              <w:jc w:val="right"/>
              <w:rPr>
                <w:sz w:val="20"/>
                <w:szCs w:val="20"/>
              </w:rPr>
            </w:pPr>
            <w:r>
              <w:rPr>
                <w:rFonts w:eastAsia="Times New Roman"/>
                <w:sz w:val="24"/>
                <w:szCs w:val="24"/>
              </w:rPr>
              <w:t>şi</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2020" w:type="dxa"/>
            <w:gridSpan w:val="7"/>
            <w:vAlign w:val="bottom"/>
          </w:tcPr>
          <w:p w:rsidR="00CB2654" w:rsidRDefault="009A223F">
            <w:pPr>
              <w:ind w:left="100"/>
              <w:rPr>
                <w:sz w:val="20"/>
                <w:szCs w:val="20"/>
              </w:rPr>
            </w:pPr>
            <w:r>
              <w:rPr>
                <w:rFonts w:eastAsia="Times New Roman"/>
                <w:sz w:val="24"/>
                <w:szCs w:val="24"/>
              </w:rPr>
              <w:t>personale a elevilor</w:t>
            </w: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340" w:type="dxa"/>
            <w:vAlign w:val="bottom"/>
          </w:tcPr>
          <w:p w:rsidR="00CB2654" w:rsidRDefault="00CB2654">
            <w:pPr>
              <w:rPr>
                <w:sz w:val="24"/>
                <w:szCs w:val="24"/>
              </w:rPr>
            </w:pP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48"/>
        </w:trPr>
        <w:tc>
          <w:tcPr>
            <w:tcW w:w="244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20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340" w:type="dxa"/>
            <w:tcBorders>
              <w:bottom w:val="single" w:sz="8" w:space="0" w:color="auto"/>
            </w:tcBorders>
            <w:vAlign w:val="bottom"/>
          </w:tcPr>
          <w:p w:rsidR="00CB2654" w:rsidRDefault="00CB2654">
            <w:pPr>
              <w:rPr>
                <w:sz w:val="4"/>
                <w:szCs w:val="4"/>
              </w:rPr>
            </w:pPr>
          </w:p>
        </w:tc>
        <w:tc>
          <w:tcPr>
            <w:tcW w:w="960" w:type="dxa"/>
            <w:tcBorders>
              <w:bottom w:val="single" w:sz="8" w:space="0" w:color="auto"/>
            </w:tcBorders>
            <w:vAlign w:val="bottom"/>
          </w:tcPr>
          <w:p w:rsidR="00CB2654" w:rsidRDefault="00CB2654">
            <w:pPr>
              <w:rPr>
                <w:sz w:val="4"/>
                <w:szCs w:val="4"/>
              </w:rPr>
            </w:pPr>
          </w:p>
        </w:tc>
        <w:tc>
          <w:tcPr>
            <w:tcW w:w="1580" w:type="dxa"/>
            <w:tcBorders>
              <w:bottom w:val="single" w:sz="8" w:space="0" w:color="auto"/>
            </w:tcBorders>
            <w:vAlign w:val="bottom"/>
          </w:tcPr>
          <w:p w:rsidR="00CB2654" w:rsidRDefault="00CB2654">
            <w:pPr>
              <w:rPr>
                <w:sz w:val="4"/>
                <w:szCs w:val="4"/>
              </w:rPr>
            </w:pPr>
          </w:p>
        </w:tc>
        <w:tc>
          <w:tcPr>
            <w:tcW w:w="3780" w:type="dxa"/>
            <w:tcBorders>
              <w:bottom w:val="single" w:sz="8" w:space="0" w:color="auto"/>
            </w:tcBorders>
            <w:vAlign w:val="bottom"/>
          </w:tcPr>
          <w:p w:rsidR="00CB2654" w:rsidRDefault="00CB2654">
            <w:pPr>
              <w:rPr>
                <w:sz w:val="4"/>
                <w:szCs w:val="4"/>
              </w:rPr>
            </w:pPr>
          </w:p>
        </w:tc>
      </w:tr>
      <w:tr w:rsidR="00CB2654">
        <w:trPr>
          <w:trHeight w:val="258"/>
        </w:trPr>
        <w:tc>
          <w:tcPr>
            <w:tcW w:w="2440" w:type="dxa"/>
            <w:vAlign w:val="bottom"/>
          </w:tcPr>
          <w:p w:rsidR="00CB2654" w:rsidRDefault="00CB2654"/>
        </w:tc>
        <w:tc>
          <w:tcPr>
            <w:tcW w:w="1340" w:type="dxa"/>
            <w:gridSpan w:val="4"/>
            <w:vAlign w:val="bottom"/>
          </w:tcPr>
          <w:p w:rsidR="00CB2654" w:rsidRDefault="009A223F">
            <w:pPr>
              <w:spacing w:line="258" w:lineRule="exact"/>
              <w:ind w:left="100"/>
              <w:rPr>
                <w:sz w:val="20"/>
                <w:szCs w:val="20"/>
              </w:rPr>
            </w:pPr>
            <w:r>
              <w:rPr>
                <w:rFonts w:eastAsia="Times New Roman"/>
                <w:w w:val="99"/>
                <w:sz w:val="24"/>
                <w:szCs w:val="24"/>
              </w:rPr>
              <w:t>3.numeroase</w:t>
            </w:r>
          </w:p>
        </w:tc>
        <w:tc>
          <w:tcPr>
            <w:tcW w:w="200" w:type="dxa"/>
            <w:vAlign w:val="bottom"/>
          </w:tcPr>
          <w:p w:rsidR="00CB2654" w:rsidRDefault="00CB2654"/>
        </w:tc>
        <w:tc>
          <w:tcPr>
            <w:tcW w:w="1340" w:type="dxa"/>
            <w:gridSpan w:val="4"/>
            <w:vAlign w:val="bottom"/>
          </w:tcPr>
          <w:p w:rsidR="00CB2654" w:rsidRDefault="009A223F">
            <w:pPr>
              <w:spacing w:line="258" w:lineRule="exact"/>
              <w:ind w:right="100"/>
              <w:jc w:val="center"/>
              <w:rPr>
                <w:sz w:val="20"/>
                <w:szCs w:val="20"/>
              </w:rPr>
            </w:pPr>
            <w:r>
              <w:rPr>
                <w:rFonts w:eastAsia="Times New Roman"/>
                <w:sz w:val="24"/>
                <w:szCs w:val="24"/>
              </w:rPr>
              <w:t>posibilităţi</w:t>
            </w:r>
          </w:p>
        </w:tc>
        <w:tc>
          <w:tcPr>
            <w:tcW w:w="340" w:type="dxa"/>
            <w:vAlign w:val="bottom"/>
          </w:tcPr>
          <w:p w:rsidR="00CB2654" w:rsidRDefault="009A223F">
            <w:pPr>
              <w:spacing w:line="258" w:lineRule="exact"/>
              <w:jc w:val="right"/>
              <w:rPr>
                <w:sz w:val="20"/>
                <w:szCs w:val="20"/>
              </w:rPr>
            </w:pPr>
            <w:r>
              <w:rPr>
                <w:rFonts w:eastAsia="Times New Roman"/>
                <w:w w:val="96"/>
                <w:sz w:val="24"/>
                <w:szCs w:val="24"/>
              </w:rPr>
              <w:t>de</w:t>
            </w:r>
          </w:p>
        </w:tc>
        <w:tc>
          <w:tcPr>
            <w:tcW w:w="960" w:type="dxa"/>
            <w:vAlign w:val="bottom"/>
          </w:tcPr>
          <w:p w:rsidR="00CB2654" w:rsidRDefault="009A223F">
            <w:pPr>
              <w:spacing w:line="258" w:lineRule="exact"/>
              <w:ind w:left="120"/>
              <w:rPr>
                <w:sz w:val="20"/>
                <w:szCs w:val="20"/>
              </w:rPr>
            </w:pPr>
            <w:r>
              <w:rPr>
                <w:rFonts w:eastAsia="Times New Roman"/>
                <w:sz w:val="24"/>
                <w:szCs w:val="24"/>
              </w:rPr>
              <w:t>10</w:t>
            </w:r>
          </w:p>
        </w:tc>
        <w:tc>
          <w:tcPr>
            <w:tcW w:w="1580" w:type="dxa"/>
            <w:vAlign w:val="bottom"/>
          </w:tcPr>
          <w:p w:rsidR="00CB2654" w:rsidRDefault="009A223F">
            <w:pPr>
              <w:spacing w:line="258" w:lineRule="exact"/>
              <w:ind w:right="600"/>
              <w:jc w:val="right"/>
              <w:rPr>
                <w:sz w:val="20"/>
                <w:szCs w:val="20"/>
              </w:rPr>
            </w:pPr>
            <w:r>
              <w:rPr>
                <w:rFonts w:eastAsia="Times New Roman"/>
                <w:sz w:val="24"/>
                <w:szCs w:val="24"/>
              </w:rPr>
              <w:t>+5</w:t>
            </w:r>
          </w:p>
        </w:tc>
        <w:tc>
          <w:tcPr>
            <w:tcW w:w="3780" w:type="dxa"/>
            <w:vAlign w:val="bottom"/>
          </w:tcPr>
          <w:p w:rsidR="00CB2654" w:rsidRDefault="009A223F">
            <w:pPr>
              <w:spacing w:line="258" w:lineRule="exact"/>
              <w:ind w:left="720"/>
              <w:rPr>
                <w:sz w:val="20"/>
                <w:szCs w:val="20"/>
              </w:rPr>
            </w:pPr>
            <w:r>
              <w:rPr>
                <w:rFonts w:eastAsia="Times New Roman"/>
                <w:sz w:val="24"/>
                <w:szCs w:val="24"/>
              </w:rPr>
              <w:t>+0.5</w:t>
            </w:r>
          </w:p>
        </w:tc>
      </w:tr>
      <w:tr w:rsidR="00CB2654">
        <w:trPr>
          <w:trHeight w:val="319"/>
        </w:trPr>
        <w:tc>
          <w:tcPr>
            <w:tcW w:w="2440" w:type="dxa"/>
            <w:vAlign w:val="bottom"/>
          </w:tcPr>
          <w:p w:rsidR="00CB2654" w:rsidRDefault="00CB2654">
            <w:pPr>
              <w:rPr>
                <w:sz w:val="24"/>
                <w:szCs w:val="24"/>
              </w:rPr>
            </w:pPr>
          </w:p>
        </w:tc>
        <w:tc>
          <w:tcPr>
            <w:tcW w:w="1340" w:type="dxa"/>
            <w:gridSpan w:val="4"/>
            <w:vAlign w:val="bottom"/>
          </w:tcPr>
          <w:p w:rsidR="00CB2654" w:rsidRDefault="009A223F">
            <w:pPr>
              <w:ind w:left="100"/>
              <w:rPr>
                <w:sz w:val="20"/>
                <w:szCs w:val="20"/>
              </w:rPr>
            </w:pPr>
            <w:r>
              <w:rPr>
                <w:rFonts w:eastAsia="Times New Roman"/>
                <w:sz w:val="24"/>
                <w:szCs w:val="24"/>
              </w:rPr>
              <w:t>dezvoltare</w:t>
            </w:r>
          </w:p>
        </w:tc>
        <w:tc>
          <w:tcPr>
            <w:tcW w:w="320" w:type="dxa"/>
            <w:gridSpan w:val="2"/>
            <w:vAlign w:val="bottom"/>
          </w:tcPr>
          <w:p w:rsidR="00CB2654" w:rsidRDefault="009A223F">
            <w:pPr>
              <w:jc w:val="center"/>
              <w:rPr>
                <w:sz w:val="20"/>
                <w:szCs w:val="20"/>
              </w:rPr>
            </w:pPr>
            <w:r>
              <w:rPr>
                <w:rFonts w:eastAsia="Times New Roman"/>
                <w:w w:val="96"/>
                <w:sz w:val="24"/>
                <w:szCs w:val="24"/>
              </w:rPr>
              <w:t>de</w:t>
            </w:r>
          </w:p>
        </w:tc>
        <w:tc>
          <w:tcPr>
            <w:tcW w:w="1220" w:type="dxa"/>
            <w:gridSpan w:val="3"/>
            <w:vAlign w:val="bottom"/>
          </w:tcPr>
          <w:p w:rsidR="00CB2654" w:rsidRDefault="009A223F">
            <w:pPr>
              <w:ind w:left="240"/>
              <w:rPr>
                <w:sz w:val="20"/>
                <w:szCs w:val="20"/>
              </w:rPr>
            </w:pPr>
            <w:r>
              <w:rPr>
                <w:rFonts w:eastAsia="Times New Roman"/>
                <w:sz w:val="24"/>
                <w:szCs w:val="24"/>
              </w:rPr>
              <w:t>proiecte</w:t>
            </w:r>
          </w:p>
        </w:tc>
        <w:tc>
          <w:tcPr>
            <w:tcW w:w="340" w:type="dxa"/>
            <w:vAlign w:val="bottom"/>
          </w:tcPr>
          <w:p w:rsidR="00CB2654" w:rsidRDefault="009A223F">
            <w:pPr>
              <w:jc w:val="right"/>
              <w:rPr>
                <w:sz w:val="20"/>
                <w:szCs w:val="20"/>
              </w:rPr>
            </w:pPr>
            <w:r>
              <w:rPr>
                <w:rFonts w:eastAsia="Times New Roman"/>
                <w:sz w:val="24"/>
                <w:szCs w:val="24"/>
              </w:rPr>
              <w:t>şi</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3220" w:type="dxa"/>
            <w:gridSpan w:val="10"/>
            <w:vAlign w:val="bottom"/>
          </w:tcPr>
          <w:p w:rsidR="00CB2654" w:rsidRDefault="009A223F">
            <w:pPr>
              <w:ind w:left="100"/>
              <w:rPr>
                <w:sz w:val="20"/>
                <w:szCs w:val="20"/>
              </w:rPr>
            </w:pPr>
            <w:r>
              <w:rPr>
                <w:rFonts w:eastAsia="Times New Roman"/>
                <w:sz w:val="24"/>
                <w:szCs w:val="24"/>
              </w:rPr>
              <w:t>programe, care cresc prestigiul</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1000" w:type="dxa"/>
            <w:gridSpan w:val="3"/>
            <w:vAlign w:val="bottom"/>
          </w:tcPr>
          <w:p w:rsidR="00CB2654" w:rsidRDefault="009A223F">
            <w:pPr>
              <w:ind w:left="100"/>
              <w:rPr>
                <w:sz w:val="20"/>
                <w:szCs w:val="20"/>
              </w:rPr>
            </w:pPr>
            <w:r>
              <w:rPr>
                <w:rFonts w:eastAsia="Times New Roman"/>
                <w:w w:val="97"/>
                <w:sz w:val="24"/>
                <w:szCs w:val="24"/>
              </w:rPr>
              <w:t>instituţiei</w:t>
            </w:r>
          </w:p>
        </w:tc>
        <w:tc>
          <w:tcPr>
            <w:tcW w:w="340" w:type="dxa"/>
            <w:vAlign w:val="bottom"/>
          </w:tcPr>
          <w:p w:rsidR="00CB2654" w:rsidRDefault="00CB2654">
            <w:pPr>
              <w:rPr>
                <w:sz w:val="24"/>
                <w:szCs w:val="24"/>
              </w:rPr>
            </w:pPr>
          </w:p>
        </w:tc>
        <w:tc>
          <w:tcPr>
            <w:tcW w:w="200" w:type="dxa"/>
            <w:vAlign w:val="bottom"/>
          </w:tcPr>
          <w:p w:rsidR="00CB2654" w:rsidRDefault="00CB2654">
            <w:pPr>
              <w:rPr>
                <w:sz w:val="24"/>
                <w:szCs w:val="24"/>
              </w:rPr>
            </w:pPr>
          </w:p>
        </w:tc>
        <w:tc>
          <w:tcPr>
            <w:tcW w:w="120" w:type="dxa"/>
            <w:vAlign w:val="bottom"/>
          </w:tcPr>
          <w:p w:rsidR="00CB2654" w:rsidRDefault="00CB2654">
            <w:pPr>
              <w:rPr>
                <w:sz w:val="24"/>
                <w:szCs w:val="24"/>
              </w:rPr>
            </w:pPr>
          </w:p>
        </w:tc>
        <w:tc>
          <w:tcPr>
            <w:tcW w:w="360" w:type="dxa"/>
            <w:vAlign w:val="bottom"/>
          </w:tcPr>
          <w:p w:rsidR="00CB2654" w:rsidRDefault="009A223F">
            <w:pPr>
              <w:ind w:left="80"/>
              <w:rPr>
                <w:sz w:val="20"/>
                <w:szCs w:val="20"/>
              </w:rPr>
            </w:pPr>
            <w:r>
              <w:rPr>
                <w:rFonts w:eastAsia="Times New Roman"/>
                <w:sz w:val="24"/>
                <w:szCs w:val="24"/>
              </w:rPr>
              <w:t>la</w:t>
            </w:r>
          </w:p>
        </w:tc>
        <w:tc>
          <w:tcPr>
            <w:tcW w:w="440" w:type="dxa"/>
            <w:vAlign w:val="bottom"/>
          </w:tcPr>
          <w:p w:rsidR="00CB2654" w:rsidRDefault="00CB2654">
            <w:pPr>
              <w:rPr>
                <w:sz w:val="24"/>
                <w:szCs w:val="24"/>
              </w:rPr>
            </w:pPr>
          </w:p>
        </w:tc>
        <w:tc>
          <w:tcPr>
            <w:tcW w:w="760" w:type="dxa"/>
            <w:gridSpan w:val="2"/>
            <w:vAlign w:val="bottom"/>
          </w:tcPr>
          <w:p w:rsidR="00CB2654" w:rsidRDefault="009A223F">
            <w:pPr>
              <w:jc w:val="right"/>
              <w:rPr>
                <w:sz w:val="20"/>
                <w:szCs w:val="20"/>
              </w:rPr>
            </w:pPr>
            <w:r>
              <w:rPr>
                <w:rFonts w:eastAsia="Times New Roman"/>
                <w:sz w:val="24"/>
                <w:szCs w:val="24"/>
              </w:rPr>
              <w:t>nivel</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2020" w:type="dxa"/>
            <w:gridSpan w:val="7"/>
            <w:vAlign w:val="bottom"/>
          </w:tcPr>
          <w:p w:rsidR="00CB2654" w:rsidRDefault="009A223F">
            <w:pPr>
              <w:ind w:left="100"/>
              <w:rPr>
                <w:sz w:val="20"/>
                <w:szCs w:val="20"/>
              </w:rPr>
            </w:pPr>
            <w:r>
              <w:rPr>
                <w:rFonts w:eastAsia="Times New Roman"/>
                <w:sz w:val="24"/>
                <w:szCs w:val="24"/>
              </w:rPr>
              <w:t>județean/național</w:t>
            </w: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340" w:type="dxa"/>
            <w:vAlign w:val="bottom"/>
          </w:tcPr>
          <w:p w:rsidR="00CB2654" w:rsidRDefault="00CB2654">
            <w:pPr>
              <w:rPr>
                <w:sz w:val="24"/>
                <w:szCs w:val="24"/>
              </w:rPr>
            </w:pP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51"/>
        </w:trPr>
        <w:tc>
          <w:tcPr>
            <w:tcW w:w="2440" w:type="dxa"/>
            <w:tcBorders>
              <w:bottom w:val="single" w:sz="8" w:space="0" w:color="auto"/>
            </w:tcBorders>
            <w:vAlign w:val="bottom"/>
          </w:tcPr>
          <w:p w:rsidR="00CB2654" w:rsidRDefault="00CB2654">
            <w:pPr>
              <w:rPr>
                <w:sz w:val="4"/>
                <w:szCs w:val="4"/>
              </w:rPr>
            </w:pPr>
          </w:p>
        </w:tc>
        <w:tc>
          <w:tcPr>
            <w:tcW w:w="340" w:type="dxa"/>
            <w:tcBorders>
              <w:bottom w:val="single" w:sz="8" w:space="0" w:color="auto"/>
            </w:tcBorders>
            <w:vAlign w:val="bottom"/>
          </w:tcPr>
          <w:p w:rsidR="00CB2654" w:rsidRDefault="00CB2654">
            <w:pPr>
              <w:rPr>
                <w:sz w:val="4"/>
                <w:szCs w:val="4"/>
              </w:rPr>
            </w:pPr>
          </w:p>
        </w:tc>
        <w:tc>
          <w:tcPr>
            <w:tcW w:w="1200" w:type="dxa"/>
            <w:gridSpan w:val="4"/>
            <w:tcBorders>
              <w:bottom w:val="single" w:sz="8" w:space="0" w:color="auto"/>
            </w:tcBorders>
            <w:vAlign w:val="bottom"/>
          </w:tcPr>
          <w:p w:rsidR="00CB2654" w:rsidRDefault="00CB2654">
            <w:pPr>
              <w:rPr>
                <w:sz w:val="4"/>
                <w:szCs w:val="4"/>
              </w:rPr>
            </w:pPr>
          </w:p>
        </w:tc>
        <w:tc>
          <w:tcPr>
            <w:tcW w:w="120" w:type="dxa"/>
            <w:tcBorders>
              <w:bottom w:val="single" w:sz="8" w:space="0" w:color="auto"/>
            </w:tcBorders>
            <w:vAlign w:val="bottom"/>
          </w:tcPr>
          <w:p w:rsidR="00CB2654" w:rsidRDefault="00CB2654">
            <w:pPr>
              <w:rPr>
                <w:sz w:val="4"/>
                <w:szCs w:val="4"/>
              </w:rPr>
            </w:pPr>
          </w:p>
        </w:tc>
        <w:tc>
          <w:tcPr>
            <w:tcW w:w="360" w:type="dxa"/>
            <w:tcBorders>
              <w:bottom w:val="single" w:sz="8" w:space="0" w:color="auto"/>
            </w:tcBorders>
            <w:vAlign w:val="bottom"/>
          </w:tcPr>
          <w:p w:rsidR="00CB2654" w:rsidRDefault="00CB2654">
            <w:pPr>
              <w:rPr>
                <w:sz w:val="4"/>
                <w:szCs w:val="4"/>
              </w:rPr>
            </w:pPr>
          </w:p>
        </w:tc>
        <w:tc>
          <w:tcPr>
            <w:tcW w:w="1200" w:type="dxa"/>
            <w:gridSpan w:val="3"/>
            <w:tcBorders>
              <w:bottom w:val="single" w:sz="8" w:space="0" w:color="auto"/>
            </w:tcBorders>
            <w:vAlign w:val="bottom"/>
          </w:tcPr>
          <w:p w:rsidR="00CB2654" w:rsidRDefault="00CB2654">
            <w:pPr>
              <w:rPr>
                <w:sz w:val="4"/>
                <w:szCs w:val="4"/>
              </w:rPr>
            </w:pPr>
          </w:p>
        </w:tc>
        <w:tc>
          <w:tcPr>
            <w:tcW w:w="960" w:type="dxa"/>
            <w:tcBorders>
              <w:bottom w:val="single" w:sz="8" w:space="0" w:color="auto"/>
            </w:tcBorders>
            <w:vAlign w:val="bottom"/>
          </w:tcPr>
          <w:p w:rsidR="00CB2654" w:rsidRDefault="00CB2654">
            <w:pPr>
              <w:rPr>
                <w:sz w:val="4"/>
                <w:szCs w:val="4"/>
              </w:rPr>
            </w:pPr>
          </w:p>
        </w:tc>
        <w:tc>
          <w:tcPr>
            <w:tcW w:w="1580" w:type="dxa"/>
            <w:tcBorders>
              <w:bottom w:val="single" w:sz="8" w:space="0" w:color="auto"/>
            </w:tcBorders>
            <w:vAlign w:val="bottom"/>
          </w:tcPr>
          <w:p w:rsidR="00CB2654" w:rsidRDefault="00CB2654">
            <w:pPr>
              <w:rPr>
                <w:sz w:val="4"/>
                <w:szCs w:val="4"/>
              </w:rPr>
            </w:pPr>
          </w:p>
        </w:tc>
        <w:tc>
          <w:tcPr>
            <w:tcW w:w="3780" w:type="dxa"/>
            <w:tcBorders>
              <w:bottom w:val="single" w:sz="8" w:space="0" w:color="auto"/>
            </w:tcBorders>
            <w:vAlign w:val="bottom"/>
          </w:tcPr>
          <w:p w:rsidR="00CB2654" w:rsidRDefault="00CB2654">
            <w:pPr>
              <w:rPr>
                <w:sz w:val="4"/>
                <w:szCs w:val="4"/>
              </w:rPr>
            </w:pPr>
          </w:p>
        </w:tc>
      </w:tr>
      <w:tr w:rsidR="00CB2654">
        <w:trPr>
          <w:trHeight w:val="258"/>
        </w:trPr>
        <w:tc>
          <w:tcPr>
            <w:tcW w:w="2440" w:type="dxa"/>
            <w:vAlign w:val="bottom"/>
          </w:tcPr>
          <w:p w:rsidR="00CB2654" w:rsidRDefault="00CB2654"/>
        </w:tc>
        <w:tc>
          <w:tcPr>
            <w:tcW w:w="340" w:type="dxa"/>
            <w:vAlign w:val="bottom"/>
          </w:tcPr>
          <w:p w:rsidR="00CB2654" w:rsidRDefault="009A223F">
            <w:pPr>
              <w:spacing w:line="258" w:lineRule="exact"/>
              <w:ind w:left="100"/>
              <w:rPr>
                <w:sz w:val="20"/>
                <w:szCs w:val="20"/>
              </w:rPr>
            </w:pPr>
            <w:r>
              <w:rPr>
                <w:rFonts w:eastAsia="Times New Roman"/>
                <w:sz w:val="24"/>
                <w:szCs w:val="24"/>
              </w:rPr>
              <w:t>4.</w:t>
            </w:r>
          </w:p>
        </w:tc>
        <w:tc>
          <w:tcPr>
            <w:tcW w:w="1200" w:type="dxa"/>
            <w:gridSpan w:val="4"/>
            <w:vAlign w:val="bottom"/>
          </w:tcPr>
          <w:p w:rsidR="00CB2654" w:rsidRDefault="009A223F">
            <w:pPr>
              <w:spacing w:line="258" w:lineRule="exact"/>
              <w:jc w:val="right"/>
              <w:rPr>
                <w:sz w:val="20"/>
                <w:szCs w:val="20"/>
              </w:rPr>
            </w:pPr>
            <w:r>
              <w:rPr>
                <w:rFonts w:eastAsia="Times New Roman"/>
                <w:sz w:val="24"/>
                <w:szCs w:val="24"/>
              </w:rPr>
              <w:t>autonomie</w:t>
            </w:r>
          </w:p>
        </w:tc>
        <w:tc>
          <w:tcPr>
            <w:tcW w:w="120" w:type="dxa"/>
            <w:vAlign w:val="bottom"/>
          </w:tcPr>
          <w:p w:rsidR="00CB2654" w:rsidRDefault="00CB2654"/>
        </w:tc>
        <w:tc>
          <w:tcPr>
            <w:tcW w:w="360" w:type="dxa"/>
            <w:vAlign w:val="bottom"/>
          </w:tcPr>
          <w:p w:rsidR="00CB2654" w:rsidRDefault="009A223F">
            <w:pPr>
              <w:spacing w:line="258" w:lineRule="exact"/>
              <w:rPr>
                <w:sz w:val="20"/>
                <w:szCs w:val="20"/>
              </w:rPr>
            </w:pPr>
            <w:r>
              <w:rPr>
                <w:rFonts w:eastAsia="Times New Roman"/>
                <w:sz w:val="24"/>
                <w:szCs w:val="24"/>
              </w:rPr>
              <w:t>în</w:t>
            </w:r>
          </w:p>
        </w:tc>
        <w:tc>
          <w:tcPr>
            <w:tcW w:w="1200" w:type="dxa"/>
            <w:gridSpan w:val="3"/>
            <w:vAlign w:val="bottom"/>
          </w:tcPr>
          <w:p w:rsidR="00CB2654" w:rsidRDefault="009A223F">
            <w:pPr>
              <w:spacing w:line="258" w:lineRule="exact"/>
              <w:jc w:val="right"/>
              <w:rPr>
                <w:sz w:val="20"/>
                <w:szCs w:val="20"/>
              </w:rPr>
            </w:pPr>
            <w:r>
              <w:rPr>
                <w:rFonts w:eastAsia="Times New Roman"/>
                <w:sz w:val="24"/>
                <w:szCs w:val="24"/>
              </w:rPr>
              <w:t>conceperea</w:t>
            </w:r>
          </w:p>
        </w:tc>
        <w:tc>
          <w:tcPr>
            <w:tcW w:w="960" w:type="dxa"/>
            <w:vAlign w:val="bottom"/>
          </w:tcPr>
          <w:p w:rsidR="00CB2654" w:rsidRDefault="009A223F">
            <w:pPr>
              <w:spacing w:line="258" w:lineRule="exact"/>
              <w:ind w:left="120"/>
              <w:rPr>
                <w:sz w:val="20"/>
                <w:szCs w:val="20"/>
              </w:rPr>
            </w:pPr>
            <w:r>
              <w:rPr>
                <w:rFonts w:eastAsia="Times New Roman"/>
                <w:sz w:val="24"/>
                <w:szCs w:val="24"/>
              </w:rPr>
              <w:t>5</w:t>
            </w:r>
          </w:p>
        </w:tc>
        <w:tc>
          <w:tcPr>
            <w:tcW w:w="1580" w:type="dxa"/>
            <w:vAlign w:val="bottom"/>
          </w:tcPr>
          <w:p w:rsidR="00CB2654" w:rsidRDefault="009A223F">
            <w:pPr>
              <w:spacing w:line="258" w:lineRule="exact"/>
              <w:ind w:right="600"/>
              <w:jc w:val="right"/>
              <w:rPr>
                <w:sz w:val="20"/>
                <w:szCs w:val="20"/>
              </w:rPr>
            </w:pPr>
            <w:r>
              <w:rPr>
                <w:rFonts w:eastAsia="Times New Roman"/>
                <w:sz w:val="24"/>
                <w:szCs w:val="24"/>
              </w:rPr>
              <w:t>+3</w:t>
            </w:r>
          </w:p>
        </w:tc>
        <w:tc>
          <w:tcPr>
            <w:tcW w:w="3780" w:type="dxa"/>
            <w:vAlign w:val="bottom"/>
          </w:tcPr>
          <w:p w:rsidR="00CB2654" w:rsidRDefault="009A223F">
            <w:pPr>
              <w:spacing w:line="258" w:lineRule="exact"/>
              <w:ind w:left="720"/>
              <w:rPr>
                <w:sz w:val="20"/>
                <w:szCs w:val="20"/>
              </w:rPr>
            </w:pPr>
            <w:r>
              <w:rPr>
                <w:rFonts w:eastAsia="Times New Roman"/>
                <w:sz w:val="24"/>
                <w:szCs w:val="24"/>
              </w:rPr>
              <w:t>+0.15</w:t>
            </w:r>
          </w:p>
        </w:tc>
      </w:tr>
      <w:tr w:rsidR="00CB2654">
        <w:trPr>
          <w:trHeight w:val="317"/>
        </w:trPr>
        <w:tc>
          <w:tcPr>
            <w:tcW w:w="2440" w:type="dxa"/>
            <w:vAlign w:val="bottom"/>
          </w:tcPr>
          <w:p w:rsidR="00CB2654" w:rsidRDefault="00CB2654">
            <w:pPr>
              <w:rPr>
                <w:sz w:val="24"/>
                <w:szCs w:val="24"/>
              </w:rPr>
            </w:pPr>
          </w:p>
        </w:tc>
        <w:tc>
          <w:tcPr>
            <w:tcW w:w="640" w:type="dxa"/>
            <w:gridSpan w:val="2"/>
            <w:vAlign w:val="bottom"/>
          </w:tcPr>
          <w:p w:rsidR="00CB2654" w:rsidRDefault="009A223F">
            <w:pPr>
              <w:ind w:left="100"/>
              <w:rPr>
                <w:sz w:val="20"/>
                <w:szCs w:val="20"/>
              </w:rPr>
            </w:pPr>
            <w:r>
              <w:rPr>
                <w:rFonts w:eastAsia="Times New Roman"/>
                <w:sz w:val="24"/>
                <w:szCs w:val="24"/>
              </w:rPr>
              <w:t>unei</w:t>
            </w:r>
          </w:p>
        </w:tc>
        <w:tc>
          <w:tcPr>
            <w:tcW w:w="900" w:type="dxa"/>
            <w:gridSpan w:val="3"/>
            <w:vAlign w:val="bottom"/>
          </w:tcPr>
          <w:p w:rsidR="00CB2654" w:rsidRDefault="009A223F">
            <w:pPr>
              <w:ind w:right="20"/>
              <w:jc w:val="right"/>
              <w:rPr>
                <w:sz w:val="20"/>
                <w:szCs w:val="20"/>
              </w:rPr>
            </w:pPr>
            <w:r>
              <w:rPr>
                <w:rFonts w:eastAsia="Times New Roman"/>
                <w:sz w:val="24"/>
                <w:szCs w:val="24"/>
              </w:rPr>
              <w:t>oferte</w:t>
            </w:r>
          </w:p>
        </w:tc>
        <w:tc>
          <w:tcPr>
            <w:tcW w:w="120" w:type="dxa"/>
            <w:vAlign w:val="bottom"/>
          </w:tcPr>
          <w:p w:rsidR="00CB2654" w:rsidRDefault="00CB2654">
            <w:pPr>
              <w:rPr>
                <w:sz w:val="24"/>
                <w:szCs w:val="24"/>
              </w:rPr>
            </w:pPr>
          </w:p>
        </w:tc>
        <w:tc>
          <w:tcPr>
            <w:tcW w:w="360" w:type="dxa"/>
            <w:vAlign w:val="bottom"/>
          </w:tcPr>
          <w:p w:rsidR="00CB2654" w:rsidRDefault="009A223F">
            <w:pPr>
              <w:ind w:left="60"/>
              <w:rPr>
                <w:sz w:val="20"/>
                <w:szCs w:val="20"/>
              </w:rPr>
            </w:pPr>
            <w:r>
              <w:rPr>
                <w:rFonts w:eastAsia="Times New Roman"/>
                <w:sz w:val="24"/>
                <w:szCs w:val="24"/>
              </w:rPr>
              <w:t>de</w:t>
            </w:r>
          </w:p>
        </w:tc>
        <w:tc>
          <w:tcPr>
            <w:tcW w:w="1200" w:type="dxa"/>
            <w:gridSpan w:val="3"/>
            <w:vAlign w:val="bottom"/>
          </w:tcPr>
          <w:p w:rsidR="00CB2654" w:rsidRDefault="009A223F">
            <w:pPr>
              <w:jc w:val="right"/>
              <w:rPr>
                <w:sz w:val="20"/>
                <w:szCs w:val="20"/>
              </w:rPr>
            </w:pPr>
            <w:r>
              <w:rPr>
                <w:rFonts w:eastAsia="Times New Roman"/>
                <w:sz w:val="24"/>
                <w:szCs w:val="24"/>
              </w:rPr>
              <w:t>activităţi</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3220" w:type="dxa"/>
            <w:gridSpan w:val="10"/>
            <w:vAlign w:val="bottom"/>
          </w:tcPr>
          <w:p w:rsidR="00CB2654" w:rsidRDefault="009A223F">
            <w:pPr>
              <w:ind w:left="100"/>
              <w:rPr>
                <w:sz w:val="20"/>
                <w:szCs w:val="20"/>
              </w:rPr>
            </w:pPr>
            <w:r>
              <w:rPr>
                <w:rFonts w:eastAsia="Times New Roman"/>
                <w:sz w:val="24"/>
                <w:szCs w:val="24"/>
              </w:rPr>
              <w:t>extracurriculare specifice şcolii</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640" w:type="dxa"/>
            <w:gridSpan w:val="2"/>
            <w:vAlign w:val="bottom"/>
          </w:tcPr>
          <w:p w:rsidR="00CB2654" w:rsidRDefault="009A223F">
            <w:pPr>
              <w:ind w:left="100"/>
              <w:rPr>
                <w:sz w:val="20"/>
                <w:szCs w:val="20"/>
              </w:rPr>
            </w:pPr>
            <w:r>
              <w:rPr>
                <w:rFonts w:eastAsia="Times New Roman"/>
                <w:sz w:val="24"/>
                <w:szCs w:val="24"/>
              </w:rPr>
              <w:t>care</w:t>
            </w:r>
          </w:p>
        </w:tc>
        <w:tc>
          <w:tcPr>
            <w:tcW w:w="360" w:type="dxa"/>
            <w:vAlign w:val="bottom"/>
          </w:tcPr>
          <w:p w:rsidR="00CB2654" w:rsidRDefault="00CB2654">
            <w:pPr>
              <w:rPr>
                <w:sz w:val="24"/>
                <w:szCs w:val="24"/>
              </w:rPr>
            </w:pPr>
          </w:p>
        </w:tc>
        <w:tc>
          <w:tcPr>
            <w:tcW w:w="540" w:type="dxa"/>
            <w:gridSpan w:val="2"/>
            <w:vAlign w:val="bottom"/>
          </w:tcPr>
          <w:p w:rsidR="00CB2654" w:rsidRDefault="009A223F">
            <w:pPr>
              <w:jc w:val="right"/>
              <w:rPr>
                <w:sz w:val="20"/>
                <w:szCs w:val="20"/>
              </w:rPr>
            </w:pPr>
            <w:r>
              <w:rPr>
                <w:rFonts w:eastAsia="Times New Roman"/>
                <w:sz w:val="24"/>
                <w:szCs w:val="24"/>
              </w:rPr>
              <w:t>să-i</w:t>
            </w:r>
          </w:p>
        </w:tc>
        <w:tc>
          <w:tcPr>
            <w:tcW w:w="120" w:type="dxa"/>
            <w:vAlign w:val="bottom"/>
          </w:tcPr>
          <w:p w:rsidR="00CB2654" w:rsidRDefault="00CB2654">
            <w:pPr>
              <w:rPr>
                <w:sz w:val="24"/>
                <w:szCs w:val="24"/>
              </w:rPr>
            </w:pPr>
          </w:p>
        </w:tc>
        <w:tc>
          <w:tcPr>
            <w:tcW w:w="360" w:type="dxa"/>
            <w:vAlign w:val="bottom"/>
          </w:tcPr>
          <w:p w:rsidR="00CB2654" w:rsidRDefault="00CB2654">
            <w:pPr>
              <w:rPr>
                <w:sz w:val="24"/>
                <w:szCs w:val="24"/>
              </w:rPr>
            </w:pPr>
          </w:p>
        </w:tc>
        <w:tc>
          <w:tcPr>
            <w:tcW w:w="1200" w:type="dxa"/>
            <w:gridSpan w:val="3"/>
            <w:vAlign w:val="bottom"/>
          </w:tcPr>
          <w:p w:rsidR="00CB2654" w:rsidRDefault="009A223F">
            <w:pPr>
              <w:jc w:val="right"/>
              <w:rPr>
                <w:sz w:val="20"/>
                <w:szCs w:val="20"/>
              </w:rPr>
            </w:pPr>
            <w:r>
              <w:rPr>
                <w:rFonts w:eastAsia="Times New Roman"/>
                <w:sz w:val="24"/>
                <w:szCs w:val="24"/>
              </w:rPr>
              <w:t>mărească</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9"/>
        </w:trPr>
        <w:tc>
          <w:tcPr>
            <w:tcW w:w="2440" w:type="dxa"/>
            <w:vAlign w:val="bottom"/>
          </w:tcPr>
          <w:p w:rsidR="00CB2654" w:rsidRDefault="00CB2654">
            <w:pPr>
              <w:rPr>
                <w:sz w:val="24"/>
                <w:szCs w:val="24"/>
              </w:rPr>
            </w:pPr>
          </w:p>
        </w:tc>
        <w:tc>
          <w:tcPr>
            <w:tcW w:w="2020" w:type="dxa"/>
            <w:gridSpan w:val="7"/>
            <w:vAlign w:val="bottom"/>
          </w:tcPr>
          <w:p w:rsidR="00CB2654" w:rsidRDefault="009A223F">
            <w:pPr>
              <w:ind w:left="100"/>
              <w:rPr>
                <w:sz w:val="20"/>
                <w:szCs w:val="20"/>
              </w:rPr>
            </w:pPr>
            <w:r>
              <w:rPr>
                <w:rFonts w:eastAsia="Times New Roman"/>
                <w:sz w:val="24"/>
                <w:szCs w:val="24"/>
              </w:rPr>
              <w:t>reprezentativitatea</w:t>
            </w:r>
          </w:p>
        </w:tc>
        <w:tc>
          <w:tcPr>
            <w:tcW w:w="440" w:type="dxa"/>
            <w:vAlign w:val="bottom"/>
          </w:tcPr>
          <w:p w:rsidR="00CB2654" w:rsidRDefault="009A223F">
            <w:pPr>
              <w:jc w:val="center"/>
              <w:rPr>
                <w:sz w:val="20"/>
                <w:szCs w:val="20"/>
              </w:rPr>
            </w:pPr>
            <w:r>
              <w:rPr>
                <w:rFonts w:eastAsia="Times New Roman"/>
                <w:sz w:val="24"/>
                <w:szCs w:val="24"/>
              </w:rPr>
              <w:t>la</w:t>
            </w:r>
          </w:p>
        </w:tc>
        <w:tc>
          <w:tcPr>
            <w:tcW w:w="760" w:type="dxa"/>
            <w:gridSpan w:val="2"/>
            <w:vAlign w:val="bottom"/>
          </w:tcPr>
          <w:p w:rsidR="00CB2654" w:rsidRDefault="009A223F">
            <w:pPr>
              <w:jc w:val="right"/>
              <w:rPr>
                <w:sz w:val="20"/>
                <w:szCs w:val="20"/>
              </w:rPr>
            </w:pPr>
            <w:r>
              <w:rPr>
                <w:rFonts w:eastAsia="Times New Roman"/>
                <w:sz w:val="24"/>
                <w:szCs w:val="24"/>
              </w:rPr>
              <w:t>nivel</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2020" w:type="dxa"/>
            <w:gridSpan w:val="7"/>
            <w:vAlign w:val="bottom"/>
          </w:tcPr>
          <w:p w:rsidR="00CB2654" w:rsidRDefault="009A223F">
            <w:pPr>
              <w:ind w:left="100"/>
              <w:rPr>
                <w:sz w:val="20"/>
                <w:szCs w:val="20"/>
              </w:rPr>
            </w:pPr>
            <w:r>
              <w:rPr>
                <w:rFonts w:eastAsia="Times New Roman"/>
                <w:sz w:val="24"/>
                <w:szCs w:val="24"/>
              </w:rPr>
              <w:t>judeţean şi naţional</w:t>
            </w: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340" w:type="dxa"/>
            <w:vAlign w:val="bottom"/>
          </w:tcPr>
          <w:p w:rsidR="00CB2654" w:rsidRDefault="00CB2654">
            <w:pPr>
              <w:rPr>
                <w:sz w:val="24"/>
                <w:szCs w:val="24"/>
              </w:rPr>
            </w:pP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48"/>
        </w:trPr>
        <w:tc>
          <w:tcPr>
            <w:tcW w:w="244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320" w:type="dxa"/>
            <w:gridSpan w:val="2"/>
            <w:tcBorders>
              <w:bottom w:val="single" w:sz="8" w:space="0" w:color="auto"/>
            </w:tcBorders>
            <w:vAlign w:val="bottom"/>
          </w:tcPr>
          <w:p w:rsidR="00CB2654" w:rsidRDefault="00CB2654">
            <w:pPr>
              <w:rPr>
                <w:sz w:val="4"/>
                <w:szCs w:val="4"/>
              </w:rPr>
            </w:pPr>
          </w:p>
        </w:tc>
        <w:tc>
          <w:tcPr>
            <w:tcW w:w="1220" w:type="dxa"/>
            <w:gridSpan w:val="3"/>
            <w:tcBorders>
              <w:bottom w:val="single" w:sz="8" w:space="0" w:color="auto"/>
            </w:tcBorders>
            <w:vAlign w:val="bottom"/>
          </w:tcPr>
          <w:p w:rsidR="00CB2654" w:rsidRDefault="00CB2654">
            <w:pPr>
              <w:rPr>
                <w:sz w:val="4"/>
                <w:szCs w:val="4"/>
              </w:rPr>
            </w:pPr>
          </w:p>
        </w:tc>
        <w:tc>
          <w:tcPr>
            <w:tcW w:w="340" w:type="dxa"/>
            <w:tcBorders>
              <w:bottom w:val="single" w:sz="8" w:space="0" w:color="auto"/>
            </w:tcBorders>
            <w:vAlign w:val="bottom"/>
          </w:tcPr>
          <w:p w:rsidR="00CB2654" w:rsidRDefault="00CB2654">
            <w:pPr>
              <w:rPr>
                <w:sz w:val="4"/>
                <w:szCs w:val="4"/>
              </w:rPr>
            </w:pPr>
          </w:p>
        </w:tc>
        <w:tc>
          <w:tcPr>
            <w:tcW w:w="960" w:type="dxa"/>
            <w:tcBorders>
              <w:bottom w:val="single" w:sz="8" w:space="0" w:color="auto"/>
            </w:tcBorders>
            <w:vAlign w:val="bottom"/>
          </w:tcPr>
          <w:p w:rsidR="00CB2654" w:rsidRDefault="00CB2654">
            <w:pPr>
              <w:rPr>
                <w:sz w:val="4"/>
                <w:szCs w:val="4"/>
              </w:rPr>
            </w:pPr>
          </w:p>
        </w:tc>
        <w:tc>
          <w:tcPr>
            <w:tcW w:w="1580" w:type="dxa"/>
            <w:tcBorders>
              <w:bottom w:val="single" w:sz="8" w:space="0" w:color="auto"/>
            </w:tcBorders>
            <w:vAlign w:val="bottom"/>
          </w:tcPr>
          <w:p w:rsidR="00CB2654" w:rsidRDefault="00CB2654">
            <w:pPr>
              <w:rPr>
                <w:sz w:val="4"/>
                <w:szCs w:val="4"/>
              </w:rPr>
            </w:pPr>
          </w:p>
        </w:tc>
        <w:tc>
          <w:tcPr>
            <w:tcW w:w="3780" w:type="dxa"/>
            <w:tcBorders>
              <w:bottom w:val="single" w:sz="8" w:space="0" w:color="auto"/>
            </w:tcBorders>
            <w:vAlign w:val="bottom"/>
          </w:tcPr>
          <w:p w:rsidR="00CB2654" w:rsidRDefault="00CB2654">
            <w:pPr>
              <w:rPr>
                <w:sz w:val="4"/>
                <w:szCs w:val="4"/>
              </w:rPr>
            </w:pPr>
          </w:p>
        </w:tc>
      </w:tr>
      <w:tr w:rsidR="00CB2654">
        <w:trPr>
          <w:trHeight w:val="258"/>
        </w:trPr>
        <w:tc>
          <w:tcPr>
            <w:tcW w:w="2440" w:type="dxa"/>
            <w:vAlign w:val="bottom"/>
          </w:tcPr>
          <w:p w:rsidR="00CB2654" w:rsidRDefault="009A223F">
            <w:pPr>
              <w:spacing w:line="258" w:lineRule="exact"/>
              <w:jc w:val="right"/>
              <w:rPr>
                <w:sz w:val="20"/>
                <w:szCs w:val="20"/>
              </w:rPr>
            </w:pPr>
            <w:r>
              <w:rPr>
                <w:rFonts w:eastAsia="Times New Roman"/>
                <w:sz w:val="24"/>
                <w:szCs w:val="24"/>
              </w:rPr>
              <w:t>5.</w:t>
            </w:r>
          </w:p>
        </w:tc>
        <w:tc>
          <w:tcPr>
            <w:tcW w:w="1340" w:type="dxa"/>
            <w:gridSpan w:val="4"/>
            <w:vAlign w:val="bottom"/>
          </w:tcPr>
          <w:p w:rsidR="00CB2654" w:rsidRDefault="009A223F">
            <w:pPr>
              <w:spacing w:line="258" w:lineRule="exact"/>
              <w:ind w:left="100"/>
              <w:rPr>
                <w:sz w:val="20"/>
                <w:szCs w:val="20"/>
              </w:rPr>
            </w:pPr>
            <w:r>
              <w:rPr>
                <w:rFonts w:eastAsia="Times New Roman"/>
                <w:sz w:val="24"/>
                <w:szCs w:val="24"/>
              </w:rPr>
              <w:t>posibilitatea</w:t>
            </w:r>
          </w:p>
        </w:tc>
        <w:tc>
          <w:tcPr>
            <w:tcW w:w="320" w:type="dxa"/>
            <w:gridSpan w:val="2"/>
            <w:vAlign w:val="bottom"/>
          </w:tcPr>
          <w:p w:rsidR="00CB2654" w:rsidRDefault="009A223F">
            <w:pPr>
              <w:spacing w:line="258" w:lineRule="exact"/>
              <w:jc w:val="center"/>
              <w:rPr>
                <w:sz w:val="20"/>
                <w:szCs w:val="20"/>
              </w:rPr>
            </w:pPr>
            <w:r>
              <w:rPr>
                <w:rFonts w:eastAsia="Times New Roman"/>
                <w:sz w:val="24"/>
                <w:szCs w:val="24"/>
              </w:rPr>
              <w:t>de</w:t>
            </w:r>
          </w:p>
        </w:tc>
        <w:tc>
          <w:tcPr>
            <w:tcW w:w="1220" w:type="dxa"/>
            <w:gridSpan w:val="3"/>
            <w:vAlign w:val="bottom"/>
          </w:tcPr>
          <w:p w:rsidR="00CB2654" w:rsidRDefault="009A223F">
            <w:pPr>
              <w:spacing w:line="258" w:lineRule="exact"/>
              <w:ind w:left="160"/>
              <w:rPr>
                <w:sz w:val="20"/>
                <w:szCs w:val="20"/>
              </w:rPr>
            </w:pPr>
            <w:r>
              <w:rPr>
                <w:rFonts w:eastAsia="Times New Roman"/>
                <w:w w:val="99"/>
                <w:sz w:val="24"/>
                <w:szCs w:val="24"/>
              </w:rPr>
              <w:t>promovare</w:t>
            </w:r>
          </w:p>
        </w:tc>
        <w:tc>
          <w:tcPr>
            <w:tcW w:w="340" w:type="dxa"/>
            <w:vAlign w:val="bottom"/>
          </w:tcPr>
          <w:p w:rsidR="00CB2654" w:rsidRDefault="009A223F">
            <w:pPr>
              <w:spacing w:line="258" w:lineRule="exact"/>
              <w:jc w:val="right"/>
              <w:rPr>
                <w:sz w:val="20"/>
                <w:szCs w:val="20"/>
              </w:rPr>
            </w:pPr>
            <w:r>
              <w:rPr>
                <w:rFonts w:eastAsia="Times New Roman"/>
                <w:sz w:val="24"/>
                <w:szCs w:val="24"/>
              </w:rPr>
              <w:t>a</w:t>
            </w:r>
          </w:p>
        </w:tc>
        <w:tc>
          <w:tcPr>
            <w:tcW w:w="960" w:type="dxa"/>
            <w:vAlign w:val="bottom"/>
          </w:tcPr>
          <w:p w:rsidR="00CB2654" w:rsidRDefault="009A223F">
            <w:pPr>
              <w:spacing w:line="258" w:lineRule="exact"/>
              <w:ind w:left="120"/>
              <w:rPr>
                <w:sz w:val="20"/>
                <w:szCs w:val="20"/>
              </w:rPr>
            </w:pPr>
            <w:r>
              <w:rPr>
                <w:rFonts w:eastAsia="Times New Roman"/>
                <w:sz w:val="24"/>
                <w:szCs w:val="24"/>
              </w:rPr>
              <w:t>15</w:t>
            </w:r>
          </w:p>
        </w:tc>
        <w:tc>
          <w:tcPr>
            <w:tcW w:w="1580" w:type="dxa"/>
            <w:vAlign w:val="bottom"/>
          </w:tcPr>
          <w:p w:rsidR="00CB2654" w:rsidRDefault="009A223F">
            <w:pPr>
              <w:spacing w:line="258" w:lineRule="exact"/>
              <w:ind w:right="600"/>
              <w:jc w:val="right"/>
              <w:rPr>
                <w:sz w:val="20"/>
                <w:szCs w:val="20"/>
              </w:rPr>
            </w:pPr>
            <w:r>
              <w:rPr>
                <w:rFonts w:eastAsia="Times New Roman"/>
                <w:sz w:val="24"/>
                <w:szCs w:val="24"/>
              </w:rPr>
              <w:t>+4</w:t>
            </w:r>
          </w:p>
        </w:tc>
        <w:tc>
          <w:tcPr>
            <w:tcW w:w="3780" w:type="dxa"/>
            <w:vAlign w:val="bottom"/>
          </w:tcPr>
          <w:p w:rsidR="00CB2654" w:rsidRDefault="009A223F">
            <w:pPr>
              <w:spacing w:line="258" w:lineRule="exact"/>
              <w:ind w:left="720"/>
              <w:rPr>
                <w:sz w:val="20"/>
                <w:szCs w:val="20"/>
              </w:rPr>
            </w:pPr>
            <w:r>
              <w:rPr>
                <w:rFonts w:eastAsia="Times New Roman"/>
                <w:sz w:val="24"/>
                <w:szCs w:val="24"/>
              </w:rPr>
              <w:t>+0.60</w:t>
            </w:r>
          </w:p>
        </w:tc>
      </w:tr>
      <w:tr w:rsidR="00CB2654">
        <w:trPr>
          <w:trHeight w:val="319"/>
        </w:trPr>
        <w:tc>
          <w:tcPr>
            <w:tcW w:w="2440" w:type="dxa"/>
            <w:vAlign w:val="bottom"/>
          </w:tcPr>
          <w:p w:rsidR="00CB2654" w:rsidRDefault="00CB2654">
            <w:pPr>
              <w:rPr>
                <w:sz w:val="24"/>
                <w:szCs w:val="24"/>
              </w:rPr>
            </w:pPr>
          </w:p>
        </w:tc>
        <w:tc>
          <w:tcPr>
            <w:tcW w:w="3220" w:type="dxa"/>
            <w:gridSpan w:val="10"/>
            <w:vAlign w:val="bottom"/>
          </w:tcPr>
          <w:p w:rsidR="00CB2654" w:rsidRDefault="009A223F">
            <w:pPr>
              <w:ind w:left="100"/>
              <w:rPr>
                <w:sz w:val="20"/>
                <w:szCs w:val="20"/>
              </w:rPr>
            </w:pPr>
            <w:r>
              <w:rPr>
                <w:rFonts w:eastAsia="Times New Roman"/>
                <w:sz w:val="24"/>
                <w:szCs w:val="24"/>
              </w:rPr>
              <w:t>școlii   şi   de   colaborare   cu</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7"/>
        </w:trPr>
        <w:tc>
          <w:tcPr>
            <w:tcW w:w="2440" w:type="dxa"/>
            <w:vAlign w:val="bottom"/>
          </w:tcPr>
          <w:p w:rsidR="00CB2654" w:rsidRDefault="00CB2654">
            <w:pPr>
              <w:rPr>
                <w:sz w:val="24"/>
                <w:szCs w:val="24"/>
              </w:rPr>
            </w:pPr>
          </w:p>
        </w:tc>
        <w:tc>
          <w:tcPr>
            <w:tcW w:w="2880" w:type="dxa"/>
            <w:gridSpan w:val="9"/>
            <w:vAlign w:val="bottom"/>
          </w:tcPr>
          <w:p w:rsidR="00CB2654" w:rsidRDefault="009A223F">
            <w:pPr>
              <w:ind w:left="100"/>
              <w:rPr>
                <w:sz w:val="20"/>
                <w:szCs w:val="20"/>
              </w:rPr>
            </w:pPr>
            <w:r>
              <w:rPr>
                <w:rFonts w:eastAsia="Times New Roman"/>
                <w:sz w:val="24"/>
                <w:szCs w:val="24"/>
              </w:rPr>
              <w:t>şcolile gimnaziale din judeţ</w:t>
            </w:r>
          </w:p>
        </w:tc>
        <w:tc>
          <w:tcPr>
            <w:tcW w:w="340" w:type="dxa"/>
            <w:vAlign w:val="bottom"/>
          </w:tcPr>
          <w:p w:rsidR="00CB2654" w:rsidRDefault="00CB2654">
            <w:pPr>
              <w:rPr>
                <w:sz w:val="24"/>
                <w:szCs w:val="24"/>
              </w:rPr>
            </w:pP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48"/>
        </w:trPr>
        <w:tc>
          <w:tcPr>
            <w:tcW w:w="244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200" w:type="dxa"/>
            <w:tcBorders>
              <w:bottom w:val="single" w:sz="8" w:space="0" w:color="auto"/>
            </w:tcBorders>
            <w:vAlign w:val="bottom"/>
          </w:tcPr>
          <w:p w:rsidR="00CB2654" w:rsidRDefault="00CB2654">
            <w:pPr>
              <w:rPr>
                <w:sz w:val="4"/>
                <w:szCs w:val="4"/>
              </w:rPr>
            </w:pPr>
          </w:p>
        </w:tc>
        <w:tc>
          <w:tcPr>
            <w:tcW w:w="1340" w:type="dxa"/>
            <w:gridSpan w:val="4"/>
            <w:tcBorders>
              <w:bottom w:val="single" w:sz="8" w:space="0" w:color="auto"/>
            </w:tcBorders>
            <w:vAlign w:val="bottom"/>
          </w:tcPr>
          <w:p w:rsidR="00CB2654" w:rsidRDefault="00CB2654">
            <w:pPr>
              <w:rPr>
                <w:sz w:val="4"/>
                <w:szCs w:val="4"/>
              </w:rPr>
            </w:pPr>
          </w:p>
        </w:tc>
        <w:tc>
          <w:tcPr>
            <w:tcW w:w="340" w:type="dxa"/>
            <w:tcBorders>
              <w:bottom w:val="single" w:sz="8" w:space="0" w:color="auto"/>
            </w:tcBorders>
            <w:vAlign w:val="bottom"/>
          </w:tcPr>
          <w:p w:rsidR="00CB2654" w:rsidRDefault="00CB2654">
            <w:pPr>
              <w:rPr>
                <w:sz w:val="4"/>
                <w:szCs w:val="4"/>
              </w:rPr>
            </w:pPr>
          </w:p>
        </w:tc>
        <w:tc>
          <w:tcPr>
            <w:tcW w:w="960" w:type="dxa"/>
            <w:tcBorders>
              <w:bottom w:val="single" w:sz="8" w:space="0" w:color="auto"/>
            </w:tcBorders>
            <w:vAlign w:val="bottom"/>
          </w:tcPr>
          <w:p w:rsidR="00CB2654" w:rsidRDefault="00CB2654">
            <w:pPr>
              <w:rPr>
                <w:sz w:val="4"/>
                <w:szCs w:val="4"/>
              </w:rPr>
            </w:pPr>
          </w:p>
        </w:tc>
        <w:tc>
          <w:tcPr>
            <w:tcW w:w="1580" w:type="dxa"/>
            <w:tcBorders>
              <w:bottom w:val="single" w:sz="8" w:space="0" w:color="auto"/>
            </w:tcBorders>
            <w:vAlign w:val="bottom"/>
          </w:tcPr>
          <w:p w:rsidR="00CB2654" w:rsidRDefault="00CB2654">
            <w:pPr>
              <w:rPr>
                <w:sz w:val="4"/>
                <w:szCs w:val="4"/>
              </w:rPr>
            </w:pPr>
          </w:p>
        </w:tc>
        <w:tc>
          <w:tcPr>
            <w:tcW w:w="3780" w:type="dxa"/>
            <w:tcBorders>
              <w:bottom w:val="single" w:sz="8" w:space="0" w:color="auto"/>
            </w:tcBorders>
            <w:vAlign w:val="bottom"/>
          </w:tcPr>
          <w:p w:rsidR="00CB2654" w:rsidRDefault="00CB2654">
            <w:pPr>
              <w:rPr>
                <w:sz w:val="4"/>
                <w:szCs w:val="4"/>
              </w:rPr>
            </w:pPr>
          </w:p>
        </w:tc>
      </w:tr>
      <w:tr w:rsidR="00CB2654">
        <w:trPr>
          <w:trHeight w:val="258"/>
        </w:trPr>
        <w:tc>
          <w:tcPr>
            <w:tcW w:w="2440" w:type="dxa"/>
            <w:vAlign w:val="bottom"/>
          </w:tcPr>
          <w:p w:rsidR="00CB2654" w:rsidRDefault="009A223F">
            <w:pPr>
              <w:spacing w:line="258" w:lineRule="exact"/>
              <w:jc w:val="right"/>
              <w:rPr>
                <w:sz w:val="20"/>
                <w:szCs w:val="20"/>
              </w:rPr>
            </w:pPr>
            <w:r>
              <w:rPr>
                <w:rFonts w:eastAsia="Times New Roman"/>
                <w:sz w:val="24"/>
                <w:szCs w:val="24"/>
              </w:rPr>
              <w:t>6.</w:t>
            </w:r>
          </w:p>
        </w:tc>
        <w:tc>
          <w:tcPr>
            <w:tcW w:w="1340" w:type="dxa"/>
            <w:gridSpan w:val="4"/>
            <w:vAlign w:val="bottom"/>
          </w:tcPr>
          <w:p w:rsidR="00CB2654" w:rsidRDefault="009A223F">
            <w:pPr>
              <w:spacing w:line="258" w:lineRule="exact"/>
              <w:ind w:left="100"/>
              <w:rPr>
                <w:sz w:val="20"/>
                <w:szCs w:val="20"/>
              </w:rPr>
            </w:pPr>
            <w:r>
              <w:rPr>
                <w:rFonts w:eastAsia="Times New Roman"/>
                <w:sz w:val="24"/>
                <w:szCs w:val="24"/>
              </w:rPr>
              <w:t>posibilitatea</w:t>
            </w:r>
          </w:p>
        </w:tc>
        <w:tc>
          <w:tcPr>
            <w:tcW w:w="200" w:type="dxa"/>
            <w:vAlign w:val="bottom"/>
          </w:tcPr>
          <w:p w:rsidR="00CB2654" w:rsidRDefault="00CB2654"/>
        </w:tc>
        <w:tc>
          <w:tcPr>
            <w:tcW w:w="1340" w:type="dxa"/>
            <w:gridSpan w:val="4"/>
            <w:vAlign w:val="bottom"/>
          </w:tcPr>
          <w:p w:rsidR="00CB2654" w:rsidRDefault="009A223F">
            <w:pPr>
              <w:spacing w:line="258" w:lineRule="exact"/>
              <w:ind w:right="80"/>
              <w:jc w:val="center"/>
              <w:rPr>
                <w:sz w:val="20"/>
                <w:szCs w:val="20"/>
              </w:rPr>
            </w:pPr>
            <w:r>
              <w:rPr>
                <w:rFonts w:eastAsia="Times New Roman"/>
                <w:sz w:val="24"/>
                <w:szCs w:val="24"/>
              </w:rPr>
              <w:t>implicării</w:t>
            </w:r>
          </w:p>
        </w:tc>
        <w:tc>
          <w:tcPr>
            <w:tcW w:w="340" w:type="dxa"/>
            <w:vAlign w:val="bottom"/>
          </w:tcPr>
          <w:p w:rsidR="00CB2654" w:rsidRDefault="009A223F">
            <w:pPr>
              <w:spacing w:line="258" w:lineRule="exact"/>
              <w:jc w:val="right"/>
              <w:rPr>
                <w:sz w:val="20"/>
                <w:szCs w:val="20"/>
              </w:rPr>
            </w:pPr>
            <w:r>
              <w:rPr>
                <w:rFonts w:eastAsia="Times New Roman"/>
                <w:sz w:val="24"/>
                <w:szCs w:val="24"/>
              </w:rPr>
              <w:t>şi</w:t>
            </w:r>
          </w:p>
        </w:tc>
        <w:tc>
          <w:tcPr>
            <w:tcW w:w="960" w:type="dxa"/>
            <w:vAlign w:val="bottom"/>
          </w:tcPr>
          <w:p w:rsidR="00CB2654" w:rsidRDefault="009A223F">
            <w:pPr>
              <w:spacing w:line="258" w:lineRule="exact"/>
              <w:ind w:left="120"/>
              <w:rPr>
                <w:sz w:val="20"/>
                <w:szCs w:val="20"/>
              </w:rPr>
            </w:pPr>
            <w:r>
              <w:rPr>
                <w:rFonts w:eastAsia="Times New Roman"/>
                <w:sz w:val="24"/>
                <w:szCs w:val="24"/>
              </w:rPr>
              <w:t>15</w:t>
            </w:r>
          </w:p>
        </w:tc>
        <w:tc>
          <w:tcPr>
            <w:tcW w:w="1580" w:type="dxa"/>
            <w:vAlign w:val="bottom"/>
          </w:tcPr>
          <w:p w:rsidR="00CB2654" w:rsidRDefault="009A223F">
            <w:pPr>
              <w:spacing w:line="258" w:lineRule="exact"/>
              <w:ind w:right="600"/>
              <w:jc w:val="right"/>
              <w:rPr>
                <w:sz w:val="20"/>
                <w:szCs w:val="20"/>
              </w:rPr>
            </w:pPr>
            <w:r>
              <w:rPr>
                <w:rFonts w:eastAsia="Times New Roman"/>
                <w:sz w:val="24"/>
                <w:szCs w:val="24"/>
              </w:rPr>
              <w:t>+6</w:t>
            </w:r>
          </w:p>
        </w:tc>
        <w:tc>
          <w:tcPr>
            <w:tcW w:w="3780" w:type="dxa"/>
            <w:vAlign w:val="bottom"/>
          </w:tcPr>
          <w:p w:rsidR="00CB2654" w:rsidRDefault="009A223F">
            <w:pPr>
              <w:spacing w:line="258" w:lineRule="exact"/>
              <w:ind w:left="720"/>
              <w:rPr>
                <w:sz w:val="20"/>
                <w:szCs w:val="20"/>
              </w:rPr>
            </w:pPr>
            <w:r>
              <w:rPr>
                <w:rFonts w:eastAsia="Times New Roman"/>
                <w:sz w:val="24"/>
                <w:szCs w:val="24"/>
              </w:rPr>
              <w:t>+0.90</w:t>
            </w:r>
          </w:p>
        </w:tc>
      </w:tr>
      <w:tr w:rsidR="00CB2654">
        <w:trPr>
          <w:trHeight w:val="317"/>
        </w:trPr>
        <w:tc>
          <w:tcPr>
            <w:tcW w:w="2440" w:type="dxa"/>
            <w:vAlign w:val="bottom"/>
          </w:tcPr>
          <w:p w:rsidR="00CB2654" w:rsidRDefault="00CB2654">
            <w:pPr>
              <w:rPr>
                <w:sz w:val="24"/>
                <w:szCs w:val="24"/>
              </w:rPr>
            </w:pPr>
          </w:p>
        </w:tc>
        <w:tc>
          <w:tcPr>
            <w:tcW w:w="1000" w:type="dxa"/>
            <w:gridSpan w:val="3"/>
            <w:vAlign w:val="bottom"/>
          </w:tcPr>
          <w:p w:rsidR="00CB2654" w:rsidRDefault="009A223F">
            <w:pPr>
              <w:ind w:left="100"/>
              <w:rPr>
                <w:sz w:val="20"/>
                <w:szCs w:val="20"/>
              </w:rPr>
            </w:pPr>
            <w:r>
              <w:rPr>
                <w:rFonts w:eastAsia="Times New Roman"/>
                <w:w w:val="99"/>
                <w:sz w:val="24"/>
                <w:szCs w:val="24"/>
              </w:rPr>
              <w:t>susţinerii</w:t>
            </w:r>
          </w:p>
        </w:tc>
        <w:tc>
          <w:tcPr>
            <w:tcW w:w="1020" w:type="dxa"/>
            <w:gridSpan w:val="4"/>
            <w:vAlign w:val="bottom"/>
          </w:tcPr>
          <w:p w:rsidR="00CB2654" w:rsidRDefault="009A223F">
            <w:pPr>
              <w:jc w:val="center"/>
              <w:rPr>
                <w:sz w:val="20"/>
                <w:szCs w:val="20"/>
              </w:rPr>
            </w:pPr>
            <w:r>
              <w:rPr>
                <w:rFonts w:eastAsia="Times New Roman"/>
                <w:sz w:val="24"/>
                <w:szCs w:val="24"/>
              </w:rPr>
              <w:t>activităţii</w:t>
            </w:r>
          </w:p>
        </w:tc>
        <w:tc>
          <w:tcPr>
            <w:tcW w:w="440" w:type="dxa"/>
            <w:vAlign w:val="bottom"/>
          </w:tcPr>
          <w:p w:rsidR="00CB2654" w:rsidRDefault="009A223F">
            <w:pPr>
              <w:jc w:val="center"/>
              <w:rPr>
                <w:sz w:val="20"/>
                <w:szCs w:val="20"/>
              </w:rPr>
            </w:pPr>
            <w:r>
              <w:rPr>
                <w:rFonts w:eastAsia="Times New Roman"/>
                <w:sz w:val="24"/>
                <w:szCs w:val="24"/>
              </w:rPr>
              <w:t>din</w:t>
            </w:r>
          </w:p>
        </w:tc>
        <w:tc>
          <w:tcPr>
            <w:tcW w:w="760" w:type="dxa"/>
            <w:gridSpan w:val="2"/>
            <w:vAlign w:val="bottom"/>
          </w:tcPr>
          <w:p w:rsidR="00CB2654" w:rsidRDefault="009A223F">
            <w:pPr>
              <w:jc w:val="right"/>
              <w:rPr>
                <w:sz w:val="20"/>
                <w:szCs w:val="20"/>
              </w:rPr>
            </w:pPr>
            <w:r>
              <w:rPr>
                <w:rFonts w:eastAsia="Times New Roman"/>
                <w:sz w:val="24"/>
                <w:szCs w:val="24"/>
              </w:rPr>
              <w:t>şcoală</w:t>
            </w: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r w:rsidR="00CB2654">
        <w:trPr>
          <w:trHeight w:val="319"/>
        </w:trPr>
        <w:tc>
          <w:tcPr>
            <w:tcW w:w="2440" w:type="dxa"/>
            <w:vAlign w:val="bottom"/>
          </w:tcPr>
          <w:p w:rsidR="00CB2654" w:rsidRDefault="00CB2654">
            <w:pPr>
              <w:rPr>
                <w:sz w:val="24"/>
                <w:szCs w:val="24"/>
              </w:rPr>
            </w:pPr>
          </w:p>
        </w:tc>
        <w:tc>
          <w:tcPr>
            <w:tcW w:w="2880" w:type="dxa"/>
            <w:gridSpan w:val="9"/>
            <w:vAlign w:val="bottom"/>
          </w:tcPr>
          <w:p w:rsidR="00CB2654" w:rsidRDefault="009A223F">
            <w:pPr>
              <w:ind w:left="100"/>
              <w:rPr>
                <w:sz w:val="20"/>
                <w:szCs w:val="20"/>
              </w:rPr>
            </w:pPr>
            <w:r>
              <w:rPr>
                <w:rFonts w:eastAsia="Times New Roman"/>
                <w:sz w:val="24"/>
                <w:szCs w:val="24"/>
              </w:rPr>
              <w:t>de către autorităţile locale</w:t>
            </w:r>
          </w:p>
        </w:tc>
        <w:tc>
          <w:tcPr>
            <w:tcW w:w="340" w:type="dxa"/>
            <w:vAlign w:val="bottom"/>
          </w:tcPr>
          <w:p w:rsidR="00CB2654" w:rsidRDefault="00CB2654">
            <w:pPr>
              <w:rPr>
                <w:sz w:val="24"/>
                <w:szCs w:val="24"/>
              </w:rPr>
            </w:pPr>
          </w:p>
        </w:tc>
        <w:tc>
          <w:tcPr>
            <w:tcW w:w="960" w:type="dxa"/>
            <w:vAlign w:val="bottom"/>
          </w:tcPr>
          <w:p w:rsidR="00CB2654" w:rsidRDefault="00CB2654">
            <w:pPr>
              <w:rPr>
                <w:sz w:val="24"/>
                <w:szCs w:val="24"/>
              </w:rPr>
            </w:pPr>
          </w:p>
        </w:tc>
        <w:tc>
          <w:tcPr>
            <w:tcW w:w="1580" w:type="dxa"/>
            <w:vAlign w:val="bottom"/>
          </w:tcPr>
          <w:p w:rsidR="00CB2654" w:rsidRDefault="00CB2654">
            <w:pPr>
              <w:rPr>
                <w:sz w:val="24"/>
                <w:szCs w:val="24"/>
              </w:rPr>
            </w:pPr>
          </w:p>
        </w:tc>
        <w:tc>
          <w:tcPr>
            <w:tcW w:w="3780" w:type="dxa"/>
            <w:vAlign w:val="bottom"/>
          </w:tcPr>
          <w:p w:rsidR="00CB2654" w:rsidRDefault="00CB2654">
            <w:pPr>
              <w:rPr>
                <w:sz w:val="24"/>
                <w:szCs w:val="24"/>
              </w:rPr>
            </w:pPr>
          </w:p>
        </w:tc>
      </w:tr>
    </w:tbl>
    <w:p w:rsidR="00CB2654" w:rsidRDefault="009A223F">
      <w:pPr>
        <w:spacing w:line="55" w:lineRule="exact"/>
        <w:rPr>
          <w:sz w:val="20"/>
          <w:szCs w:val="20"/>
        </w:rPr>
      </w:pPr>
      <w:r>
        <w:rPr>
          <w:noProof/>
          <w:sz w:val="20"/>
          <w:szCs w:val="20"/>
        </w:rPr>
        <w:drawing>
          <wp:anchor distT="0" distB="0" distL="114300" distR="114300" simplePos="0" relativeHeight="251661312" behindDoc="1" locked="0" layoutInCell="0" allowOverlap="1">
            <wp:simplePos x="0" y="0"/>
            <wp:positionH relativeFrom="page">
              <wp:posOffset>1027430</wp:posOffset>
            </wp:positionH>
            <wp:positionV relativeFrom="page">
              <wp:posOffset>342900</wp:posOffset>
            </wp:positionV>
            <wp:extent cx="7607300" cy="649795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a:extLst/>
                    </a:blip>
                    <a:srcRect/>
                    <a:stretch>
                      <a:fillRect/>
                    </a:stretch>
                  </pic:blipFill>
                  <pic:spPr bwMode="auto">
                    <a:xfrm>
                      <a:off x="0" y="0"/>
                      <a:ext cx="7607300" cy="6497955"/>
                    </a:xfrm>
                    <a:prstGeom prst="rect">
                      <a:avLst/>
                    </a:prstGeom>
                    <a:noFill/>
                  </pic:spPr>
                </pic:pic>
              </a:graphicData>
            </a:graphic>
          </wp:anchor>
        </w:drawing>
      </w:r>
    </w:p>
    <w:p w:rsidR="00CB2654" w:rsidRDefault="009A223F">
      <w:pPr>
        <w:ind w:left="280"/>
        <w:rPr>
          <w:sz w:val="20"/>
          <w:szCs w:val="20"/>
        </w:rPr>
      </w:pPr>
      <w:r>
        <w:rPr>
          <w:rFonts w:eastAsia="Times New Roman"/>
          <w:b/>
          <w:bCs/>
          <w:sz w:val="24"/>
          <w:szCs w:val="24"/>
        </w:rPr>
        <w:t>Amenințări</w:t>
      </w:r>
    </w:p>
    <w:p w:rsidR="00CB2654" w:rsidRDefault="00CB2654">
      <w:pPr>
        <w:spacing w:line="139" w:lineRule="exact"/>
        <w:rPr>
          <w:sz w:val="20"/>
          <w:szCs w:val="20"/>
        </w:rPr>
      </w:pPr>
    </w:p>
    <w:p w:rsidR="00CB2654" w:rsidRDefault="009A223F">
      <w:pPr>
        <w:ind w:left="280"/>
        <w:rPr>
          <w:sz w:val="20"/>
          <w:szCs w:val="20"/>
        </w:rPr>
      </w:pPr>
      <w:r>
        <w:rPr>
          <w:rFonts w:eastAsia="Times New Roman"/>
          <w:b/>
          <w:bCs/>
          <w:sz w:val="24"/>
          <w:szCs w:val="24"/>
        </w:rPr>
        <w:t>(T)</w:t>
      </w:r>
    </w:p>
    <w:p w:rsidR="00CB2654" w:rsidRDefault="00CB2654">
      <w:pPr>
        <w:spacing w:line="200" w:lineRule="exact"/>
        <w:rPr>
          <w:sz w:val="20"/>
          <w:szCs w:val="20"/>
        </w:rPr>
      </w:pPr>
    </w:p>
    <w:p w:rsidR="00CB2654" w:rsidRDefault="00CB2654">
      <w:pPr>
        <w:spacing w:line="238" w:lineRule="exact"/>
        <w:rPr>
          <w:sz w:val="20"/>
          <w:szCs w:val="20"/>
        </w:rPr>
      </w:pPr>
    </w:p>
    <w:p w:rsidR="00CB2654" w:rsidRDefault="009A223F">
      <w:pPr>
        <w:jc w:val="right"/>
        <w:rPr>
          <w:sz w:val="20"/>
          <w:szCs w:val="20"/>
        </w:rPr>
      </w:pPr>
      <w:r>
        <w:rPr>
          <w:rFonts w:ascii="Calibri" w:eastAsia="Calibri" w:hAnsi="Calibri" w:cs="Calibri"/>
          <w:sz w:val="20"/>
          <w:szCs w:val="20"/>
        </w:rPr>
        <w:t>34</w:t>
      </w:r>
    </w:p>
    <w:p w:rsidR="00CB2654" w:rsidRDefault="00CB2654">
      <w:pPr>
        <w:sectPr w:rsidR="00CB2654">
          <w:pgSz w:w="16840" w:h="11906" w:orient="landscape"/>
          <w:pgMar w:top="542" w:right="638" w:bottom="156" w:left="1440" w:header="0" w:footer="0" w:gutter="0"/>
          <w:cols w:space="720" w:equalWidth="0">
            <w:col w:w="14760"/>
          </w:cols>
        </w:sectPr>
      </w:pPr>
    </w:p>
    <w:tbl>
      <w:tblPr>
        <w:tblW w:w="0" w:type="auto"/>
        <w:tblInd w:w="810" w:type="dxa"/>
        <w:tblLayout w:type="fixed"/>
        <w:tblCellMar>
          <w:left w:w="0" w:type="dxa"/>
          <w:right w:w="0" w:type="dxa"/>
        </w:tblCellMar>
        <w:tblLook w:val="04A0" w:firstRow="1" w:lastRow="0" w:firstColumn="1" w:lastColumn="0" w:noHBand="0" w:noVBand="1"/>
      </w:tblPr>
      <w:tblGrid>
        <w:gridCol w:w="1720"/>
        <w:gridCol w:w="1080"/>
        <w:gridCol w:w="820"/>
        <w:gridCol w:w="220"/>
        <w:gridCol w:w="280"/>
        <w:gridCol w:w="640"/>
        <w:gridCol w:w="540"/>
        <w:gridCol w:w="380"/>
        <w:gridCol w:w="1440"/>
        <w:gridCol w:w="1720"/>
        <w:gridCol w:w="3140"/>
      </w:tblGrid>
      <w:tr w:rsidR="00CB2654">
        <w:trPr>
          <w:trHeight w:val="278"/>
        </w:trPr>
        <w:tc>
          <w:tcPr>
            <w:tcW w:w="1720" w:type="dxa"/>
            <w:tcBorders>
              <w:top w:val="single" w:sz="8" w:space="0" w:color="auto"/>
              <w:left w:val="single" w:sz="8" w:space="0" w:color="auto"/>
              <w:right w:val="single" w:sz="8" w:space="0" w:color="auto"/>
            </w:tcBorders>
            <w:vAlign w:val="bottom"/>
          </w:tcPr>
          <w:p w:rsidR="00CB2654" w:rsidRDefault="00CB2654">
            <w:pPr>
              <w:rPr>
                <w:sz w:val="24"/>
                <w:szCs w:val="24"/>
              </w:rPr>
            </w:pPr>
          </w:p>
        </w:tc>
        <w:tc>
          <w:tcPr>
            <w:tcW w:w="1080" w:type="dxa"/>
            <w:tcBorders>
              <w:top w:val="single" w:sz="8" w:space="0" w:color="auto"/>
            </w:tcBorders>
            <w:vAlign w:val="bottom"/>
          </w:tcPr>
          <w:p w:rsidR="00CB2654" w:rsidRDefault="009A223F">
            <w:pPr>
              <w:jc w:val="right"/>
              <w:rPr>
                <w:sz w:val="20"/>
                <w:szCs w:val="20"/>
              </w:rPr>
            </w:pPr>
            <w:r>
              <w:rPr>
                <w:rFonts w:eastAsia="Times New Roman"/>
                <w:sz w:val="24"/>
                <w:szCs w:val="24"/>
              </w:rPr>
              <w:t>1.</w:t>
            </w:r>
          </w:p>
        </w:tc>
        <w:tc>
          <w:tcPr>
            <w:tcW w:w="1320" w:type="dxa"/>
            <w:gridSpan w:val="3"/>
            <w:tcBorders>
              <w:top w:val="single" w:sz="8" w:space="0" w:color="auto"/>
            </w:tcBorders>
            <w:vAlign w:val="bottom"/>
          </w:tcPr>
          <w:p w:rsidR="00CB2654" w:rsidRDefault="009A223F">
            <w:pPr>
              <w:ind w:left="100"/>
              <w:rPr>
                <w:sz w:val="20"/>
                <w:szCs w:val="20"/>
              </w:rPr>
            </w:pPr>
            <w:r>
              <w:rPr>
                <w:rFonts w:eastAsia="Times New Roman"/>
                <w:sz w:val="24"/>
                <w:szCs w:val="24"/>
              </w:rPr>
              <w:t>deprecierea</w:t>
            </w:r>
          </w:p>
        </w:tc>
        <w:tc>
          <w:tcPr>
            <w:tcW w:w="1560" w:type="dxa"/>
            <w:gridSpan w:val="3"/>
            <w:tcBorders>
              <w:top w:val="single" w:sz="8" w:space="0" w:color="auto"/>
              <w:right w:val="single" w:sz="8" w:space="0" w:color="auto"/>
            </w:tcBorders>
            <w:vAlign w:val="bottom"/>
          </w:tcPr>
          <w:p w:rsidR="00CB2654" w:rsidRDefault="009A223F">
            <w:pPr>
              <w:jc w:val="right"/>
              <w:rPr>
                <w:sz w:val="20"/>
                <w:szCs w:val="20"/>
              </w:rPr>
            </w:pPr>
            <w:r>
              <w:rPr>
                <w:rFonts w:eastAsia="Times New Roman"/>
                <w:sz w:val="24"/>
                <w:szCs w:val="24"/>
              </w:rPr>
              <w:t>statutului</w:t>
            </w:r>
          </w:p>
        </w:tc>
        <w:tc>
          <w:tcPr>
            <w:tcW w:w="1440" w:type="dxa"/>
            <w:tcBorders>
              <w:top w:val="single" w:sz="8" w:space="0" w:color="auto"/>
              <w:right w:val="single" w:sz="8" w:space="0" w:color="auto"/>
            </w:tcBorders>
            <w:vAlign w:val="bottom"/>
          </w:tcPr>
          <w:p w:rsidR="00CB2654" w:rsidRDefault="009A223F">
            <w:pPr>
              <w:ind w:left="100"/>
              <w:rPr>
                <w:sz w:val="20"/>
                <w:szCs w:val="20"/>
              </w:rPr>
            </w:pPr>
            <w:r>
              <w:rPr>
                <w:rFonts w:eastAsia="Times New Roman"/>
                <w:sz w:val="24"/>
                <w:szCs w:val="24"/>
              </w:rPr>
              <w:t>5</w:t>
            </w:r>
          </w:p>
        </w:tc>
        <w:tc>
          <w:tcPr>
            <w:tcW w:w="1720" w:type="dxa"/>
            <w:tcBorders>
              <w:top w:val="single" w:sz="8" w:space="0" w:color="auto"/>
              <w:right w:val="single" w:sz="8" w:space="0" w:color="auto"/>
            </w:tcBorders>
            <w:vAlign w:val="bottom"/>
          </w:tcPr>
          <w:p w:rsidR="00CB2654" w:rsidRDefault="009A223F">
            <w:pPr>
              <w:ind w:right="1300"/>
              <w:jc w:val="right"/>
              <w:rPr>
                <w:sz w:val="20"/>
                <w:szCs w:val="20"/>
              </w:rPr>
            </w:pPr>
            <w:r>
              <w:rPr>
                <w:rFonts w:eastAsia="Times New Roman"/>
                <w:sz w:val="24"/>
                <w:szCs w:val="24"/>
              </w:rPr>
              <w:t>-3</w:t>
            </w:r>
          </w:p>
        </w:tc>
        <w:tc>
          <w:tcPr>
            <w:tcW w:w="3140" w:type="dxa"/>
            <w:tcBorders>
              <w:top w:val="single" w:sz="8" w:space="0" w:color="auto"/>
              <w:right w:val="single" w:sz="8" w:space="0" w:color="auto"/>
            </w:tcBorders>
            <w:vAlign w:val="bottom"/>
          </w:tcPr>
          <w:p w:rsidR="00CB2654" w:rsidRDefault="009A223F">
            <w:pPr>
              <w:ind w:left="80"/>
              <w:rPr>
                <w:sz w:val="20"/>
                <w:szCs w:val="20"/>
              </w:rPr>
            </w:pPr>
            <w:r>
              <w:rPr>
                <w:rFonts w:eastAsia="Times New Roman"/>
                <w:sz w:val="24"/>
                <w:szCs w:val="24"/>
              </w:rPr>
              <w:t>-0.15</w:t>
            </w: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2500" w:type="dxa"/>
            <w:gridSpan w:val="5"/>
            <w:vAlign w:val="bottom"/>
          </w:tcPr>
          <w:p w:rsidR="00CB2654" w:rsidRDefault="009A223F">
            <w:pPr>
              <w:ind w:left="100"/>
              <w:rPr>
                <w:sz w:val="20"/>
                <w:szCs w:val="20"/>
              </w:rPr>
            </w:pPr>
            <w:r>
              <w:rPr>
                <w:rFonts w:eastAsia="Times New Roman"/>
                <w:sz w:val="24"/>
                <w:szCs w:val="24"/>
              </w:rPr>
              <w:t>profesorului în societate</w:t>
            </w:r>
          </w:p>
        </w:tc>
        <w:tc>
          <w:tcPr>
            <w:tcW w:w="380" w:type="dxa"/>
            <w:tcBorders>
              <w:right w:val="single" w:sz="8" w:space="0" w:color="auto"/>
            </w:tcBorders>
            <w:vAlign w:val="bottom"/>
          </w:tcPr>
          <w:p w:rsidR="00CB2654" w:rsidRDefault="00CB2654">
            <w:pPr>
              <w:rPr>
                <w:sz w:val="24"/>
                <w:szCs w:val="24"/>
              </w:rPr>
            </w:pP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51"/>
        </w:trPr>
        <w:tc>
          <w:tcPr>
            <w:tcW w:w="1720" w:type="dxa"/>
            <w:tcBorders>
              <w:left w:val="single" w:sz="8" w:space="0" w:color="auto"/>
              <w:bottom w:val="single" w:sz="8" w:space="0" w:color="auto"/>
              <w:right w:val="single" w:sz="8" w:space="0" w:color="auto"/>
            </w:tcBorders>
            <w:vAlign w:val="bottom"/>
          </w:tcPr>
          <w:p w:rsidR="00CB2654" w:rsidRDefault="00CB2654">
            <w:pPr>
              <w:rPr>
                <w:sz w:val="4"/>
                <w:szCs w:val="4"/>
              </w:rPr>
            </w:pPr>
          </w:p>
        </w:tc>
        <w:tc>
          <w:tcPr>
            <w:tcW w:w="1080" w:type="dxa"/>
            <w:tcBorders>
              <w:bottom w:val="single" w:sz="8" w:space="0" w:color="auto"/>
            </w:tcBorders>
            <w:vAlign w:val="bottom"/>
          </w:tcPr>
          <w:p w:rsidR="00CB2654" w:rsidRDefault="00CB2654">
            <w:pPr>
              <w:rPr>
                <w:sz w:val="4"/>
                <w:szCs w:val="4"/>
              </w:rPr>
            </w:pPr>
          </w:p>
        </w:tc>
        <w:tc>
          <w:tcPr>
            <w:tcW w:w="2880" w:type="dxa"/>
            <w:gridSpan w:val="6"/>
            <w:tcBorders>
              <w:bottom w:val="single" w:sz="8" w:space="0" w:color="auto"/>
              <w:right w:val="single" w:sz="8" w:space="0" w:color="auto"/>
            </w:tcBorders>
            <w:vAlign w:val="bottom"/>
          </w:tcPr>
          <w:p w:rsidR="00CB2654" w:rsidRDefault="00CB2654">
            <w:pPr>
              <w:rPr>
                <w:sz w:val="4"/>
                <w:szCs w:val="4"/>
              </w:rPr>
            </w:pPr>
          </w:p>
        </w:tc>
        <w:tc>
          <w:tcPr>
            <w:tcW w:w="1440" w:type="dxa"/>
            <w:tcBorders>
              <w:bottom w:val="single" w:sz="8" w:space="0" w:color="auto"/>
              <w:right w:val="single" w:sz="8" w:space="0" w:color="auto"/>
            </w:tcBorders>
            <w:vAlign w:val="bottom"/>
          </w:tcPr>
          <w:p w:rsidR="00CB2654" w:rsidRDefault="00CB2654">
            <w:pPr>
              <w:rPr>
                <w:sz w:val="4"/>
                <w:szCs w:val="4"/>
              </w:rPr>
            </w:pPr>
          </w:p>
        </w:tc>
        <w:tc>
          <w:tcPr>
            <w:tcW w:w="1720" w:type="dxa"/>
            <w:tcBorders>
              <w:bottom w:val="single" w:sz="8" w:space="0" w:color="auto"/>
              <w:right w:val="single" w:sz="8" w:space="0" w:color="auto"/>
            </w:tcBorders>
            <w:vAlign w:val="bottom"/>
          </w:tcPr>
          <w:p w:rsidR="00CB2654" w:rsidRDefault="00CB2654">
            <w:pPr>
              <w:rPr>
                <w:sz w:val="4"/>
                <w:szCs w:val="4"/>
              </w:rPr>
            </w:pPr>
          </w:p>
        </w:tc>
        <w:tc>
          <w:tcPr>
            <w:tcW w:w="3140" w:type="dxa"/>
            <w:tcBorders>
              <w:bottom w:val="single" w:sz="8" w:space="0" w:color="auto"/>
              <w:right w:val="single" w:sz="8" w:space="0" w:color="auto"/>
            </w:tcBorders>
            <w:vAlign w:val="bottom"/>
          </w:tcPr>
          <w:p w:rsidR="00CB2654" w:rsidRDefault="00CB2654">
            <w:pPr>
              <w:rPr>
                <w:sz w:val="4"/>
                <w:szCs w:val="4"/>
              </w:rPr>
            </w:pPr>
          </w:p>
        </w:tc>
      </w:tr>
      <w:tr w:rsidR="00CB2654">
        <w:trPr>
          <w:trHeight w:val="258"/>
        </w:trPr>
        <w:tc>
          <w:tcPr>
            <w:tcW w:w="1720" w:type="dxa"/>
            <w:tcBorders>
              <w:left w:val="single" w:sz="8" w:space="0" w:color="auto"/>
              <w:right w:val="single" w:sz="8" w:space="0" w:color="auto"/>
            </w:tcBorders>
            <w:vAlign w:val="bottom"/>
          </w:tcPr>
          <w:p w:rsidR="00CB2654" w:rsidRDefault="00CB2654"/>
        </w:tc>
        <w:tc>
          <w:tcPr>
            <w:tcW w:w="1080" w:type="dxa"/>
            <w:vAlign w:val="bottom"/>
          </w:tcPr>
          <w:p w:rsidR="00CB2654" w:rsidRDefault="009A223F">
            <w:pPr>
              <w:spacing w:line="258" w:lineRule="exact"/>
              <w:jc w:val="right"/>
              <w:rPr>
                <w:sz w:val="20"/>
                <w:szCs w:val="20"/>
              </w:rPr>
            </w:pPr>
            <w:r>
              <w:rPr>
                <w:rFonts w:eastAsia="Times New Roman"/>
                <w:sz w:val="24"/>
                <w:szCs w:val="24"/>
              </w:rPr>
              <w:t>2.</w:t>
            </w:r>
          </w:p>
        </w:tc>
        <w:tc>
          <w:tcPr>
            <w:tcW w:w="2880" w:type="dxa"/>
            <w:gridSpan w:val="6"/>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Criza economică afectează</w:t>
            </w:r>
          </w:p>
        </w:tc>
        <w:tc>
          <w:tcPr>
            <w:tcW w:w="144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10</w:t>
            </w:r>
          </w:p>
        </w:tc>
        <w:tc>
          <w:tcPr>
            <w:tcW w:w="1720" w:type="dxa"/>
            <w:tcBorders>
              <w:right w:val="single" w:sz="8" w:space="0" w:color="auto"/>
            </w:tcBorders>
            <w:vAlign w:val="bottom"/>
          </w:tcPr>
          <w:p w:rsidR="00CB2654" w:rsidRDefault="009A223F">
            <w:pPr>
              <w:spacing w:line="258" w:lineRule="exact"/>
              <w:ind w:right="1300"/>
              <w:jc w:val="right"/>
              <w:rPr>
                <w:sz w:val="20"/>
                <w:szCs w:val="20"/>
              </w:rPr>
            </w:pPr>
            <w:r>
              <w:rPr>
                <w:rFonts w:eastAsia="Times New Roman"/>
                <w:sz w:val="24"/>
                <w:szCs w:val="24"/>
              </w:rPr>
              <w:t>-4</w:t>
            </w:r>
          </w:p>
        </w:tc>
        <w:tc>
          <w:tcPr>
            <w:tcW w:w="314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-0,40</w:t>
            </w: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040" w:type="dxa"/>
            <w:gridSpan w:val="2"/>
            <w:vAlign w:val="bottom"/>
          </w:tcPr>
          <w:p w:rsidR="00CB2654" w:rsidRDefault="009A223F">
            <w:pPr>
              <w:ind w:left="100"/>
              <w:rPr>
                <w:sz w:val="20"/>
                <w:szCs w:val="20"/>
              </w:rPr>
            </w:pPr>
            <w:r>
              <w:rPr>
                <w:rFonts w:eastAsia="Times New Roman"/>
                <w:sz w:val="24"/>
                <w:szCs w:val="24"/>
              </w:rPr>
              <w:t>familiile</w:t>
            </w:r>
          </w:p>
        </w:tc>
        <w:tc>
          <w:tcPr>
            <w:tcW w:w="920" w:type="dxa"/>
            <w:gridSpan w:val="2"/>
            <w:vAlign w:val="bottom"/>
          </w:tcPr>
          <w:p w:rsidR="00CB2654" w:rsidRDefault="009A223F">
            <w:pPr>
              <w:ind w:left="60"/>
              <w:rPr>
                <w:sz w:val="20"/>
                <w:szCs w:val="20"/>
              </w:rPr>
            </w:pPr>
            <w:r>
              <w:rPr>
                <w:rFonts w:eastAsia="Times New Roman"/>
                <w:sz w:val="24"/>
                <w:szCs w:val="24"/>
              </w:rPr>
              <w:t>elevilor,</w:t>
            </w:r>
          </w:p>
        </w:tc>
        <w:tc>
          <w:tcPr>
            <w:tcW w:w="920" w:type="dxa"/>
            <w:gridSpan w:val="2"/>
            <w:tcBorders>
              <w:right w:val="single" w:sz="8" w:space="0" w:color="auto"/>
            </w:tcBorders>
            <w:vAlign w:val="bottom"/>
          </w:tcPr>
          <w:p w:rsidR="00CB2654" w:rsidRDefault="009A223F">
            <w:pPr>
              <w:jc w:val="right"/>
              <w:rPr>
                <w:sz w:val="20"/>
                <w:szCs w:val="20"/>
              </w:rPr>
            </w:pPr>
            <w:r>
              <w:rPr>
                <w:rFonts w:eastAsia="Times New Roman"/>
                <w:sz w:val="24"/>
                <w:szCs w:val="24"/>
              </w:rPr>
              <w:t>acestea</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960" w:type="dxa"/>
            <w:gridSpan w:val="4"/>
            <w:vAlign w:val="bottom"/>
          </w:tcPr>
          <w:p w:rsidR="00CB2654" w:rsidRDefault="009A223F">
            <w:pPr>
              <w:ind w:left="100"/>
              <w:rPr>
                <w:sz w:val="20"/>
                <w:szCs w:val="20"/>
              </w:rPr>
            </w:pPr>
            <w:r>
              <w:rPr>
                <w:rFonts w:eastAsia="Times New Roman"/>
                <w:sz w:val="24"/>
                <w:szCs w:val="24"/>
              </w:rPr>
              <w:t>confruntându-se</w:t>
            </w:r>
          </w:p>
        </w:tc>
        <w:tc>
          <w:tcPr>
            <w:tcW w:w="540" w:type="dxa"/>
            <w:vAlign w:val="bottom"/>
          </w:tcPr>
          <w:p w:rsidR="00CB2654" w:rsidRDefault="00CB2654">
            <w:pPr>
              <w:rPr>
                <w:sz w:val="24"/>
                <w:szCs w:val="24"/>
              </w:rPr>
            </w:pPr>
          </w:p>
        </w:tc>
        <w:tc>
          <w:tcPr>
            <w:tcW w:w="380" w:type="dxa"/>
            <w:tcBorders>
              <w:right w:val="single" w:sz="8" w:space="0" w:color="auto"/>
            </w:tcBorders>
            <w:vAlign w:val="bottom"/>
          </w:tcPr>
          <w:p w:rsidR="00CB2654" w:rsidRDefault="009A223F">
            <w:pPr>
              <w:jc w:val="right"/>
              <w:rPr>
                <w:sz w:val="20"/>
                <w:szCs w:val="20"/>
              </w:rPr>
            </w:pPr>
            <w:r>
              <w:rPr>
                <w:rFonts w:eastAsia="Times New Roman"/>
                <w:sz w:val="24"/>
                <w:szCs w:val="24"/>
              </w:rPr>
              <w:t>cu</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9"/>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040" w:type="dxa"/>
            <w:gridSpan w:val="2"/>
            <w:vAlign w:val="bottom"/>
          </w:tcPr>
          <w:p w:rsidR="00CB2654" w:rsidRDefault="009A223F">
            <w:pPr>
              <w:ind w:left="100"/>
              <w:rPr>
                <w:sz w:val="20"/>
                <w:szCs w:val="20"/>
              </w:rPr>
            </w:pPr>
            <w:r>
              <w:rPr>
                <w:rFonts w:eastAsia="Times New Roman"/>
                <w:sz w:val="24"/>
                <w:szCs w:val="24"/>
              </w:rPr>
              <w:t>probleme</w:t>
            </w:r>
          </w:p>
        </w:tc>
        <w:tc>
          <w:tcPr>
            <w:tcW w:w="920" w:type="dxa"/>
            <w:gridSpan w:val="2"/>
            <w:vAlign w:val="bottom"/>
          </w:tcPr>
          <w:p w:rsidR="00CB2654" w:rsidRDefault="009A223F">
            <w:pPr>
              <w:ind w:left="220"/>
              <w:rPr>
                <w:sz w:val="20"/>
                <w:szCs w:val="20"/>
              </w:rPr>
            </w:pPr>
            <w:r>
              <w:rPr>
                <w:rFonts w:eastAsia="Times New Roman"/>
                <w:sz w:val="24"/>
                <w:szCs w:val="24"/>
              </w:rPr>
              <w:t>sociale</w:t>
            </w:r>
          </w:p>
        </w:tc>
        <w:tc>
          <w:tcPr>
            <w:tcW w:w="920" w:type="dxa"/>
            <w:gridSpan w:val="2"/>
            <w:tcBorders>
              <w:right w:val="single" w:sz="8" w:space="0" w:color="auto"/>
            </w:tcBorders>
            <w:vAlign w:val="bottom"/>
          </w:tcPr>
          <w:p w:rsidR="00CB2654" w:rsidRDefault="009A223F">
            <w:pPr>
              <w:jc w:val="right"/>
              <w:rPr>
                <w:sz w:val="20"/>
                <w:szCs w:val="20"/>
              </w:rPr>
            </w:pPr>
            <w:r>
              <w:rPr>
                <w:rFonts w:eastAsia="Times New Roman"/>
                <w:sz w:val="24"/>
                <w:szCs w:val="24"/>
              </w:rPr>
              <w:t>grave,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2880" w:type="dxa"/>
            <w:gridSpan w:val="6"/>
            <w:tcBorders>
              <w:right w:val="single" w:sz="8" w:space="0" w:color="auto"/>
            </w:tcBorders>
            <w:vAlign w:val="bottom"/>
          </w:tcPr>
          <w:p w:rsidR="00CB2654" w:rsidRDefault="009A223F">
            <w:pPr>
              <w:ind w:left="100"/>
              <w:rPr>
                <w:sz w:val="20"/>
                <w:szCs w:val="20"/>
              </w:rPr>
            </w:pPr>
            <w:r>
              <w:rPr>
                <w:rFonts w:eastAsia="Times New Roman"/>
                <w:sz w:val="24"/>
                <w:szCs w:val="24"/>
              </w:rPr>
              <w:t>preocupate din ce în ce mai</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820" w:type="dxa"/>
            <w:vAlign w:val="bottom"/>
          </w:tcPr>
          <w:p w:rsidR="00CB2654" w:rsidRDefault="009A223F">
            <w:pPr>
              <w:ind w:left="100"/>
              <w:rPr>
                <w:sz w:val="20"/>
                <w:szCs w:val="20"/>
              </w:rPr>
            </w:pPr>
            <w:r>
              <w:rPr>
                <w:rFonts w:eastAsia="Times New Roman"/>
                <w:sz w:val="24"/>
                <w:szCs w:val="24"/>
              </w:rPr>
              <w:t>puţin</w:t>
            </w:r>
          </w:p>
        </w:tc>
        <w:tc>
          <w:tcPr>
            <w:tcW w:w="500" w:type="dxa"/>
            <w:gridSpan w:val="2"/>
            <w:vAlign w:val="bottom"/>
          </w:tcPr>
          <w:p w:rsidR="00CB2654" w:rsidRDefault="009A223F">
            <w:pPr>
              <w:ind w:left="80"/>
              <w:rPr>
                <w:sz w:val="20"/>
                <w:szCs w:val="20"/>
              </w:rPr>
            </w:pPr>
            <w:r>
              <w:rPr>
                <w:rFonts w:eastAsia="Times New Roman"/>
                <w:sz w:val="24"/>
                <w:szCs w:val="24"/>
              </w:rPr>
              <w:t>de</w:t>
            </w:r>
          </w:p>
        </w:tc>
        <w:tc>
          <w:tcPr>
            <w:tcW w:w="1560" w:type="dxa"/>
            <w:gridSpan w:val="3"/>
            <w:tcBorders>
              <w:right w:val="single" w:sz="8" w:space="0" w:color="auto"/>
            </w:tcBorders>
            <w:vAlign w:val="bottom"/>
          </w:tcPr>
          <w:p w:rsidR="00CB2654" w:rsidRDefault="009A223F">
            <w:pPr>
              <w:jc w:val="right"/>
              <w:rPr>
                <w:sz w:val="20"/>
                <w:szCs w:val="20"/>
              </w:rPr>
            </w:pPr>
            <w:r>
              <w:rPr>
                <w:rFonts w:eastAsia="Times New Roman"/>
                <w:sz w:val="24"/>
                <w:szCs w:val="24"/>
              </w:rPr>
              <w:t>performanţele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320" w:type="dxa"/>
            <w:gridSpan w:val="3"/>
            <w:vAlign w:val="bottom"/>
          </w:tcPr>
          <w:p w:rsidR="00CB2654" w:rsidRDefault="009A223F">
            <w:pPr>
              <w:ind w:left="100"/>
              <w:rPr>
                <w:sz w:val="20"/>
                <w:szCs w:val="20"/>
              </w:rPr>
            </w:pPr>
            <w:r>
              <w:rPr>
                <w:rFonts w:eastAsia="Times New Roman"/>
                <w:sz w:val="24"/>
                <w:szCs w:val="24"/>
              </w:rPr>
              <w:t>şcolare ale</w:t>
            </w:r>
          </w:p>
        </w:tc>
        <w:tc>
          <w:tcPr>
            <w:tcW w:w="640" w:type="dxa"/>
            <w:vAlign w:val="bottom"/>
          </w:tcPr>
          <w:p w:rsidR="00CB2654" w:rsidRDefault="00CB2654">
            <w:pPr>
              <w:rPr>
                <w:sz w:val="24"/>
                <w:szCs w:val="24"/>
              </w:rPr>
            </w:pPr>
          </w:p>
        </w:tc>
        <w:tc>
          <w:tcPr>
            <w:tcW w:w="540" w:type="dxa"/>
            <w:vAlign w:val="bottom"/>
          </w:tcPr>
          <w:p w:rsidR="00CB2654" w:rsidRDefault="00CB2654">
            <w:pPr>
              <w:rPr>
                <w:sz w:val="24"/>
                <w:szCs w:val="24"/>
              </w:rPr>
            </w:pPr>
          </w:p>
        </w:tc>
        <w:tc>
          <w:tcPr>
            <w:tcW w:w="380" w:type="dxa"/>
            <w:tcBorders>
              <w:right w:val="single" w:sz="8" w:space="0" w:color="auto"/>
            </w:tcBorders>
            <w:vAlign w:val="bottom"/>
          </w:tcPr>
          <w:p w:rsidR="00CB2654" w:rsidRDefault="00CB2654">
            <w:pPr>
              <w:rPr>
                <w:sz w:val="24"/>
                <w:szCs w:val="24"/>
              </w:rPr>
            </w:pP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48"/>
        </w:trPr>
        <w:tc>
          <w:tcPr>
            <w:tcW w:w="1720" w:type="dxa"/>
            <w:tcBorders>
              <w:left w:val="single" w:sz="8" w:space="0" w:color="auto"/>
              <w:bottom w:val="single" w:sz="8" w:space="0" w:color="auto"/>
              <w:right w:val="single" w:sz="8" w:space="0" w:color="auto"/>
            </w:tcBorders>
            <w:vAlign w:val="bottom"/>
          </w:tcPr>
          <w:p w:rsidR="00CB2654" w:rsidRDefault="00CB2654">
            <w:pPr>
              <w:rPr>
                <w:sz w:val="4"/>
                <w:szCs w:val="4"/>
              </w:rPr>
            </w:pPr>
          </w:p>
        </w:tc>
        <w:tc>
          <w:tcPr>
            <w:tcW w:w="1080" w:type="dxa"/>
            <w:tcBorders>
              <w:bottom w:val="single" w:sz="8" w:space="0" w:color="auto"/>
            </w:tcBorders>
            <w:vAlign w:val="bottom"/>
          </w:tcPr>
          <w:p w:rsidR="00CB2654" w:rsidRDefault="00CB2654">
            <w:pPr>
              <w:rPr>
                <w:sz w:val="4"/>
                <w:szCs w:val="4"/>
              </w:rPr>
            </w:pPr>
          </w:p>
        </w:tc>
        <w:tc>
          <w:tcPr>
            <w:tcW w:w="1320" w:type="dxa"/>
            <w:gridSpan w:val="3"/>
            <w:tcBorders>
              <w:bottom w:val="single" w:sz="8" w:space="0" w:color="auto"/>
            </w:tcBorders>
            <w:vAlign w:val="bottom"/>
          </w:tcPr>
          <w:p w:rsidR="00CB2654" w:rsidRDefault="00CB2654">
            <w:pPr>
              <w:rPr>
                <w:sz w:val="4"/>
                <w:szCs w:val="4"/>
              </w:rPr>
            </w:pPr>
          </w:p>
        </w:tc>
        <w:tc>
          <w:tcPr>
            <w:tcW w:w="1560" w:type="dxa"/>
            <w:gridSpan w:val="3"/>
            <w:tcBorders>
              <w:bottom w:val="single" w:sz="8" w:space="0" w:color="auto"/>
              <w:right w:val="single" w:sz="8" w:space="0" w:color="auto"/>
            </w:tcBorders>
            <w:vAlign w:val="bottom"/>
          </w:tcPr>
          <w:p w:rsidR="00CB2654" w:rsidRDefault="00CB2654">
            <w:pPr>
              <w:rPr>
                <w:sz w:val="4"/>
                <w:szCs w:val="4"/>
              </w:rPr>
            </w:pPr>
          </w:p>
        </w:tc>
        <w:tc>
          <w:tcPr>
            <w:tcW w:w="1440" w:type="dxa"/>
            <w:tcBorders>
              <w:bottom w:val="single" w:sz="8" w:space="0" w:color="auto"/>
              <w:right w:val="single" w:sz="8" w:space="0" w:color="auto"/>
            </w:tcBorders>
            <w:vAlign w:val="bottom"/>
          </w:tcPr>
          <w:p w:rsidR="00CB2654" w:rsidRDefault="00CB2654">
            <w:pPr>
              <w:rPr>
                <w:sz w:val="4"/>
                <w:szCs w:val="4"/>
              </w:rPr>
            </w:pPr>
          </w:p>
        </w:tc>
        <w:tc>
          <w:tcPr>
            <w:tcW w:w="1720" w:type="dxa"/>
            <w:tcBorders>
              <w:bottom w:val="single" w:sz="8" w:space="0" w:color="auto"/>
              <w:right w:val="single" w:sz="8" w:space="0" w:color="auto"/>
            </w:tcBorders>
            <w:vAlign w:val="bottom"/>
          </w:tcPr>
          <w:p w:rsidR="00CB2654" w:rsidRDefault="00CB2654">
            <w:pPr>
              <w:rPr>
                <w:sz w:val="4"/>
                <w:szCs w:val="4"/>
              </w:rPr>
            </w:pPr>
          </w:p>
        </w:tc>
        <w:tc>
          <w:tcPr>
            <w:tcW w:w="3140" w:type="dxa"/>
            <w:tcBorders>
              <w:bottom w:val="single" w:sz="8" w:space="0" w:color="auto"/>
              <w:right w:val="single" w:sz="8" w:space="0" w:color="auto"/>
            </w:tcBorders>
            <w:vAlign w:val="bottom"/>
          </w:tcPr>
          <w:p w:rsidR="00CB2654" w:rsidRDefault="00CB2654">
            <w:pPr>
              <w:rPr>
                <w:sz w:val="4"/>
                <w:szCs w:val="4"/>
              </w:rPr>
            </w:pPr>
          </w:p>
        </w:tc>
      </w:tr>
      <w:tr w:rsidR="00CB2654">
        <w:trPr>
          <w:trHeight w:val="260"/>
        </w:trPr>
        <w:tc>
          <w:tcPr>
            <w:tcW w:w="1720" w:type="dxa"/>
            <w:tcBorders>
              <w:left w:val="single" w:sz="8" w:space="0" w:color="auto"/>
              <w:right w:val="single" w:sz="8" w:space="0" w:color="auto"/>
            </w:tcBorders>
            <w:vAlign w:val="bottom"/>
          </w:tcPr>
          <w:p w:rsidR="00CB2654" w:rsidRDefault="00CB2654"/>
        </w:tc>
        <w:tc>
          <w:tcPr>
            <w:tcW w:w="1080" w:type="dxa"/>
            <w:vAlign w:val="bottom"/>
          </w:tcPr>
          <w:p w:rsidR="00CB2654" w:rsidRDefault="009A223F">
            <w:pPr>
              <w:spacing w:line="260" w:lineRule="exact"/>
              <w:jc w:val="right"/>
              <w:rPr>
                <w:sz w:val="20"/>
                <w:szCs w:val="20"/>
              </w:rPr>
            </w:pPr>
            <w:r>
              <w:rPr>
                <w:rFonts w:eastAsia="Times New Roman"/>
                <w:sz w:val="24"/>
                <w:szCs w:val="24"/>
              </w:rPr>
              <w:t>3.</w:t>
            </w:r>
          </w:p>
        </w:tc>
        <w:tc>
          <w:tcPr>
            <w:tcW w:w="1320" w:type="dxa"/>
            <w:gridSpan w:val="3"/>
            <w:vAlign w:val="bottom"/>
          </w:tcPr>
          <w:p w:rsidR="00CB2654" w:rsidRDefault="009A223F">
            <w:pPr>
              <w:spacing w:line="260" w:lineRule="exact"/>
              <w:ind w:left="100"/>
              <w:rPr>
                <w:sz w:val="20"/>
                <w:szCs w:val="20"/>
              </w:rPr>
            </w:pPr>
            <w:r>
              <w:rPr>
                <w:rFonts w:eastAsia="Times New Roman"/>
                <w:sz w:val="24"/>
                <w:szCs w:val="24"/>
              </w:rPr>
              <w:t>Posibilitatea</w:t>
            </w:r>
          </w:p>
        </w:tc>
        <w:tc>
          <w:tcPr>
            <w:tcW w:w="1560" w:type="dxa"/>
            <w:gridSpan w:val="3"/>
            <w:tcBorders>
              <w:right w:val="single" w:sz="8" w:space="0" w:color="auto"/>
            </w:tcBorders>
            <w:vAlign w:val="bottom"/>
          </w:tcPr>
          <w:p w:rsidR="00CB2654" w:rsidRDefault="009A223F">
            <w:pPr>
              <w:spacing w:line="260" w:lineRule="exact"/>
              <w:jc w:val="right"/>
              <w:rPr>
                <w:sz w:val="20"/>
                <w:szCs w:val="20"/>
              </w:rPr>
            </w:pPr>
            <w:r>
              <w:rPr>
                <w:rFonts w:eastAsia="Times New Roman"/>
                <w:sz w:val="24"/>
                <w:szCs w:val="24"/>
              </w:rPr>
              <w:t>manifestării</w:t>
            </w:r>
          </w:p>
        </w:tc>
        <w:tc>
          <w:tcPr>
            <w:tcW w:w="1440" w:type="dxa"/>
            <w:tcBorders>
              <w:right w:val="single" w:sz="8" w:space="0" w:color="auto"/>
            </w:tcBorders>
            <w:vAlign w:val="bottom"/>
          </w:tcPr>
          <w:p w:rsidR="00CB2654" w:rsidRDefault="009A223F">
            <w:pPr>
              <w:spacing w:line="260" w:lineRule="exact"/>
              <w:ind w:left="100"/>
              <w:rPr>
                <w:sz w:val="20"/>
                <w:szCs w:val="20"/>
              </w:rPr>
            </w:pPr>
            <w:r>
              <w:rPr>
                <w:rFonts w:eastAsia="Times New Roman"/>
                <w:sz w:val="24"/>
                <w:szCs w:val="24"/>
              </w:rPr>
              <w:t>10</w:t>
            </w:r>
          </w:p>
        </w:tc>
        <w:tc>
          <w:tcPr>
            <w:tcW w:w="1720" w:type="dxa"/>
            <w:tcBorders>
              <w:right w:val="single" w:sz="8" w:space="0" w:color="auto"/>
            </w:tcBorders>
            <w:vAlign w:val="bottom"/>
          </w:tcPr>
          <w:p w:rsidR="00CB2654" w:rsidRDefault="009A223F">
            <w:pPr>
              <w:spacing w:line="260" w:lineRule="exact"/>
              <w:ind w:right="1300"/>
              <w:jc w:val="right"/>
              <w:rPr>
                <w:sz w:val="20"/>
                <w:szCs w:val="20"/>
              </w:rPr>
            </w:pPr>
            <w:r>
              <w:rPr>
                <w:rFonts w:eastAsia="Times New Roman"/>
                <w:sz w:val="24"/>
                <w:szCs w:val="24"/>
              </w:rPr>
              <w:t>-2</w:t>
            </w:r>
          </w:p>
        </w:tc>
        <w:tc>
          <w:tcPr>
            <w:tcW w:w="3140" w:type="dxa"/>
            <w:tcBorders>
              <w:right w:val="single" w:sz="8" w:space="0" w:color="auto"/>
            </w:tcBorders>
            <w:vAlign w:val="bottom"/>
          </w:tcPr>
          <w:p w:rsidR="00CB2654" w:rsidRDefault="009A223F">
            <w:pPr>
              <w:spacing w:line="260" w:lineRule="exact"/>
              <w:ind w:left="80"/>
              <w:rPr>
                <w:sz w:val="20"/>
                <w:szCs w:val="20"/>
              </w:rPr>
            </w:pPr>
            <w:r>
              <w:rPr>
                <w:rFonts w:eastAsia="Times New Roman"/>
                <w:sz w:val="24"/>
                <w:szCs w:val="24"/>
              </w:rPr>
              <w:t>-0.30</w:t>
            </w: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2880" w:type="dxa"/>
            <w:gridSpan w:val="6"/>
            <w:tcBorders>
              <w:right w:val="single" w:sz="8" w:space="0" w:color="auto"/>
            </w:tcBorders>
            <w:vAlign w:val="bottom"/>
          </w:tcPr>
          <w:p w:rsidR="00CB2654" w:rsidRDefault="009A223F">
            <w:pPr>
              <w:ind w:left="100"/>
              <w:rPr>
                <w:sz w:val="20"/>
                <w:szCs w:val="20"/>
              </w:rPr>
            </w:pPr>
            <w:r>
              <w:rPr>
                <w:rFonts w:eastAsia="Times New Roman"/>
                <w:sz w:val="24"/>
                <w:szCs w:val="24"/>
              </w:rPr>
              <w:t>dezinteresului unor elevi cu</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820" w:type="dxa"/>
            <w:vAlign w:val="bottom"/>
          </w:tcPr>
          <w:p w:rsidR="00CB2654" w:rsidRDefault="009A223F">
            <w:pPr>
              <w:ind w:left="100"/>
              <w:rPr>
                <w:sz w:val="20"/>
                <w:szCs w:val="20"/>
              </w:rPr>
            </w:pPr>
            <w:r>
              <w:rPr>
                <w:rFonts w:eastAsia="Times New Roman"/>
                <w:sz w:val="24"/>
                <w:szCs w:val="24"/>
              </w:rPr>
              <w:t>privire</w:t>
            </w:r>
          </w:p>
        </w:tc>
        <w:tc>
          <w:tcPr>
            <w:tcW w:w="220" w:type="dxa"/>
            <w:vAlign w:val="bottom"/>
          </w:tcPr>
          <w:p w:rsidR="00CB2654" w:rsidRDefault="00CB2654">
            <w:pPr>
              <w:rPr>
                <w:sz w:val="24"/>
                <w:szCs w:val="24"/>
              </w:rPr>
            </w:pPr>
          </w:p>
        </w:tc>
        <w:tc>
          <w:tcPr>
            <w:tcW w:w="280" w:type="dxa"/>
            <w:vAlign w:val="bottom"/>
          </w:tcPr>
          <w:p w:rsidR="00CB2654" w:rsidRDefault="009A223F">
            <w:pPr>
              <w:ind w:left="100"/>
              <w:rPr>
                <w:sz w:val="20"/>
                <w:szCs w:val="20"/>
              </w:rPr>
            </w:pPr>
            <w:r>
              <w:rPr>
                <w:rFonts w:eastAsia="Times New Roman"/>
                <w:w w:val="92"/>
                <w:sz w:val="24"/>
                <w:szCs w:val="24"/>
              </w:rPr>
              <w:t>la</w:t>
            </w:r>
          </w:p>
        </w:tc>
        <w:tc>
          <w:tcPr>
            <w:tcW w:w="1560" w:type="dxa"/>
            <w:gridSpan w:val="3"/>
            <w:tcBorders>
              <w:right w:val="single" w:sz="8" w:space="0" w:color="auto"/>
            </w:tcBorders>
            <w:vAlign w:val="bottom"/>
          </w:tcPr>
          <w:p w:rsidR="00CB2654" w:rsidRDefault="009A223F">
            <w:pPr>
              <w:jc w:val="right"/>
              <w:rPr>
                <w:sz w:val="20"/>
                <w:szCs w:val="20"/>
              </w:rPr>
            </w:pPr>
            <w:r>
              <w:rPr>
                <w:rFonts w:eastAsia="Times New Roman"/>
                <w:sz w:val="24"/>
                <w:szCs w:val="24"/>
              </w:rPr>
              <w:t>importanţa</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320" w:type="dxa"/>
            <w:gridSpan w:val="3"/>
            <w:vAlign w:val="bottom"/>
          </w:tcPr>
          <w:p w:rsidR="00CB2654" w:rsidRDefault="009A223F">
            <w:pPr>
              <w:ind w:left="100"/>
              <w:rPr>
                <w:sz w:val="20"/>
                <w:szCs w:val="20"/>
              </w:rPr>
            </w:pPr>
            <w:r>
              <w:rPr>
                <w:rFonts w:eastAsia="Times New Roman"/>
                <w:sz w:val="24"/>
                <w:szCs w:val="24"/>
              </w:rPr>
              <w:t>deschiderii</w:t>
            </w:r>
          </w:p>
        </w:tc>
        <w:tc>
          <w:tcPr>
            <w:tcW w:w="1180" w:type="dxa"/>
            <w:gridSpan w:val="2"/>
            <w:vAlign w:val="bottom"/>
          </w:tcPr>
          <w:p w:rsidR="00CB2654" w:rsidRDefault="009A223F">
            <w:pPr>
              <w:rPr>
                <w:sz w:val="20"/>
                <w:szCs w:val="20"/>
              </w:rPr>
            </w:pPr>
            <w:r>
              <w:rPr>
                <w:rFonts w:eastAsia="Times New Roman"/>
                <w:sz w:val="24"/>
                <w:szCs w:val="24"/>
              </w:rPr>
              <w:t>culturale  şi</w:t>
            </w:r>
          </w:p>
        </w:tc>
        <w:tc>
          <w:tcPr>
            <w:tcW w:w="380" w:type="dxa"/>
            <w:tcBorders>
              <w:right w:val="single" w:sz="8" w:space="0" w:color="auto"/>
            </w:tcBorders>
            <w:vAlign w:val="bottom"/>
          </w:tcPr>
          <w:p w:rsidR="00CB2654" w:rsidRDefault="009A223F">
            <w:pPr>
              <w:jc w:val="right"/>
              <w:rPr>
                <w:sz w:val="20"/>
                <w:szCs w:val="20"/>
              </w:rPr>
            </w:pPr>
            <w:r>
              <w:rPr>
                <w:rFonts w:eastAsia="Times New Roman"/>
                <w:sz w:val="24"/>
                <w:szCs w:val="24"/>
              </w:rPr>
              <w:t>a</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9"/>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320" w:type="dxa"/>
            <w:gridSpan w:val="3"/>
            <w:vAlign w:val="bottom"/>
          </w:tcPr>
          <w:p w:rsidR="00CB2654" w:rsidRDefault="009A223F">
            <w:pPr>
              <w:ind w:left="100"/>
              <w:rPr>
                <w:sz w:val="20"/>
                <w:szCs w:val="20"/>
              </w:rPr>
            </w:pPr>
            <w:r>
              <w:rPr>
                <w:rFonts w:eastAsia="Times New Roman"/>
                <w:sz w:val="24"/>
                <w:szCs w:val="24"/>
              </w:rPr>
              <w:t>dimensiunii</w:t>
            </w:r>
          </w:p>
        </w:tc>
        <w:tc>
          <w:tcPr>
            <w:tcW w:w="1560" w:type="dxa"/>
            <w:gridSpan w:val="3"/>
            <w:tcBorders>
              <w:right w:val="single" w:sz="8" w:space="0" w:color="auto"/>
            </w:tcBorders>
            <w:vAlign w:val="bottom"/>
          </w:tcPr>
          <w:p w:rsidR="00CB2654" w:rsidRDefault="009A223F">
            <w:pPr>
              <w:jc w:val="right"/>
              <w:rPr>
                <w:sz w:val="20"/>
                <w:szCs w:val="20"/>
              </w:rPr>
            </w:pPr>
            <w:r>
              <w:rPr>
                <w:rFonts w:eastAsia="Times New Roman"/>
                <w:sz w:val="24"/>
                <w:szCs w:val="24"/>
              </w:rPr>
              <w:t>identitare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820" w:type="dxa"/>
            <w:vAlign w:val="bottom"/>
          </w:tcPr>
          <w:p w:rsidR="00CB2654" w:rsidRDefault="009A223F">
            <w:pPr>
              <w:ind w:left="100"/>
              <w:rPr>
                <w:sz w:val="20"/>
                <w:szCs w:val="20"/>
              </w:rPr>
            </w:pPr>
            <w:r>
              <w:rPr>
                <w:rFonts w:eastAsia="Times New Roman"/>
                <w:sz w:val="24"/>
                <w:szCs w:val="24"/>
              </w:rPr>
              <w:t>pentru</w:t>
            </w:r>
          </w:p>
        </w:tc>
        <w:tc>
          <w:tcPr>
            <w:tcW w:w="1140" w:type="dxa"/>
            <w:gridSpan w:val="3"/>
            <w:vAlign w:val="bottom"/>
          </w:tcPr>
          <w:p w:rsidR="00CB2654" w:rsidRDefault="009A223F">
            <w:pPr>
              <w:ind w:left="100"/>
              <w:rPr>
                <w:sz w:val="20"/>
                <w:szCs w:val="20"/>
              </w:rPr>
            </w:pPr>
            <w:r>
              <w:rPr>
                <w:rFonts w:eastAsia="Times New Roman"/>
                <w:sz w:val="24"/>
                <w:szCs w:val="24"/>
              </w:rPr>
              <w:t>formarea</w:t>
            </w:r>
          </w:p>
        </w:tc>
        <w:tc>
          <w:tcPr>
            <w:tcW w:w="920" w:type="dxa"/>
            <w:gridSpan w:val="2"/>
            <w:tcBorders>
              <w:right w:val="single" w:sz="8" w:space="0" w:color="auto"/>
            </w:tcBorders>
            <w:vAlign w:val="bottom"/>
          </w:tcPr>
          <w:p w:rsidR="00CB2654" w:rsidRDefault="009A223F">
            <w:pPr>
              <w:jc w:val="right"/>
              <w:rPr>
                <w:sz w:val="20"/>
                <w:szCs w:val="20"/>
              </w:rPr>
            </w:pPr>
            <w:r>
              <w:rPr>
                <w:rFonts w:eastAsia="Times New Roman"/>
                <w:sz w:val="24"/>
                <w:szCs w:val="24"/>
              </w:rPr>
              <w:t>propriei</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2500" w:type="dxa"/>
            <w:gridSpan w:val="5"/>
            <w:vAlign w:val="bottom"/>
          </w:tcPr>
          <w:p w:rsidR="00CB2654" w:rsidRDefault="009A223F">
            <w:pPr>
              <w:ind w:left="100"/>
              <w:rPr>
                <w:sz w:val="20"/>
                <w:szCs w:val="20"/>
              </w:rPr>
            </w:pPr>
            <w:r>
              <w:rPr>
                <w:rFonts w:eastAsia="Times New Roman"/>
                <w:sz w:val="24"/>
                <w:szCs w:val="24"/>
              </w:rPr>
              <w:t>personalităţi complete</w:t>
            </w:r>
          </w:p>
        </w:tc>
        <w:tc>
          <w:tcPr>
            <w:tcW w:w="380" w:type="dxa"/>
            <w:tcBorders>
              <w:right w:val="single" w:sz="8" w:space="0" w:color="auto"/>
            </w:tcBorders>
            <w:vAlign w:val="bottom"/>
          </w:tcPr>
          <w:p w:rsidR="00CB2654" w:rsidRDefault="00CB2654">
            <w:pPr>
              <w:rPr>
                <w:sz w:val="24"/>
                <w:szCs w:val="24"/>
              </w:rPr>
            </w:pP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48"/>
        </w:trPr>
        <w:tc>
          <w:tcPr>
            <w:tcW w:w="1720" w:type="dxa"/>
            <w:tcBorders>
              <w:left w:val="single" w:sz="8" w:space="0" w:color="auto"/>
              <w:bottom w:val="single" w:sz="8" w:space="0" w:color="auto"/>
              <w:right w:val="single" w:sz="8" w:space="0" w:color="auto"/>
            </w:tcBorders>
            <w:vAlign w:val="bottom"/>
          </w:tcPr>
          <w:p w:rsidR="00CB2654" w:rsidRDefault="00CB2654">
            <w:pPr>
              <w:rPr>
                <w:sz w:val="4"/>
                <w:szCs w:val="4"/>
              </w:rPr>
            </w:pPr>
          </w:p>
        </w:tc>
        <w:tc>
          <w:tcPr>
            <w:tcW w:w="1080" w:type="dxa"/>
            <w:tcBorders>
              <w:bottom w:val="single" w:sz="8" w:space="0" w:color="auto"/>
            </w:tcBorders>
            <w:vAlign w:val="bottom"/>
          </w:tcPr>
          <w:p w:rsidR="00CB2654" w:rsidRDefault="00CB2654">
            <w:pPr>
              <w:rPr>
                <w:sz w:val="4"/>
                <w:szCs w:val="4"/>
              </w:rPr>
            </w:pPr>
          </w:p>
        </w:tc>
        <w:tc>
          <w:tcPr>
            <w:tcW w:w="1320" w:type="dxa"/>
            <w:gridSpan w:val="3"/>
            <w:tcBorders>
              <w:bottom w:val="single" w:sz="8" w:space="0" w:color="auto"/>
            </w:tcBorders>
            <w:vAlign w:val="bottom"/>
          </w:tcPr>
          <w:p w:rsidR="00CB2654" w:rsidRDefault="00CB2654">
            <w:pPr>
              <w:rPr>
                <w:sz w:val="4"/>
                <w:szCs w:val="4"/>
              </w:rPr>
            </w:pPr>
          </w:p>
        </w:tc>
        <w:tc>
          <w:tcPr>
            <w:tcW w:w="1560" w:type="dxa"/>
            <w:gridSpan w:val="3"/>
            <w:tcBorders>
              <w:bottom w:val="single" w:sz="8" w:space="0" w:color="auto"/>
              <w:right w:val="single" w:sz="8" w:space="0" w:color="auto"/>
            </w:tcBorders>
            <w:vAlign w:val="bottom"/>
          </w:tcPr>
          <w:p w:rsidR="00CB2654" w:rsidRDefault="00CB2654">
            <w:pPr>
              <w:rPr>
                <w:sz w:val="4"/>
                <w:szCs w:val="4"/>
              </w:rPr>
            </w:pPr>
          </w:p>
        </w:tc>
        <w:tc>
          <w:tcPr>
            <w:tcW w:w="1440" w:type="dxa"/>
            <w:tcBorders>
              <w:bottom w:val="single" w:sz="8" w:space="0" w:color="auto"/>
              <w:right w:val="single" w:sz="8" w:space="0" w:color="auto"/>
            </w:tcBorders>
            <w:vAlign w:val="bottom"/>
          </w:tcPr>
          <w:p w:rsidR="00CB2654" w:rsidRDefault="00CB2654">
            <w:pPr>
              <w:rPr>
                <w:sz w:val="4"/>
                <w:szCs w:val="4"/>
              </w:rPr>
            </w:pPr>
          </w:p>
        </w:tc>
        <w:tc>
          <w:tcPr>
            <w:tcW w:w="1720" w:type="dxa"/>
            <w:tcBorders>
              <w:bottom w:val="single" w:sz="8" w:space="0" w:color="auto"/>
              <w:right w:val="single" w:sz="8" w:space="0" w:color="auto"/>
            </w:tcBorders>
            <w:vAlign w:val="bottom"/>
          </w:tcPr>
          <w:p w:rsidR="00CB2654" w:rsidRDefault="00CB2654">
            <w:pPr>
              <w:rPr>
                <w:sz w:val="4"/>
                <w:szCs w:val="4"/>
              </w:rPr>
            </w:pPr>
          </w:p>
        </w:tc>
        <w:tc>
          <w:tcPr>
            <w:tcW w:w="3140" w:type="dxa"/>
            <w:tcBorders>
              <w:bottom w:val="single" w:sz="8" w:space="0" w:color="auto"/>
              <w:right w:val="single" w:sz="8" w:space="0" w:color="auto"/>
            </w:tcBorders>
            <w:vAlign w:val="bottom"/>
          </w:tcPr>
          <w:p w:rsidR="00CB2654" w:rsidRDefault="00CB2654">
            <w:pPr>
              <w:rPr>
                <w:sz w:val="4"/>
                <w:szCs w:val="4"/>
              </w:rPr>
            </w:pPr>
          </w:p>
        </w:tc>
      </w:tr>
      <w:tr w:rsidR="00CB2654">
        <w:trPr>
          <w:trHeight w:val="258"/>
        </w:trPr>
        <w:tc>
          <w:tcPr>
            <w:tcW w:w="1720" w:type="dxa"/>
            <w:tcBorders>
              <w:left w:val="single" w:sz="8" w:space="0" w:color="auto"/>
              <w:right w:val="single" w:sz="8" w:space="0" w:color="auto"/>
            </w:tcBorders>
            <w:vAlign w:val="bottom"/>
          </w:tcPr>
          <w:p w:rsidR="00CB2654" w:rsidRDefault="00CB2654"/>
        </w:tc>
        <w:tc>
          <w:tcPr>
            <w:tcW w:w="1080" w:type="dxa"/>
            <w:vAlign w:val="bottom"/>
          </w:tcPr>
          <w:p w:rsidR="00CB2654" w:rsidRDefault="009A223F">
            <w:pPr>
              <w:spacing w:line="258" w:lineRule="exact"/>
              <w:jc w:val="right"/>
              <w:rPr>
                <w:sz w:val="20"/>
                <w:szCs w:val="20"/>
              </w:rPr>
            </w:pPr>
            <w:r>
              <w:rPr>
                <w:rFonts w:eastAsia="Times New Roman"/>
                <w:sz w:val="24"/>
                <w:szCs w:val="24"/>
              </w:rPr>
              <w:t>4.</w:t>
            </w:r>
          </w:p>
        </w:tc>
        <w:tc>
          <w:tcPr>
            <w:tcW w:w="1320" w:type="dxa"/>
            <w:gridSpan w:val="3"/>
            <w:vAlign w:val="bottom"/>
          </w:tcPr>
          <w:p w:rsidR="00CB2654" w:rsidRDefault="009A223F">
            <w:pPr>
              <w:spacing w:line="258" w:lineRule="exact"/>
              <w:ind w:left="100"/>
              <w:rPr>
                <w:sz w:val="20"/>
                <w:szCs w:val="20"/>
              </w:rPr>
            </w:pPr>
            <w:r>
              <w:rPr>
                <w:rFonts w:eastAsia="Times New Roman"/>
                <w:sz w:val="24"/>
                <w:szCs w:val="24"/>
              </w:rPr>
              <w:t>Posibilitatea</w:t>
            </w:r>
          </w:p>
        </w:tc>
        <w:tc>
          <w:tcPr>
            <w:tcW w:w="1560" w:type="dxa"/>
            <w:gridSpan w:val="3"/>
            <w:tcBorders>
              <w:right w:val="single" w:sz="8" w:space="0" w:color="auto"/>
            </w:tcBorders>
            <w:vAlign w:val="bottom"/>
          </w:tcPr>
          <w:p w:rsidR="00CB2654" w:rsidRDefault="009A223F">
            <w:pPr>
              <w:spacing w:line="258" w:lineRule="exact"/>
              <w:jc w:val="right"/>
              <w:rPr>
                <w:sz w:val="20"/>
                <w:szCs w:val="20"/>
              </w:rPr>
            </w:pPr>
            <w:r>
              <w:rPr>
                <w:rFonts w:eastAsia="Times New Roman"/>
                <w:sz w:val="24"/>
                <w:szCs w:val="24"/>
              </w:rPr>
              <w:t>declinului</w:t>
            </w:r>
          </w:p>
        </w:tc>
        <w:tc>
          <w:tcPr>
            <w:tcW w:w="1440" w:type="dxa"/>
            <w:tcBorders>
              <w:right w:val="single" w:sz="8" w:space="0" w:color="auto"/>
            </w:tcBorders>
            <w:vAlign w:val="bottom"/>
          </w:tcPr>
          <w:p w:rsidR="00CB2654" w:rsidRDefault="009A223F">
            <w:pPr>
              <w:spacing w:line="258" w:lineRule="exact"/>
              <w:ind w:left="100"/>
              <w:rPr>
                <w:sz w:val="20"/>
                <w:szCs w:val="20"/>
              </w:rPr>
            </w:pPr>
            <w:r>
              <w:rPr>
                <w:rFonts w:eastAsia="Times New Roman"/>
                <w:sz w:val="24"/>
                <w:szCs w:val="24"/>
              </w:rPr>
              <w:t>10</w:t>
            </w:r>
          </w:p>
        </w:tc>
        <w:tc>
          <w:tcPr>
            <w:tcW w:w="1720" w:type="dxa"/>
            <w:tcBorders>
              <w:right w:val="single" w:sz="8" w:space="0" w:color="auto"/>
            </w:tcBorders>
            <w:vAlign w:val="bottom"/>
          </w:tcPr>
          <w:p w:rsidR="00CB2654" w:rsidRDefault="009A223F">
            <w:pPr>
              <w:spacing w:line="258" w:lineRule="exact"/>
              <w:ind w:right="1300"/>
              <w:jc w:val="right"/>
              <w:rPr>
                <w:sz w:val="20"/>
                <w:szCs w:val="20"/>
              </w:rPr>
            </w:pPr>
            <w:r>
              <w:rPr>
                <w:rFonts w:eastAsia="Times New Roman"/>
                <w:sz w:val="24"/>
                <w:szCs w:val="24"/>
              </w:rPr>
              <w:t>-2</w:t>
            </w:r>
          </w:p>
        </w:tc>
        <w:tc>
          <w:tcPr>
            <w:tcW w:w="3140" w:type="dxa"/>
            <w:tcBorders>
              <w:right w:val="single" w:sz="8" w:space="0" w:color="auto"/>
            </w:tcBorders>
            <w:vAlign w:val="bottom"/>
          </w:tcPr>
          <w:p w:rsidR="00CB2654" w:rsidRDefault="009A223F">
            <w:pPr>
              <w:spacing w:line="258" w:lineRule="exact"/>
              <w:ind w:left="80"/>
              <w:rPr>
                <w:sz w:val="20"/>
                <w:szCs w:val="20"/>
              </w:rPr>
            </w:pPr>
            <w:r>
              <w:rPr>
                <w:rFonts w:eastAsia="Times New Roman"/>
                <w:sz w:val="24"/>
                <w:szCs w:val="24"/>
              </w:rPr>
              <w:t>--0.20</w:t>
            </w:r>
          </w:p>
        </w:tc>
      </w:tr>
      <w:tr w:rsidR="00CB2654">
        <w:trPr>
          <w:trHeight w:val="319"/>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2880" w:type="dxa"/>
            <w:gridSpan w:val="6"/>
            <w:tcBorders>
              <w:right w:val="single" w:sz="8" w:space="0" w:color="auto"/>
            </w:tcBorders>
            <w:vAlign w:val="bottom"/>
          </w:tcPr>
          <w:p w:rsidR="00CB2654" w:rsidRDefault="009A223F">
            <w:pPr>
              <w:ind w:left="100"/>
              <w:rPr>
                <w:sz w:val="20"/>
                <w:szCs w:val="20"/>
              </w:rPr>
            </w:pPr>
            <w:r>
              <w:rPr>
                <w:rFonts w:eastAsia="Times New Roman"/>
                <w:sz w:val="24"/>
                <w:szCs w:val="24"/>
              </w:rPr>
              <w:t>sistemului de invatamant în</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320" w:type="dxa"/>
            <w:gridSpan w:val="3"/>
            <w:vAlign w:val="bottom"/>
          </w:tcPr>
          <w:p w:rsidR="00CB2654" w:rsidRDefault="009A223F">
            <w:pPr>
              <w:ind w:left="100"/>
              <w:rPr>
                <w:sz w:val="20"/>
                <w:szCs w:val="20"/>
              </w:rPr>
            </w:pPr>
            <w:r>
              <w:rPr>
                <w:rFonts w:eastAsia="Times New Roman"/>
                <w:sz w:val="24"/>
                <w:szCs w:val="24"/>
              </w:rPr>
              <w:t>contextual</w:t>
            </w:r>
          </w:p>
        </w:tc>
        <w:tc>
          <w:tcPr>
            <w:tcW w:w="1180" w:type="dxa"/>
            <w:gridSpan w:val="2"/>
            <w:vAlign w:val="bottom"/>
          </w:tcPr>
          <w:p w:rsidR="00CB2654" w:rsidRDefault="009A223F">
            <w:pPr>
              <w:rPr>
                <w:sz w:val="20"/>
                <w:szCs w:val="20"/>
              </w:rPr>
            </w:pPr>
            <w:r>
              <w:rPr>
                <w:rFonts w:eastAsia="Times New Roman"/>
                <w:sz w:val="24"/>
                <w:szCs w:val="24"/>
              </w:rPr>
              <w:t>pandemiei</w:t>
            </w:r>
          </w:p>
        </w:tc>
        <w:tc>
          <w:tcPr>
            <w:tcW w:w="380" w:type="dxa"/>
            <w:tcBorders>
              <w:right w:val="single" w:sz="8" w:space="0" w:color="auto"/>
            </w:tcBorders>
            <w:vAlign w:val="bottom"/>
          </w:tcPr>
          <w:p w:rsidR="00CB2654" w:rsidRDefault="009A223F">
            <w:pPr>
              <w:jc w:val="right"/>
              <w:rPr>
                <w:sz w:val="20"/>
                <w:szCs w:val="20"/>
              </w:rPr>
            </w:pPr>
            <w:r>
              <w:rPr>
                <w:rFonts w:eastAsia="Times New Roman"/>
                <w:sz w:val="24"/>
                <w:szCs w:val="24"/>
              </w:rPr>
              <w:t>cu</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320" w:type="dxa"/>
            <w:gridSpan w:val="3"/>
            <w:vAlign w:val="bottom"/>
          </w:tcPr>
          <w:p w:rsidR="00CB2654" w:rsidRDefault="009A223F">
            <w:pPr>
              <w:ind w:left="100"/>
              <w:rPr>
                <w:sz w:val="20"/>
                <w:szCs w:val="20"/>
              </w:rPr>
            </w:pPr>
            <w:r>
              <w:rPr>
                <w:rFonts w:eastAsia="Times New Roman"/>
                <w:sz w:val="24"/>
                <w:szCs w:val="24"/>
              </w:rPr>
              <w:t>coronavirus,</w:t>
            </w:r>
          </w:p>
        </w:tc>
        <w:tc>
          <w:tcPr>
            <w:tcW w:w="640" w:type="dxa"/>
            <w:vAlign w:val="bottom"/>
          </w:tcPr>
          <w:p w:rsidR="00CB2654" w:rsidRDefault="009A223F">
            <w:pPr>
              <w:ind w:left="280"/>
              <w:rPr>
                <w:sz w:val="20"/>
                <w:szCs w:val="20"/>
              </w:rPr>
            </w:pPr>
            <w:r>
              <w:rPr>
                <w:rFonts w:eastAsia="Times New Roman"/>
                <w:sz w:val="24"/>
                <w:szCs w:val="24"/>
              </w:rPr>
              <w:t>din</w:t>
            </w:r>
          </w:p>
        </w:tc>
        <w:tc>
          <w:tcPr>
            <w:tcW w:w="920" w:type="dxa"/>
            <w:gridSpan w:val="2"/>
            <w:tcBorders>
              <w:right w:val="single" w:sz="8" w:space="0" w:color="auto"/>
            </w:tcBorders>
            <w:vAlign w:val="bottom"/>
          </w:tcPr>
          <w:p w:rsidR="00CB2654" w:rsidRDefault="009A223F">
            <w:pPr>
              <w:jc w:val="right"/>
              <w:rPr>
                <w:sz w:val="20"/>
                <w:szCs w:val="20"/>
              </w:rPr>
            </w:pPr>
            <w:r>
              <w:rPr>
                <w:rFonts w:eastAsia="Times New Roman"/>
                <w:sz w:val="24"/>
                <w:szCs w:val="24"/>
              </w:rPr>
              <w:t>cauza</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1040" w:type="dxa"/>
            <w:gridSpan w:val="2"/>
            <w:vAlign w:val="bottom"/>
          </w:tcPr>
          <w:p w:rsidR="00CB2654" w:rsidRDefault="009A223F">
            <w:pPr>
              <w:ind w:left="100"/>
              <w:rPr>
                <w:sz w:val="20"/>
                <w:szCs w:val="20"/>
              </w:rPr>
            </w:pPr>
            <w:r>
              <w:rPr>
                <w:rFonts w:eastAsia="Times New Roman"/>
                <w:sz w:val="24"/>
                <w:szCs w:val="24"/>
              </w:rPr>
              <w:t>dotărilor</w:t>
            </w:r>
          </w:p>
        </w:tc>
        <w:tc>
          <w:tcPr>
            <w:tcW w:w="280" w:type="dxa"/>
            <w:vAlign w:val="bottom"/>
          </w:tcPr>
          <w:p w:rsidR="00CB2654" w:rsidRDefault="00CB2654">
            <w:pPr>
              <w:rPr>
                <w:sz w:val="24"/>
                <w:szCs w:val="24"/>
              </w:rPr>
            </w:pPr>
          </w:p>
        </w:tc>
        <w:tc>
          <w:tcPr>
            <w:tcW w:w="1560" w:type="dxa"/>
            <w:gridSpan w:val="3"/>
            <w:tcBorders>
              <w:right w:val="single" w:sz="8" w:space="0" w:color="auto"/>
            </w:tcBorders>
            <w:vAlign w:val="bottom"/>
          </w:tcPr>
          <w:p w:rsidR="00CB2654" w:rsidRDefault="009A223F">
            <w:pPr>
              <w:jc w:val="right"/>
              <w:rPr>
                <w:sz w:val="20"/>
                <w:szCs w:val="20"/>
              </w:rPr>
            </w:pPr>
            <w:r>
              <w:rPr>
                <w:rFonts w:eastAsia="Times New Roman"/>
                <w:sz w:val="24"/>
                <w:szCs w:val="24"/>
              </w:rPr>
              <w:t>insuficiente</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9"/>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820" w:type="dxa"/>
            <w:vAlign w:val="bottom"/>
          </w:tcPr>
          <w:p w:rsidR="00CB2654" w:rsidRDefault="009A223F">
            <w:pPr>
              <w:ind w:left="100"/>
              <w:rPr>
                <w:sz w:val="20"/>
                <w:szCs w:val="20"/>
              </w:rPr>
            </w:pPr>
            <w:r>
              <w:rPr>
                <w:rFonts w:eastAsia="Times New Roman"/>
                <w:sz w:val="24"/>
                <w:szCs w:val="24"/>
              </w:rPr>
              <w:t>pentru</w:t>
            </w:r>
          </w:p>
        </w:tc>
        <w:tc>
          <w:tcPr>
            <w:tcW w:w="220" w:type="dxa"/>
            <w:vAlign w:val="bottom"/>
          </w:tcPr>
          <w:p w:rsidR="00CB2654" w:rsidRDefault="00CB2654">
            <w:pPr>
              <w:rPr>
                <w:sz w:val="24"/>
                <w:szCs w:val="24"/>
              </w:rPr>
            </w:pPr>
          </w:p>
        </w:tc>
        <w:tc>
          <w:tcPr>
            <w:tcW w:w="280" w:type="dxa"/>
            <w:vAlign w:val="bottom"/>
          </w:tcPr>
          <w:p w:rsidR="00CB2654" w:rsidRDefault="00CB2654">
            <w:pPr>
              <w:rPr>
                <w:sz w:val="24"/>
                <w:szCs w:val="24"/>
              </w:rPr>
            </w:pPr>
          </w:p>
        </w:tc>
        <w:tc>
          <w:tcPr>
            <w:tcW w:w="1560" w:type="dxa"/>
            <w:gridSpan w:val="3"/>
            <w:tcBorders>
              <w:right w:val="single" w:sz="8" w:space="0" w:color="auto"/>
            </w:tcBorders>
            <w:vAlign w:val="bottom"/>
          </w:tcPr>
          <w:p w:rsidR="00CB2654" w:rsidRDefault="009A223F">
            <w:pPr>
              <w:jc w:val="right"/>
              <w:rPr>
                <w:sz w:val="20"/>
                <w:szCs w:val="20"/>
              </w:rPr>
            </w:pPr>
            <w:r>
              <w:rPr>
                <w:rFonts w:eastAsia="Times New Roman"/>
                <w:sz w:val="24"/>
                <w:szCs w:val="24"/>
              </w:rPr>
              <w:t>desfășurarea</w:t>
            </w: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317"/>
        </w:trPr>
        <w:tc>
          <w:tcPr>
            <w:tcW w:w="1720" w:type="dxa"/>
            <w:tcBorders>
              <w:left w:val="single" w:sz="8" w:space="0" w:color="auto"/>
              <w:right w:val="single" w:sz="8" w:space="0" w:color="auto"/>
            </w:tcBorders>
            <w:vAlign w:val="bottom"/>
          </w:tcPr>
          <w:p w:rsidR="00CB2654" w:rsidRDefault="00CB2654">
            <w:pPr>
              <w:rPr>
                <w:sz w:val="24"/>
                <w:szCs w:val="24"/>
              </w:rPr>
            </w:pPr>
          </w:p>
        </w:tc>
        <w:tc>
          <w:tcPr>
            <w:tcW w:w="1080" w:type="dxa"/>
            <w:vAlign w:val="bottom"/>
          </w:tcPr>
          <w:p w:rsidR="00CB2654" w:rsidRDefault="00CB2654">
            <w:pPr>
              <w:rPr>
                <w:sz w:val="24"/>
                <w:szCs w:val="24"/>
              </w:rPr>
            </w:pPr>
          </w:p>
        </w:tc>
        <w:tc>
          <w:tcPr>
            <w:tcW w:w="2500" w:type="dxa"/>
            <w:gridSpan w:val="5"/>
            <w:vAlign w:val="bottom"/>
          </w:tcPr>
          <w:p w:rsidR="00CB2654" w:rsidRDefault="009A223F">
            <w:pPr>
              <w:ind w:left="100"/>
              <w:rPr>
                <w:sz w:val="20"/>
                <w:szCs w:val="20"/>
              </w:rPr>
            </w:pPr>
            <w:r>
              <w:rPr>
                <w:rFonts w:eastAsia="Times New Roman"/>
                <w:sz w:val="24"/>
                <w:szCs w:val="24"/>
              </w:rPr>
              <w:t>lecțiilor în mediul online</w:t>
            </w:r>
          </w:p>
        </w:tc>
        <w:tc>
          <w:tcPr>
            <w:tcW w:w="380" w:type="dxa"/>
            <w:tcBorders>
              <w:right w:val="single" w:sz="8" w:space="0" w:color="auto"/>
            </w:tcBorders>
            <w:vAlign w:val="bottom"/>
          </w:tcPr>
          <w:p w:rsidR="00CB2654" w:rsidRDefault="00CB2654">
            <w:pPr>
              <w:rPr>
                <w:sz w:val="24"/>
                <w:szCs w:val="24"/>
              </w:rPr>
            </w:pPr>
          </w:p>
        </w:tc>
        <w:tc>
          <w:tcPr>
            <w:tcW w:w="1440" w:type="dxa"/>
            <w:tcBorders>
              <w:right w:val="single" w:sz="8" w:space="0" w:color="auto"/>
            </w:tcBorders>
            <w:vAlign w:val="bottom"/>
          </w:tcPr>
          <w:p w:rsidR="00CB2654" w:rsidRDefault="00CB2654">
            <w:pPr>
              <w:rPr>
                <w:sz w:val="24"/>
                <w:szCs w:val="24"/>
              </w:rPr>
            </w:pPr>
          </w:p>
        </w:tc>
        <w:tc>
          <w:tcPr>
            <w:tcW w:w="1720" w:type="dxa"/>
            <w:tcBorders>
              <w:right w:val="single" w:sz="8" w:space="0" w:color="auto"/>
            </w:tcBorders>
            <w:vAlign w:val="bottom"/>
          </w:tcPr>
          <w:p w:rsidR="00CB2654" w:rsidRDefault="00CB2654">
            <w:pPr>
              <w:rPr>
                <w:sz w:val="24"/>
                <w:szCs w:val="24"/>
              </w:rPr>
            </w:pPr>
          </w:p>
        </w:tc>
        <w:tc>
          <w:tcPr>
            <w:tcW w:w="3140" w:type="dxa"/>
            <w:tcBorders>
              <w:right w:val="single" w:sz="8" w:space="0" w:color="auto"/>
            </w:tcBorders>
            <w:vAlign w:val="bottom"/>
          </w:tcPr>
          <w:p w:rsidR="00CB2654" w:rsidRDefault="00CB2654">
            <w:pPr>
              <w:rPr>
                <w:sz w:val="24"/>
                <w:szCs w:val="24"/>
              </w:rPr>
            </w:pPr>
          </w:p>
        </w:tc>
      </w:tr>
      <w:tr w:rsidR="00CB2654">
        <w:trPr>
          <w:trHeight w:val="48"/>
        </w:trPr>
        <w:tc>
          <w:tcPr>
            <w:tcW w:w="1720" w:type="dxa"/>
            <w:tcBorders>
              <w:left w:val="single" w:sz="8" w:space="0" w:color="auto"/>
              <w:bottom w:val="single" w:sz="8" w:space="0" w:color="auto"/>
              <w:right w:val="single" w:sz="8" w:space="0" w:color="auto"/>
            </w:tcBorders>
            <w:vAlign w:val="bottom"/>
          </w:tcPr>
          <w:p w:rsidR="00CB2654" w:rsidRDefault="00CB2654">
            <w:pPr>
              <w:rPr>
                <w:sz w:val="4"/>
                <w:szCs w:val="4"/>
              </w:rPr>
            </w:pPr>
          </w:p>
        </w:tc>
        <w:tc>
          <w:tcPr>
            <w:tcW w:w="2400" w:type="dxa"/>
            <w:gridSpan w:val="4"/>
            <w:tcBorders>
              <w:bottom w:val="single" w:sz="8" w:space="0" w:color="auto"/>
            </w:tcBorders>
            <w:vAlign w:val="bottom"/>
          </w:tcPr>
          <w:p w:rsidR="00CB2654" w:rsidRDefault="00CB2654">
            <w:pPr>
              <w:rPr>
                <w:sz w:val="4"/>
                <w:szCs w:val="4"/>
              </w:rPr>
            </w:pPr>
          </w:p>
        </w:tc>
        <w:tc>
          <w:tcPr>
            <w:tcW w:w="640" w:type="dxa"/>
            <w:tcBorders>
              <w:bottom w:val="single" w:sz="8" w:space="0" w:color="auto"/>
            </w:tcBorders>
            <w:vAlign w:val="bottom"/>
          </w:tcPr>
          <w:p w:rsidR="00CB2654" w:rsidRDefault="00CB2654">
            <w:pPr>
              <w:rPr>
                <w:sz w:val="4"/>
                <w:szCs w:val="4"/>
              </w:rPr>
            </w:pPr>
          </w:p>
        </w:tc>
        <w:tc>
          <w:tcPr>
            <w:tcW w:w="540" w:type="dxa"/>
            <w:tcBorders>
              <w:bottom w:val="single" w:sz="8" w:space="0" w:color="auto"/>
            </w:tcBorders>
            <w:vAlign w:val="bottom"/>
          </w:tcPr>
          <w:p w:rsidR="00CB2654" w:rsidRDefault="00CB2654">
            <w:pPr>
              <w:rPr>
                <w:sz w:val="4"/>
                <w:szCs w:val="4"/>
              </w:rPr>
            </w:pPr>
          </w:p>
        </w:tc>
        <w:tc>
          <w:tcPr>
            <w:tcW w:w="380" w:type="dxa"/>
            <w:tcBorders>
              <w:bottom w:val="single" w:sz="8" w:space="0" w:color="auto"/>
              <w:right w:val="single" w:sz="8" w:space="0" w:color="auto"/>
            </w:tcBorders>
            <w:vAlign w:val="bottom"/>
          </w:tcPr>
          <w:p w:rsidR="00CB2654" w:rsidRDefault="00CB2654">
            <w:pPr>
              <w:rPr>
                <w:sz w:val="4"/>
                <w:szCs w:val="4"/>
              </w:rPr>
            </w:pPr>
          </w:p>
        </w:tc>
        <w:tc>
          <w:tcPr>
            <w:tcW w:w="1440" w:type="dxa"/>
            <w:tcBorders>
              <w:bottom w:val="single" w:sz="8" w:space="0" w:color="auto"/>
              <w:right w:val="single" w:sz="8" w:space="0" w:color="auto"/>
            </w:tcBorders>
            <w:vAlign w:val="bottom"/>
          </w:tcPr>
          <w:p w:rsidR="00CB2654" w:rsidRDefault="00CB2654">
            <w:pPr>
              <w:rPr>
                <w:sz w:val="4"/>
                <w:szCs w:val="4"/>
              </w:rPr>
            </w:pPr>
          </w:p>
        </w:tc>
        <w:tc>
          <w:tcPr>
            <w:tcW w:w="1720" w:type="dxa"/>
            <w:tcBorders>
              <w:bottom w:val="single" w:sz="8" w:space="0" w:color="auto"/>
              <w:right w:val="single" w:sz="8" w:space="0" w:color="auto"/>
            </w:tcBorders>
            <w:vAlign w:val="bottom"/>
          </w:tcPr>
          <w:p w:rsidR="00CB2654" w:rsidRDefault="00CB2654">
            <w:pPr>
              <w:rPr>
                <w:sz w:val="4"/>
                <w:szCs w:val="4"/>
              </w:rPr>
            </w:pPr>
          </w:p>
        </w:tc>
        <w:tc>
          <w:tcPr>
            <w:tcW w:w="3140" w:type="dxa"/>
            <w:tcBorders>
              <w:bottom w:val="single" w:sz="8" w:space="0" w:color="auto"/>
              <w:right w:val="single" w:sz="8" w:space="0" w:color="auto"/>
            </w:tcBorders>
            <w:vAlign w:val="bottom"/>
          </w:tcPr>
          <w:p w:rsidR="00CB2654" w:rsidRDefault="00CB2654">
            <w:pPr>
              <w:rPr>
                <w:sz w:val="4"/>
                <w:szCs w:val="4"/>
              </w:rPr>
            </w:pPr>
          </w:p>
        </w:tc>
      </w:tr>
      <w:tr w:rsidR="00CB2654">
        <w:trPr>
          <w:trHeight w:val="263"/>
        </w:trPr>
        <w:tc>
          <w:tcPr>
            <w:tcW w:w="1720" w:type="dxa"/>
            <w:tcBorders>
              <w:left w:val="single" w:sz="8" w:space="0" w:color="auto"/>
              <w:right w:val="single" w:sz="8" w:space="0" w:color="auto"/>
            </w:tcBorders>
            <w:shd w:val="clear" w:color="auto" w:fill="FFC000"/>
            <w:vAlign w:val="bottom"/>
          </w:tcPr>
          <w:p w:rsidR="00CB2654" w:rsidRDefault="00CB2654"/>
        </w:tc>
        <w:tc>
          <w:tcPr>
            <w:tcW w:w="2400" w:type="dxa"/>
            <w:gridSpan w:val="4"/>
            <w:shd w:val="clear" w:color="auto" w:fill="FFC000"/>
            <w:vAlign w:val="bottom"/>
          </w:tcPr>
          <w:p w:rsidR="00CB2654" w:rsidRDefault="009A223F">
            <w:pPr>
              <w:spacing w:line="263" w:lineRule="exact"/>
              <w:ind w:left="100"/>
              <w:rPr>
                <w:sz w:val="20"/>
                <w:szCs w:val="20"/>
              </w:rPr>
            </w:pPr>
            <w:r>
              <w:rPr>
                <w:rFonts w:eastAsia="Times New Roman"/>
                <w:b/>
                <w:bCs/>
                <w:sz w:val="24"/>
                <w:szCs w:val="24"/>
              </w:rPr>
              <w:t>Valoarea sumei (OT)</w:t>
            </w:r>
          </w:p>
        </w:tc>
        <w:tc>
          <w:tcPr>
            <w:tcW w:w="640" w:type="dxa"/>
            <w:shd w:val="clear" w:color="auto" w:fill="FFC000"/>
            <w:vAlign w:val="bottom"/>
          </w:tcPr>
          <w:p w:rsidR="00CB2654" w:rsidRDefault="00CB2654"/>
        </w:tc>
        <w:tc>
          <w:tcPr>
            <w:tcW w:w="540" w:type="dxa"/>
            <w:shd w:val="clear" w:color="auto" w:fill="FFC000"/>
            <w:vAlign w:val="bottom"/>
          </w:tcPr>
          <w:p w:rsidR="00CB2654" w:rsidRDefault="00CB2654"/>
        </w:tc>
        <w:tc>
          <w:tcPr>
            <w:tcW w:w="380" w:type="dxa"/>
            <w:tcBorders>
              <w:right w:val="single" w:sz="8" w:space="0" w:color="auto"/>
            </w:tcBorders>
            <w:shd w:val="clear" w:color="auto" w:fill="FFC000"/>
            <w:vAlign w:val="bottom"/>
          </w:tcPr>
          <w:p w:rsidR="00CB2654" w:rsidRDefault="00CB2654"/>
        </w:tc>
        <w:tc>
          <w:tcPr>
            <w:tcW w:w="1440" w:type="dxa"/>
            <w:tcBorders>
              <w:right w:val="single" w:sz="8" w:space="0" w:color="auto"/>
            </w:tcBorders>
            <w:shd w:val="clear" w:color="auto" w:fill="FFC000"/>
            <w:vAlign w:val="bottom"/>
          </w:tcPr>
          <w:p w:rsidR="00CB2654" w:rsidRDefault="00CB2654"/>
        </w:tc>
        <w:tc>
          <w:tcPr>
            <w:tcW w:w="1720" w:type="dxa"/>
            <w:tcBorders>
              <w:right w:val="single" w:sz="8" w:space="0" w:color="auto"/>
            </w:tcBorders>
            <w:shd w:val="clear" w:color="auto" w:fill="FFC000"/>
            <w:vAlign w:val="bottom"/>
          </w:tcPr>
          <w:p w:rsidR="00CB2654" w:rsidRDefault="00CB2654"/>
        </w:tc>
        <w:tc>
          <w:tcPr>
            <w:tcW w:w="3140" w:type="dxa"/>
            <w:tcBorders>
              <w:right w:val="single" w:sz="8" w:space="0" w:color="auto"/>
            </w:tcBorders>
            <w:shd w:val="clear" w:color="auto" w:fill="FFC000"/>
            <w:vAlign w:val="bottom"/>
          </w:tcPr>
          <w:p w:rsidR="00CB2654" w:rsidRDefault="009A223F">
            <w:pPr>
              <w:spacing w:line="263" w:lineRule="exact"/>
              <w:ind w:left="80"/>
              <w:rPr>
                <w:sz w:val="20"/>
                <w:szCs w:val="20"/>
              </w:rPr>
            </w:pPr>
            <w:r>
              <w:rPr>
                <w:rFonts w:eastAsia="Times New Roman"/>
                <w:sz w:val="24"/>
                <w:szCs w:val="24"/>
              </w:rPr>
              <w:t>+1,4</w:t>
            </w:r>
          </w:p>
        </w:tc>
      </w:tr>
      <w:tr w:rsidR="00CB2654">
        <w:trPr>
          <w:trHeight w:val="46"/>
        </w:trPr>
        <w:tc>
          <w:tcPr>
            <w:tcW w:w="1720" w:type="dxa"/>
            <w:tcBorders>
              <w:left w:val="single" w:sz="8" w:space="0" w:color="auto"/>
              <w:right w:val="single" w:sz="8" w:space="0" w:color="auto"/>
            </w:tcBorders>
            <w:shd w:val="clear" w:color="auto" w:fill="FFC000"/>
            <w:vAlign w:val="bottom"/>
          </w:tcPr>
          <w:p w:rsidR="00CB2654" w:rsidRDefault="00CB2654">
            <w:pPr>
              <w:rPr>
                <w:sz w:val="4"/>
                <w:szCs w:val="4"/>
              </w:rPr>
            </w:pPr>
          </w:p>
        </w:tc>
        <w:tc>
          <w:tcPr>
            <w:tcW w:w="1080" w:type="dxa"/>
            <w:shd w:val="clear" w:color="auto" w:fill="FFC000"/>
            <w:vAlign w:val="bottom"/>
          </w:tcPr>
          <w:p w:rsidR="00CB2654" w:rsidRDefault="00CB2654">
            <w:pPr>
              <w:rPr>
                <w:sz w:val="4"/>
                <w:szCs w:val="4"/>
              </w:rPr>
            </w:pPr>
          </w:p>
        </w:tc>
        <w:tc>
          <w:tcPr>
            <w:tcW w:w="820" w:type="dxa"/>
            <w:shd w:val="clear" w:color="auto" w:fill="FFC000"/>
            <w:vAlign w:val="bottom"/>
          </w:tcPr>
          <w:p w:rsidR="00CB2654" w:rsidRDefault="00CB2654">
            <w:pPr>
              <w:rPr>
                <w:sz w:val="4"/>
                <w:szCs w:val="4"/>
              </w:rPr>
            </w:pPr>
          </w:p>
        </w:tc>
        <w:tc>
          <w:tcPr>
            <w:tcW w:w="220" w:type="dxa"/>
            <w:shd w:val="clear" w:color="auto" w:fill="FFC000"/>
            <w:vAlign w:val="bottom"/>
          </w:tcPr>
          <w:p w:rsidR="00CB2654" w:rsidRDefault="00CB2654">
            <w:pPr>
              <w:rPr>
                <w:sz w:val="4"/>
                <w:szCs w:val="4"/>
              </w:rPr>
            </w:pPr>
          </w:p>
        </w:tc>
        <w:tc>
          <w:tcPr>
            <w:tcW w:w="280" w:type="dxa"/>
            <w:shd w:val="clear" w:color="auto" w:fill="FFC000"/>
            <w:vAlign w:val="bottom"/>
          </w:tcPr>
          <w:p w:rsidR="00CB2654" w:rsidRDefault="00CB2654">
            <w:pPr>
              <w:rPr>
                <w:sz w:val="4"/>
                <w:szCs w:val="4"/>
              </w:rPr>
            </w:pPr>
          </w:p>
        </w:tc>
        <w:tc>
          <w:tcPr>
            <w:tcW w:w="640" w:type="dxa"/>
            <w:shd w:val="clear" w:color="auto" w:fill="FFC000"/>
            <w:vAlign w:val="bottom"/>
          </w:tcPr>
          <w:p w:rsidR="00CB2654" w:rsidRDefault="00CB2654">
            <w:pPr>
              <w:rPr>
                <w:sz w:val="4"/>
                <w:szCs w:val="4"/>
              </w:rPr>
            </w:pPr>
          </w:p>
        </w:tc>
        <w:tc>
          <w:tcPr>
            <w:tcW w:w="540" w:type="dxa"/>
            <w:shd w:val="clear" w:color="auto" w:fill="FFC000"/>
            <w:vAlign w:val="bottom"/>
          </w:tcPr>
          <w:p w:rsidR="00CB2654" w:rsidRDefault="00CB2654">
            <w:pPr>
              <w:rPr>
                <w:sz w:val="4"/>
                <w:szCs w:val="4"/>
              </w:rPr>
            </w:pPr>
          </w:p>
        </w:tc>
        <w:tc>
          <w:tcPr>
            <w:tcW w:w="380" w:type="dxa"/>
            <w:tcBorders>
              <w:right w:val="single" w:sz="8" w:space="0" w:color="auto"/>
            </w:tcBorders>
            <w:shd w:val="clear" w:color="auto" w:fill="FFC000"/>
            <w:vAlign w:val="bottom"/>
          </w:tcPr>
          <w:p w:rsidR="00CB2654" w:rsidRDefault="00CB2654">
            <w:pPr>
              <w:rPr>
                <w:sz w:val="4"/>
                <w:szCs w:val="4"/>
              </w:rPr>
            </w:pPr>
          </w:p>
        </w:tc>
        <w:tc>
          <w:tcPr>
            <w:tcW w:w="1440" w:type="dxa"/>
            <w:tcBorders>
              <w:right w:val="single" w:sz="8" w:space="0" w:color="auto"/>
            </w:tcBorders>
            <w:shd w:val="clear" w:color="auto" w:fill="FFC000"/>
            <w:vAlign w:val="bottom"/>
          </w:tcPr>
          <w:p w:rsidR="00CB2654" w:rsidRDefault="00CB2654">
            <w:pPr>
              <w:rPr>
                <w:sz w:val="4"/>
                <w:szCs w:val="4"/>
              </w:rPr>
            </w:pPr>
          </w:p>
        </w:tc>
        <w:tc>
          <w:tcPr>
            <w:tcW w:w="1720" w:type="dxa"/>
            <w:tcBorders>
              <w:right w:val="single" w:sz="8" w:space="0" w:color="auto"/>
            </w:tcBorders>
            <w:shd w:val="clear" w:color="auto" w:fill="FFC000"/>
            <w:vAlign w:val="bottom"/>
          </w:tcPr>
          <w:p w:rsidR="00CB2654" w:rsidRDefault="00CB2654">
            <w:pPr>
              <w:rPr>
                <w:sz w:val="4"/>
                <w:szCs w:val="4"/>
              </w:rPr>
            </w:pPr>
          </w:p>
        </w:tc>
        <w:tc>
          <w:tcPr>
            <w:tcW w:w="3140" w:type="dxa"/>
            <w:tcBorders>
              <w:right w:val="single" w:sz="8" w:space="0" w:color="auto"/>
            </w:tcBorders>
            <w:shd w:val="clear" w:color="auto" w:fill="FFC000"/>
            <w:vAlign w:val="bottom"/>
          </w:tcPr>
          <w:p w:rsidR="00CB2654" w:rsidRDefault="00CB2654">
            <w:pPr>
              <w:rPr>
                <w:sz w:val="4"/>
                <w:szCs w:val="4"/>
              </w:rPr>
            </w:pPr>
          </w:p>
        </w:tc>
      </w:tr>
      <w:tr w:rsidR="00CB2654">
        <w:trPr>
          <w:trHeight w:val="216"/>
        </w:trPr>
        <w:tc>
          <w:tcPr>
            <w:tcW w:w="1720" w:type="dxa"/>
            <w:tcBorders>
              <w:left w:val="single" w:sz="8" w:space="0" w:color="auto"/>
              <w:bottom w:val="single" w:sz="8" w:space="0" w:color="auto"/>
              <w:right w:val="single" w:sz="8" w:space="0" w:color="auto"/>
            </w:tcBorders>
            <w:shd w:val="clear" w:color="auto" w:fill="FFC000"/>
            <w:vAlign w:val="bottom"/>
          </w:tcPr>
          <w:p w:rsidR="00CB2654" w:rsidRDefault="00CB2654">
            <w:pPr>
              <w:rPr>
                <w:sz w:val="18"/>
                <w:szCs w:val="18"/>
              </w:rPr>
            </w:pPr>
          </w:p>
        </w:tc>
        <w:tc>
          <w:tcPr>
            <w:tcW w:w="1080" w:type="dxa"/>
            <w:tcBorders>
              <w:bottom w:val="single" w:sz="8" w:space="0" w:color="auto"/>
            </w:tcBorders>
            <w:shd w:val="clear" w:color="auto" w:fill="FFC000"/>
            <w:vAlign w:val="bottom"/>
          </w:tcPr>
          <w:p w:rsidR="00CB2654" w:rsidRDefault="00CB2654">
            <w:pPr>
              <w:rPr>
                <w:sz w:val="18"/>
                <w:szCs w:val="18"/>
              </w:rPr>
            </w:pPr>
          </w:p>
        </w:tc>
        <w:tc>
          <w:tcPr>
            <w:tcW w:w="820" w:type="dxa"/>
            <w:tcBorders>
              <w:bottom w:val="single" w:sz="8" w:space="0" w:color="auto"/>
            </w:tcBorders>
            <w:shd w:val="clear" w:color="auto" w:fill="FFC000"/>
            <w:vAlign w:val="bottom"/>
          </w:tcPr>
          <w:p w:rsidR="00CB2654" w:rsidRDefault="00CB2654">
            <w:pPr>
              <w:rPr>
                <w:sz w:val="18"/>
                <w:szCs w:val="18"/>
              </w:rPr>
            </w:pPr>
          </w:p>
        </w:tc>
        <w:tc>
          <w:tcPr>
            <w:tcW w:w="220" w:type="dxa"/>
            <w:tcBorders>
              <w:bottom w:val="single" w:sz="8" w:space="0" w:color="auto"/>
            </w:tcBorders>
            <w:shd w:val="clear" w:color="auto" w:fill="FFC000"/>
            <w:vAlign w:val="bottom"/>
          </w:tcPr>
          <w:p w:rsidR="00CB2654" w:rsidRDefault="00CB2654">
            <w:pPr>
              <w:rPr>
                <w:sz w:val="18"/>
                <w:szCs w:val="18"/>
              </w:rPr>
            </w:pPr>
          </w:p>
        </w:tc>
        <w:tc>
          <w:tcPr>
            <w:tcW w:w="280" w:type="dxa"/>
            <w:tcBorders>
              <w:bottom w:val="single" w:sz="8" w:space="0" w:color="auto"/>
            </w:tcBorders>
            <w:shd w:val="clear" w:color="auto" w:fill="FFC000"/>
            <w:vAlign w:val="bottom"/>
          </w:tcPr>
          <w:p w:rsidR="00CB2654" w:rsidRDefault="00CB2654">
            <w:pPr>
              <w:rPr>
                <w:sz w:val="18"/>
                <w:szCs w:val="18"/>
              </w:rPr>
            </w:pPr>
          </w:p>
        </w:tc>
        <w:tc>
          <w:tcPr>
            <w:tcW w:w="640" w:type="dxa"/>
            <w:tcBorders>
              <w:bottom w:val="single" w:sz="8" w:space="0" w:color="auto"/>
            </w:tcBorders>
            <w:shd w:val="clear" w:color="auto" w:fill="FFC000"/>
            <w:vAlign w:val="bottom"/>
          </w:tcPr>
          <w:p w:rsidR="00CB2654" w:rsidRDefault="00CB2654">
            <w:pPr>
              <w:rPr>
                <w:sz w:val="18"/>
                <w:szCs w:val="18"/>
              </w:rPr>
            </w:pPr>
          </w:p>
        </w:tc>
        <w:tc>
          <w:tcPr>
            <w:tcW w:w="540" w:type="dxa"/>
            <w:tcBorders>
              <w:bottom w:val="single" w:sz="8" w:space="0" w:color="auto"/>
            </w:tcBorders>
            <w:shd w:val="clear" w:color="auto" w:fill="FFC000"/>
            <w:vAlign w:val="bottom"/>
          </w:tcPr>
          <w:p w:rsidR="00CB2654" w:rsidRDefault="00CB2654">
            <w:pPr>
              <w:rPr>
                <w:sz w:val="18"/>
                <w:szCs w:val="18"/>
              </w:rPr>
            </w:pPr>
          </w:p>
        </w:tc>
        <w:tc>
          <w:tcPr>
            <w:tcW w:w="380" w:type="dxa"/>
            <w:tcBorders>
              <w:bottom w:val="single" w:sz="8" w:space="0" w:color="auto"/>
              <w:right w:val="single" w:sz="8" w:space="0" w:color="auto"/>
            </w:tcBorders>
            <w:shd w:val="clear" w:color="auto" w:fill="FFC000"/>
            <w:vAlign w:val="bottom"/>
          </w:tcPr>
          <w:p w:rsidR="00CB2654" w:rsidRDefault="00CB2654">
            <w:pPr>
              <w:rPr>
                <w:sz w:val="18"/>
                <w:szCs w:val="18"/>
              </w:rPr>
            </w:pPr>
          </w:p>
        </w:tc>
        <w:tc>
          <w:tcPr>
            <w:tcW w:w="1440" w:type="dxa"/>
            <w:tcBorders>
              <w:bottom w:val="single" w:sz="8" w:space="0" w:color="auto"/>
              <w:right w:val="single" w:sz="8" w:space="0" w:color="auto"/>
            </w:tcBorders>
            <w:shd w:val="clear" w:color="auto" w:fill="FFC000"/>
            <w:vAlign w:val="bottom"/>
          </w:tcPr>
          <w:p w:rsidR="00CB2654" w:rsidRDefault="00CB2654">
            <w:pPr>
              <w:rPr>
                <w:sz w:val="18"/>
                <w:szCs w:val="18"/>
              </w:rPr>
            </w:pPr>
          </w:p>
        </w:tc>
        <w:tc>
          <w:tcPr>
            <w:tcW w:w="1720" w:type="dxa"/>
            <w:tcBorders>
              <w:bottom w:val="single" w:sz="8" w:space="0" w:color="auto"/>
              <w:right w:val="single" w:sz="8" w:space="0" w:color="auto"/>
            </w:tcBorders>
            <w:shd w:val="clear" w:color="auto" w:fill="FFC000"/>
            <w:vAlign w:val="bottom"/>
          </w:tcPr>
          <w:p w:rsidR="00CB2654" w:rsidRDefault="00CB2654">
            <w:pPr>
              <w:rPr>
                <w:sz w:val="18"/>
                <w:szCs w:val="18"/>
              </w:rPr>
            </w:pPr>
          </w:p>
        </w:tc>
        <w:tc>
          <w:tcPr>
            <w:tcW w:w="3140" w:type="dxa"/>
            <w:tcBorders>
              <w:bottom w:val="single" w:sz="8" w:space="0" w:color="auto"/>
              <w:right w:val="single" w:sz="8" w:space="0" w:color="auto"/>
            </w:tcBorders>
            <w:shd w:val="clear" w:color="auto" w:fill="FFC000"/>
            <w:vAlign w:val="bottom"/>
          </w:tcPr>
          <w:p w:rsidR="00CB2654" w:rsidRDefault="00CB2654">
            <w:pPr>
              <w:rPr>
                <w:sz w:val="18"/>
                <w:szCs w:val="18"/>
              </w:rPr>
            </w:pPr>
          </w:p>
        </w:tc>
      </w:tr>
    </w:tbl>
    <w:p w:rsidR="00CB2654" w:rsidRDefault="00CB2654">
      <w:pPr>
        <w:spacing w:line="200" w:lineRule="exact"/>
        <w:rPr>
          <w:sz w:val="20"/>
          <w:szCs w:val="20"/>
        </w:rPr>
      </w:pPr>
    </w:p>
    <w:p w:rsidR="00CB2654" w:rsidRDefault="00CB2654">
      <w:pPr>
        <w:spacing w:line="337" w:lineRule="exact"/>
        <w:rPr>
          <w:sz w:val="20"/>
          <w:szCs w:val="20"/>
        </w:rPr>
      </w:pPr>
    </w:p>
    <w:p w:rsidR="00CB2654" w:rsidRDefault="009A223F">
      <w:pPr>
        <w:spacing w:line="376" w:lineRule="auto"/>
        <w:ind w:right="360" w:firstLine="720"/>
        <w:rPr>
          <w:sz w:val="20"/>
          <w:szCs w:val="20"/>
        </w:rPr>
      </w:pPr>
      <w:r>
        <w:rPr>
          <w:rFonts w:eastAsia="Times New Roman"/>
          <w:sz w:val="23"/>
          <w:szCs w:val="23"/>
        </w:rPr>
        <w:t>Din analiza efectuată se poate determina traseul dezvoltării şcolii în următorii ani. În consecinţă se va urmări atingerea celor mai înalte standarde educaţionale prin învaţarea centrată pe elev. Pentru atingerea acestor deziderate este necesar ca politica educaţională a unităţii de învăţământ să urmărească :</w:t>
      </w:r>
    </w:p>
    <w:p w:rsidR="00CB2654" w:rsidRDefault="00CB2654">
      <w:pPr>
        <w:spacing w:line="106" w:lineRule="exact"/>
        <w:rPr>
          <w:sz w:val="20"/>
          <w:szCs w:val="20"/>
        </w:rPr>
      </w:pPr>
    </w:p>
    <w:p w:rsidR="00CB2654" w:rsidRDefault="009A223F" w:rsidP="00C079B2">
      <w:pPr>
        <w:numPr>
          <w:ilvl w:val="1"/>
          <w:numId w:val="23"/>
        </w:numPr>
        <w:tabs>
          <w:tab w:val="left" w:pos="940"/>
        </w:tabs>
        <w:ind w:left="940" w:hanging="169"/>
        <w:rPr>
          <w:rFonts w:ascii="Symbol" w:eastAsia="Symbol" w:hAnsi="Symbol" w:cs="Symbol"/>
          <w:sz w:val="24"/>
          <w:szCs w:val="24"/>
        </w:rPr>
      </w:pPr>
      <w:r>
        <w:rPr>
          <w:rFonts w:eastAsia="Times New Roman"/>
          <w:sz w:val="24"/>
          <w:szCs w:val="24"/>
        </w:rPr>
        <w:t>acordarea priorităţii procesului de învăţământ şi instruire în interesul elevului, cu accent formativ;</w:t>
      </w:r>
    </w:p>
    <w:p w:rsidR="00CB2654" w:rsidRDefault="00CB2654">
      <w:pPr>
        <w:spacing w:line="267" w:lineRule="exact"/>
        <w:rPr>
          <w:rFonts w:ascii="Symbol" w:eastAsia="Symbol" w:hAnsi="Symbol" w:cs="Symbol"/>
          <w:sz w:val="24"/>
          <w:szCs w:val="24"/>
        </w:rPr>
      </w:pPr>
    </w:p>
    <w:p w:rsidR="00CB2654" w:rsidRDefault="009A223F" w:rsidP="00C079B2">
      <w:pPr>
        <w:numPr>
          <w:ilvl w:val="0"/>
          <w:numId w:val="23"/>
        </w:numPr>
        <w:tabs>
          <w:tab w:val="left" w:pos="880"/>
        </w:tabs>
        <w:ind w:left="880" w:hanging="169"/>
        <w:rPr>
          <w:rFonts w:ascii="Symbol" w:eastAsia="Symbol" w:hAnsi="Symbol" w:cs="Symbol"/>
          <w:sz w:val="24"/>
          <w:szCs w:val="24"/>
        </w:rPr>
      </w:pPr>
      <w:r>
        <w:rPr>
          <w:rFonts w:eastAsia="Times New Roman"/>
          <w:sz w:val="24"/>
          <w:szCs w:val="24"/>
        </w:rPr>
        <w:t>centrarea eforturilor didactice pe dobândirea de competenţe în vederea integrării rapide pe piaţa muncii;</w:t>
      </w:r>
    </w:p>
    <w:p w:rsidR="00CB2654" w:rsidRDefault="00CB2654">
      <w:pPr>
        <w:spacing w:line="179" w:lineRule="exact"/>
        <w:rPr>
          <w:sz w:val="20"/>
          <w:szCs w:val="20"/>
        </w:rPr>
      </w:pPr>
    </w:p>
    <w:p w:rsidR="00CB2654" w:rsidRDefault="009A223F">
      <w:pPr>
        <w:jc w:val="right"/>
        <w:rPr>
          <w:sz w:val="20"/>
          <w:szCs w:val="20"/>
        </w:rPr>
      </w:pPr>
      <w:r>
        <w:rPr>
          <w:rFonts w:ascii="Calibri" w:eastAsia="Calibri" w:hAnsi="Calibri" w:cs="Calibri"/>
          <w:sz w:val="20"/>
          <w:szCs w:val="20"/>
        </w:rPr>
        <w:t>35</w:t>
      </w:r>
    </w:p>
    <w:p w:rsidR="00CB2654" w:rsidRDefault="00CB2654">
      <w:pPr>
        <w:sectPr w:rsidR="00CB2654">
          <w:pgSz w:w="16840" w:h="11906" w:orient="landscape"/>
          <w:pgMar w:top="520" w:right="638" w:bottom="156" w:left="820" w:header="0" w:footer="0" w:gutter="0"/>
          <w:cols w:space="720" w:equalWidth="0">
            <w:col w:w="15380"/>
          </w:cols>
        </w:sectPr>
      </w:pPr>
    </w:p>
    <w:p w:rsidR="00CB2654" w:rsidRDefault="009A223F" w:rsidP="00C079B2">
      <w:pPr>
        <w:numPr>
          <w:ilvl w:val="0"/>
          <w:numId w:val="24"/>
        </w:numPr>
        <w:tabs>
          <w:tab w:val="left" w:pos="880"/>
        </w:tabs>
        <w:ind w:left="880" w:hanging="169"/>
        <w:rPr>
          <w:rFonts w:ascii="Symbol" w:eastAsia="Symbol" w:hAnsi="Symbol" w:cs="Symbol"/>
          <w:sz w:val="24"/>
          <w:szCs w:val="24"/>
        </w:rPr>
      </w:pPr>
      <w:r>
        <w:rPr>
          <w:rFonts w:eastAsia="Times New Roman"/>
          <w:sz w:val="24"/>
          <w:szCs w:val="24"/>
        </w:rPr>
        <w:lastRenderedPageBreak/>
        <w:t>menţinerea şcolii în competiţie cu alte unităţi similare prin perfecţionarea personalului didactic şi eficientizarea activităţilor didactice;</w:t>
      </w:r>
    </w:p>
    <w:p w:rsidR="00CB2654" w:rsidRDefault="00CB2654">
      <w:pPr>
        <w:spacing w:line="298" w:lineRule="exact"/>
        <w:rPr>
          <w:rFonts w:ascii="Symbol" w:eastAsia="Symbol" w:hAnsi="Symbol" w:cs="Symbol"/>
          <w:sz w:val="24"/>
          <w:szCs w:val="24"/>
        </w:rPr>
      </w:pPr>
    </w:p>
    <w:p w:rsidR="00CB2654" w:rsidRDefault="009A223F" w:rsidP="00C079B2">
      <w:pPr>
        <w:numPr>
          <w:ilvl w:val="0"/>
          <w:numId w:val="24"/>
        </w:numPr>
        <w:tabs>
          <w:tab w:val="left" w:pos="891"/>
        </w:tabs>
        <w:spacing w:line="343" w:lineRule="auto"/>
        <w:ind w:right="820" w:firstLine="711"/>
        <w:rPr>
          <w:rFonts w:ascii="Symbol" w:eastAsia="Symbol" w:hAnsi="Symbol" w:cs="Symbol"/>
          <w:sz w:val="24"/>
          <w:szCs w:val="24"/>
        </w:rPr>
      </w:pPr>
      <w:r>
        <w:rPr>
          <w:rFonts w:eastAsia="Times New Roman"/>
          <w:sz w:val="24"/>
          <w:szCs w:val="24"/>
        </w:rPr>
        <w:t>consolidarea poziţiei şcolii în comunitate prin îmbunătăţirea calităţii actului educativ prin diversificarea şi eficientizarea dimensiunii formativ-integrative ;</w:t>
      </w:r>
    </w:p>
    <w:p w:rsidR="00CB2654" w:rsidRDefault="00CB2654">
      <w:pPr>
        <w:spacing w:line="129" w:lineRule="exact"/>
        <w:rPr>
          <w:rFonts w:ascii="Symbol" w:eastAsia="Symbol" w:hAnsi="Symbol" w:cs="Symbol"/>
          <w:sz w:val="24"/>
          <w:szCs w:val="24"/>
        </w:rPr>
      </w:pPr>
    </w:p>
    <w:p w:rsidR="00CB2654" w:rsidRDefault="009A223F" w:rsidP="00C079B2">
      <w:pPr>
        <w:numPr>
          <w:ilvl w:val="0"/>
          <w:numId w:val="24"/>
        </w:numPr>
        <w:tabs>
          <w:tab w:val="left" w:pos="880"/>
        </w:tabs>
        <w:ind w:left="880" w:hanging="169"/>
        <w:rPr>
          <w:rFonts w:ascii="Symbol" w:eastAsia="Symbol" w:hAnsi="Symbol" w:cs="Symbol"/>
          <w:sz w:val="24"/>
          <w:szCs w:val="24"/>
        </w:rPr>
      </w:pPr>
      <w:r>
        <w:rPr>
          <w:rFonts w:eastAsia="Times New Roman"/>
          <w:sz w:val="24"/>
          <w:szCs w:val="24"/>
        </w:rPr>
        <w:t>atragerea de resurse financiare pentru achiziționarea de echipamente IT, modernizarea spaţiilor şcolare și a bazei materiale;</w:t>
      </w:r>
    </w:p>
    <w:p w:rsidR="00CB2654" w:rsidRDefault="00CB2654">
      <w:pPr>
        <w:spacing w:line="281" w:lineRule="exact"/>
        <w:rPr>
          <w:sz w:val="20"/>
          <w:szCs w:val="20"/>
        </w:rPr>
      </w:pPr>
    </w:p>
    <w:p w:rsidR="00CB2654" w:rsidRDefault="009A223F">
      <w:pPr>
        <w:spacing w:line="348" w:lineRule="auto"/>
        <w:ind w:right="1460" w:firstLine="358"/>
        <w:rPr>
          <w:sz w:val="20"/>
          <w:szCs w:val="20"/>
        </w:rPr>
      </w:pPr>
      <w:r>
        <w:rPr>
          <w:rFonts w:eastAsia="Times New Roman"/>
          <w:sz w:val="24"/>
          <w:szCs w:val="24"/>
        </w:rPr>
        <w:t>Diagnoza realizata in actualul PDI a coroborat analiza informatiilor de tip calitativ si cantitativ identificate la nivelul fiecarei comisii, fiecarui compartiment, punctele tari si punctele slabe, fiind ulterior centralizate.</w:t>
      </w:r>
    </w:p>
    <w:p w:rsidR="00CB2654" w:rsidRDefault="00CB2654">
      <w:pPr>
        <w:spacing w:line="135" w:lineRule="exact"/>
        <w:rPr>
          <w:sz w:val="20"/>
          <w:szCs w:val="20"/>
        </w:rPr>
      </w:pPr>
    </w:p>
    <w:p w:rsidR="00CB2654" w:rsidRDefault="009A223F">
      <w:pPr>
        <w:ind w:left="340"/>
        <w:rPr>
          <w:sz w:val="20"/>
          <w:szCs w:val="20"/>
        </w:rPr>
      </w:pPr>
      <w:r>
        <w:rPr>
          <w:rFonts w:eastAsia="Times New Roman"/>
          <w:sz w:val="24"/>
          <w:szCs w:val="24"/>
        </w:rPr>
        <w:t>Intrebarile cheie in acest diagnostic au fost:</w:t>
      </w:r>
    </w:p>
    <w:p w:rsidR="00CB2654" w:rsidRDefault="00CB2654">
      <w:pPr>
        <w:spacing w:line="1" w:lineRule="exact"/>
        <w:rPr>
          <w:sz w:val="20"/>
          <w:szCs w:val="20"/>
        </w:rPr>
      </w:pPr>
    </w:p>
    <w:p w:rsidR="00CB2654" w:rsidRDefault="009A223F" w:rsidP="00C079B2">
      <w:pPr>
        <w:numPr>
          <w:ilvl w:val="0"/>
          <w:numId w:val="25"/>
        </w:numPr>
        <w:tabs>
          <w:tab w:val="left" w:pos="720"/>
        </w:tabs>
        <w:ind w:left="720" w:hanging="371"/>
        <w:rPr>
          <w:rFonts w:ascii="Wingdings" w:eastAsia="Wingdings" w:hAnsi="Wingdings" w:cs="Wingdings"/>
          <w:sz w:val="48"/>
          <w:szCs w:val="48"/>
          <w:vertAlign w:val="superscript"/>
        </w:rPr>
      </w:pPr>
      <w:r>
        <w:rPr>
          <w:rFonts w:eastAsia="Times New Roman"/>
          <w:sz w:val="24"/>
          <w:szCs w:val="24"/>
        </w:rPr>
        <w:t>Unde ne situăm pe ,,piața educațională" la nivel local, județean, național?</w:t>
      </w:r>
    </w:p>
    <w:p w:rsidR="00CB2654" w:rsidRDefault="00CB2654">
      <w:pPr>
        <w:spacing w:line="161" w:lineRule="exact"/>
        <w:rPr>
          <w:rFonts w:ascii="Wingdings" w:eastAsia="Wingdings" w:hAnsi="Wingdings" w:cs="Wingdings"/>
          <w:sz w:val="48"/>
          <w:szCs w:val="48"/>
          <w:vertAlign w:val="superscript"/>
        </w:rPr>
      </w:pPr>
    </w:p>
    <w:p w:rsidR="00CB2654" w:rsidRDefault="009A223F" w:rsidP="00C079B2">
      <w:pPr>
        <w:numPr>
          <w:ilvl w:val="0"/>
          <w:numId w:val="25"/>
        </w:numPr>
        <w:tabs>
          <w:tab w:val="left" w:pos="780"/>
        </w:tabs>
        <w:spacing w:line="182" w:lineRule="auto"/>
        <w:ind w:left="780" w:hanging="431"/>
        <w:rPr>
          <w:rFonts w:ascii="Wingdings" w:eastAsia="Wingdings" w:hAnsi="Wingdings" w:cs="Wingdings"/>
          <w:sz w:val="30"/>
          <w:szCs w:val="30"/>
          <w:vertAlign w:val="superscript"/>
        </w:rPr>
      </w:pPr>
      <w:r>
        <w:rPr>
          <w:rFonts w:eastAsia="Times New Roman"/>
          <w:sz w:val="18"/>
          <w:szCs w:val="18"/>
        </w:rPr>
        <w:t>Ce oferim elevilor nostri?</w:t>
      </w:r>
    </w:p>
    <w:p w:rsidR="00CB2654" w:rsidRDefault="00CB2654">
      <w:pPr>
        <w:spacing w:line="160" w:lineRule="exact"/>
        <w:rPr>
          <w:rFonts w:ascii="Wingdings" w:eastAsia="Wingdings" w:hAnsi="Wingdings" w:cs="Wingdings"/>
          <w:sz w:val="30"/>
          <w:szCs w:val="30"/>
          <w:vertAlign w:val="superscript"/>
        </w:rPr>
      </w:pPr>
    </w:p>
    <w:p w:rsidR="00CB2654" w:rsidRDefault="009A223F" w:rsidP="00C079B2">
      <w:pPr>
        <w:numPr>
          <w:ilvl w:val="0"/>
          <w:numId w:val="25"/>
        </w:numPr>
        <w:tabs>
          <w:tab w:val="left" w:pos="720"/>
        </w:tabs>
        <w:spacing w:line="182" w:lineRule="auto"/>
        <w:ind w:left="720" w:hanging="371"/>
        <w:rPr>
          <w:rFonts w:ascii="Wingdings" w:eastAsia="Wingdings" w:hAnsi="Wingdings" w:cs="Wingdings"/>
          <w:sz w:val="30"/>
          <w:szCs w:val="30"/>
          <w:vertAlign w:val="superscript"/>
        </w:rPr>
      </w:pPr>
      <w:r>
        <w:rPr>
          <w:rFonts w:eastAsia="Times New Roman"/>
          <w:sz w:val="18"/>
          <w:szCs w:val="18"/>
        </w:rPr>
        <w:t>Cum ne conectăm la educația de calitate și cât de rapid ne adaptăm schimbărilor?</w:t>
      </w:r>
    </w:p>
    <w:p w:rsidR="00CB2654" w:rsidRDefault="00CB2654">
      <w:pPr>
        <w:spacing w:line="200" w:lineRule="exact"/>
        <w:rPr>
          <w:sz w:val="20"/>
          <w:szCs w:val="20"/>
        </w:rPr>
      </w:pPr>
    </w:p>
    <w:p w:rsidR="00CB2654" w:rsidRDefault="00CB2654">
      <w:pPr>
        <w:spacing w:line="358" w:lineRule="exact"/>
        <w:rPr>
          <w:sz w:val="20"/>
          <w:szCs w:val="20"/>
        </w:rPr>
      </w:pPr>
    </w:p>
    <w:p w:rsidR="00CB2654" w:rsidRDefault="009A223F">
      <w:pPr>
        <w:rPr>
          <w:sz w:val="20"/>
          <w:szCs w:val="20"/>
        </w:rPr>
      </w:pPr>
      <w:r>
        <w:rPr>
          <w:rFonts w:eastAsia="Times New Roman"/>
          <w:b/>
          <w:bCs/>
          <w:sz w:val="24"/>
          <w:szCs w:val="24"/>
        </w:rPr>
        <w:t>V.6. RELAŢIA CU COMUNITATEA</w:t>
      </w:r>
    </w:p>
    <w:p w:rsidR="00CB2654" w:rsidRDefault="00CB2654">
      <w:pPr>
        <w:spacing w:line="147" w:lineRule="exact"/>
        <w:rPr>
          <w:sz w:val="20"/>
          <w:szCs w:val="20"/>
        </w:rPr>
      </w:pPr>
    </w:p>
    <w:p w:rsidR="00CB2654" w:rsidRDefault="009A223F">
      <w:pPr>
        <w:spacing w:line="348" w:lineRule="auto"/>
        <w:ind w:firstLine="720"/>
        <w:jc w:val="both"/>
        <w:rPr>
          <w:sz w:val="20"/>
          <w:szCs w:val="20"/>
        </w:rPr>
      </w:pPr>
      <w:r>
        <w:rPr>
          <w:rFonts w:eastAsia="Times New Roman"/>
          <w:sz w:val="24"/>
          <w:szCs w:val="24"/>
        </w:rPr>
        <w:t>Nevoia de racordare a educaţiei la viaţǎ, la cerinţele şi exigenţele societǎţii contemporane impune tot mai mult parteneriatul dintre şcoalǎ şi autoritǎţile locale, pǎrinţi, agenţi economici, ISJ, CCD, fundaţii, instituţii de învǎţǎmânt.</w:t>
      </w:r>
    </w:p>
    <w:p w:rsidR="00CB2654" w:rsidRDefault="00CB2654">
      <w:pPr>
        <w:spacing w:line="16" w:lineRule="exact"/>
        <w:rPr>
          <w:sz w:val="20"/>
          <w:szCs w:val="20"/>
        </w:rPr>
      </w:pPr>
    </w:p>
    <w:p w:rsidR="00CB2654" w:rsidRDefault="009A223F">
      <w:pPr>
        <w:ind w:left="720"/>
        <w:rPr>
          <w:sz w:val="20"/>
          <w:szCs w:val="20"/>
        </w:rPr>
      </w:pPr>
      <w:r>
        <w:rPr>
          <w:rFonts w:eastAsia="Times New Roman"/>
          <w:sz w:val="24"/>
          <w:szCs w:val="24"/>
        </w:rPr>
        <w:t>Parteneriatul dintre şcoalǎ şi familie s-a materializat prin relaţii bune de colaborare, prin acţiuni comune între cei 2 factori.</w:t>
      </w:r>
    </w:p>
    <w:p w:rsidR="00CB2654" w:rsidRDefault="00CB2654">
      <w:pPr>
        <w:spacing w:line="149" w:lineRule="exact"/>
        <w:rPr>
          <w:sz w:val="20"/>
          <w:szCs w:val="20"/>
        </w:rPr>
      </w:pPr>
    </w:p>
    <w:p w:rsidR="00CB2654" w:rsidRDefault="00B4294F">
      <w:pPr>
        <w:spacing w:line="350" w:lineRule="auto"/>
        <w:ind w:firstLine="720"/>
        <w:jc w:val="both"/>
        <w:rPr>
          <w:sz w:val="20"/>
          <w:szCs w:val="20"/>
        </w:rPr>
      </w:pPr>
      <w:r>
        <w:rPr>
          <w:rFonts w:eastAsia="Times New Roman"/>
          <w:sz w:val="24"/>
          <w:szCs w:val="24"/>
        </w:rPr>
        <w:t>Poliţia comunei Voineasa</w:t>
      </w:r>
      <w:r w:rsidR="009A223F">
        <w:rPr>
          <w:rFonts w:eastAsia="Times New Roman"/>
          <w:sz w:val="24"/>
          <w:szCs w:val="24"/>
        </w:rPr>
        <w:t xml:space="preserve"> participǎ activ la organizarea unor activitǎţi în parteneriat (derularea unor programe de combatere a delincvenţei juvenile, prevenire a traficului de persoane, educaţie rutieră) precum şi la întǎrirea stǎrii de disciplinǎ la nivelul şcolii.</w:t>
      </w:r>
    </w:p>
    <w:p w:rsidR="00CB2654" w:rsidRDefault="00CB2654">
      <w:pPr>
        <w:spacing w:line="23" w:lineRule="exact"/>
        <w:rPr>
          <w:sz w:val="20"/>
          <w:szCs w:val="20"/>
        </w:rPr>
      </w:pPr>
    </w:p>
    <w:p w:rsidR="00CB2654" w:rsidRDefault="009A223F">
      <w:pPr>
        <w:spacing w:line="354" w:lineRule="auto"/>
        <w:ind w:firstLine="720"/>
        <w:jc w:val="both"/>
        <w:rPr>
          <w:sz w:val="20"/>
          <w:szCs w:val="20"/>
        </w:rPr>
      </w:pPr>
      <w:r>
        <w:rPr>
          <w:rFonts w:eastAsia="Times New Roman"/>
          <w:sz w:val="24"/>
          <w:szCs w:val="24"/>
        </w:rPr>
        <w:t>Consiliul Lo</w:t>
      </w:r>
      <w:r w:rsidR="00B4294F">
        <w:rPr>
          <w:rFonts w:eastAsia="Times New Roman"/>
          <w:sz w:val="24"/>
          <w:szCs w:val="24"/>
        </w:rPr>
        <w:t>cal şi Primǎria Voineasa</w:t>
      </w:r>
      <w:r>
        <w:rPr>
          <w:rFonts w:eastAsia="Times New Roman"/>
          <w:sz w:val="24"/>
          <w:szCs w:val="24"/>
        </w:rPr>
        <w:t xml:space="preserve"> au rǎspuns solicitărilor din partea şcolii în vederea asigurării fondurilor necesare pentru funcţionarea, întreţinerea şi repararea unitǎţii şcolare. Parteneriatul cu autoritǎţile locale se bazeazǎ pe reciprocitatea intereselor şi pe sprijin, acesta nerezumându-se doar la aspecte financiare.</w:t>
      </w:r>
    </w:p>
    <w:p w:rsidR="00CB2654" w:rsidRDefault="00CB2654">
      <w:pPr>
        <w:spacing w:line="23" w:lineRule="exact"/>
        <w:rPr>
          <w:sz w:val="20"/>
          <w:szCs w:val="20"/>
        </w:rPr>
      </w:pPr>
    </w:p>
    <w:p w:rsidR="00CB2654" w:rsidRDefault="009A223F">
      <w:pPr>
        <w:spacing w:line="348" w:lineRule="auto"/>
        <w:ind w:firstLine="720"/>
        <w:jc w:val="both"/>
        <w:rPr>
          <w:sz w:val="20"/>
          <w:szCs w:val="20"/>
        </w:rPr>
      </w:pPr>
      <w:proofErr w:type="gramStart"/>
      <w:r>
        <w:rPr>
          <w:rFonts w:eastAsia="Times New Roman"/>
          <w:sz w:val="24"/>
          <w:szCs w:val="24"/>
        </w:rPr>
        <w:t>Au fost derulate o serie de activitǎţi educative comune pe linie civicǎ, educaţie sanitarǎ, educaţie rutierǎ, educație financiară, în colaborare cu Consiliul local, Primǎrie</w:t>
      </w:r>
      <w:r w:rsidR="00B4294F">
        <w:rPr>
          <w:rFonts w:eastAsia="Times New Roman"/>
          <w:sz w:val="24"/>
          <w:szCs w:val="24"/>
        </w:rPr>
        <w:t>, Poliţie, Dispensarul Medical.</w:t>
      </w:r>
      <w:proofErr w:type="gramEnd"/>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45" w:lineRule="exact"/>
        <w:rPr>
          <w:sz w:val="20"/>
          <w:szCs w:val="20"/>
        </w:rPr>
      </w:pPr>
    </w:p>
    <w:p w:rsidR="00CB2654" w:rsidRDefault="009A223F">
      <w:pPr>
        <w:ind w:left="15180"/>
        <w:rPr>
          <w:sz w:val="20"/>
          <w:szCs w:val="20"/>
        </w:rPr>
      </w:pPr>
      <w:r>
        <w:rPr>
          <w:rFonts w:ascii="Calibri" w:eastAsia="Calibri" w:hAnsi="Calibri" w:cs="Calibri"/>
          <w:sz w:val="19"/>
          <w:szCs w:val="19"/>
        </w:rPr>
        <w:t>36</w:t>
      </w:r>
    </w:p>
    <w:p w:rsidR="00CB2654" w:rsidRDefault="00CB2654">
      <w:pPr>
        <w:sectPr w:rsidR="00CB2654">
          <w:pgSz w:w="16840" w:h="11906" w:orient="landscape"/>
          <w:pgMar w:top="531" w:right="638" w:bottom="156" w:left="820" w:header="0" w:footer="0" w:gutter="0"/>
          <w:cols w:space="720" w:equalWidth="0">
            <w:col w:w="15380"/>
          </w:cols>
        </w:sectPr>
      </w:pPr>
    </w:p>
    <w:p w:rsidR="00CB2654" w:rsidRDefault="009A223F">
      <w:pPr>
        <w:rPr>
          <w:sz w:val="20"/>
          <w:szCs w:val="20"/>
        </w:rPr>
      </w:pPr>
      <w:r>
        <w:rPr>
          <w:rFonts w:eastAsia="Times New Roman"/>
          <w:b/>
          <w:bCs/>
          <w:sz w:val="24"/>
          <w:szCs w:val="24"/>
        </w:rPr>
        <w:lastRenderedPageBreak/>
        <w:t>V.7. CULTURA ORGANIZAŢIONALĂ</w:t>
      </w:r>
    </w:p>
    <w:p w:rsidR="00CB2654" w:rsidRDefault="00CB2654">
      <w:pPr>
        <w:spacing w:line="144" w:lineRule="exact"/>
        <w:rPr>
          <w:sz w:val="20"/>
          <w:szCs w:val="20"/>
        </w:rPr>
      </w:pPr>
    </w:p>
    <w:p w:rsidR="00CB2654" w:rsidRDefault="009A223F">
      <w:pPr>
        <w:spacing w:line="354" w:lineRule="auto"/>
        <w:ind w:firstLine="720"/>
        <w:jc w:val="both"/>
        <w:rPr>
          <w:sz w:val="20"/>
          <w:szCs w:val="20"/>
        </w:rPr>
      </w:pPr>
      <w:r>
        <w:rPr>
          <w:rFonts w:eastAsia="Times New Roman"/>
          <w:sz w:val="24"/>
          <w:szCs w:val="24"/>
        </w:rPr>
        <w:t>Cultura organizationala se caracterizeaza printr-un ansamblu de trasaturi avand ca valori dominante cooperarea, munca in echipa, respectul reciproc, atasamentul fata de copii, profesionalism, entuziasm si dorinta de afirmare. Cadrele didactice asigura promovarea imaginii şcolii în comunitate prin seriozitatea activităţilor desfăşurate, atât prin cele curriculare, cât şi prin cele extracurriculare.</w:t>
      </w:r>
    </w:p>
    <w:p w:rsidR="00CB2654" w:rsidRDefault="00CB2654">
      <w:pPr>
        <w:spacing w:line="10" w:lineRule="exact"/>
        <w:rPr>
          <w:sz w:val="20"/>
          <w:szCs w:val="20"/>
        </w:rPr>
      </w:pPr>
    </w:p>
    <w:p w:rsidR="00CB2654" w:rsidRDefault="009A223F">
      <w:pPr>
        <w:ind w:left="720"/>
        <w:rPr>
          <w:sz w:val="20"/>
          <w:szCs w:val="20"/>
        </w:rPr>
      </w:pPr>
      <w:r>
        <w:rPr>
          <w:rFonts w:eastAsia="Times New Roman"/>
          <w:sz w:val="24"/>
          <w:szCs w:val="24"/>
        </w:rPr>
        <w:t>Am dorit, şi ne dorim în continuare, crearea unei identităţi a şcolii şi a unor tradiţii.</w:t>
      </w:r>
    </w:p>
    <w:p w:rsidR="00CB2654" w:rsidRDefault="00CB2654">
      <w:pPr>
        <w:spacing w:line="200" w:lineRule="exact"/>
        <w:rPr>
          <w:sz w:val="20"/>
          <w:szCs w:val="20"/>
        </w:rPr>
      </w:pPr>
    </w:p>
    <w:p w:rsidR="00CB2654" w:rsidRDefault="00CB2654">
      <w:pPr>
        <w:spacing w:line="357" w:lineRule="exact"/>
        <w:rPr>
          <w:sz w:val="20"/>
          <w:szCs w:val="20"/>
        </w:rPr>
      </w:pPr>
    </w:p>
    <w:p w:rsidR="00CB2654" w:rsidRDefault="009A223F">
      <w:pPr>
        <w:ind w:left="720"/>
        <w:rPr>
          <w:sz w:val="20"/>
          <w:szCs w:val="20"/>
        </w:rPr>
      </w:pPr>
      <w:r>
        <w:rPr>
          <w:rFonts w:eastAsia="Times New Roman"/>
          <w:b/>
          <w:bCs/>
          <w:sz w:val="24"/>
          <w:szCs w:val="24"/>
        </w:rPr>
        <w:t>Simbolurile şcolii:</w:t>
      </w:r>
    </w:p>
    <w:p w:rsidR="00CB2654" w:rsidRDefault="00CB2654">
      <w:pPr>
        <w:spacing w:line="137" w:lineRule="exact"/>
        <w:rPr>
          <w:sz w:val="20"/>
          <w:szCs w:val="20"/>
        </w:rPr>
      </w:pPr>
    </w:p>
    <w:p w:rsidR="00CB2654" w:rsidRDefault="009A223F">
      <w:pPr>
        <w:ind w:left="720"/>
        <w:rPr>
          <w:sz w:val="20"/>
          <w:szCs w:val="20"/>
        </w:rPr>
      </w:pPr>
      <w:r>
        <w:rPr>
          <w:rFonts w:eastAsia="Times New Roman"/>
          <w:b/>
          <w:bCs/>
          <w:i/>
          <w:iCs/>
          <w:sz w:val="24"/>
          <w:szCs w:val="24"/>
        </w:rPr>
        <w:t xml:space="preserve">Deviza: </w:t>
      </w:r>
      <w:r>
        <w:rPr>
          <w:rFonts w:eastAsia="Times New Roman"/>
          <w:b/>
          <w:bCs/>
          <w:sz w:val="24"/>
          <w:szCs w:val="24"/>
        </w:rPr>
        <w:t>,,Omul nu poate deveni om decat daca este educat”</w:t>
      </w:r>
    </w:p>
    <w:p w:rsidR="00CB2654" w:rsidRDefault="00CB2654">
      <w:pPr>
        <w:spacing w:line="200" w:lineRule="exact"/>
        <w:rPr>
          <w:sz w:val="20"/>
          <w:szCs w:val="20"/>
        </w:rPr>
      </w:pPr>
    </w:p>
    <w:p w:rsidR="00CB2654" w:rsidRDefault="00CB2654">
      <w:pPr>
        <w:spacing w:line="353" w:lineRule="exact"/>
        <w:rPr>
          <w:sz w:val="20"/>
          <w:szCs w:val="20"/>
        </w:rPr>
      </w:pPr>
    </w:p>
    <w:p w:rsidR="00CB2654" w:rsidRDefault="009A223F">
      <w:pPr>
        <w:rPr>
          <w:sz w:val="20"/>
          <w:szCs w:val="20"/>
        </w:rPr>
      </w:pPr>
      <w:r>
        <w:rPr>
          <w:rFonts w:eastAsia="Times New Roman"/>
          <w:b/>
          <w:bCs/>
          <w:sz w:val="24"/>
          <w:szCs w:val="24"/>
        </w:rPr>
        <w:t>Valori şi principii cultivate şi promovate în şcoală</w:t>
      </w:r>
    </w:p>
    <w:p w:rsidR="00CB2654" w:rsidRDefault="00CB2654">
      <w:pPr>
        <w:spacing w:line="200" w:lineRule="exact"/>
        <w:rPr>
          <w:sz w:val="20"/>
          <w:szCs w:val="20"/>
        </w:rPr>
      </w:pPr>
    </w:p>
    <w:p w:rsidR="00CB2654" w:rsidRDefault="00CB2654">
      <w:pPr>
        <w:spacing w:line="347" w:lineRule="exact"/>
        <w:rPr>
          <w:sz w:val="20"/>
          <w:szCs w:val="20"/>
        </w:rPr>
      </w:pPr>
    </w:p>
    <w:p w:rsidR="00CB2654" w:rsidRDefault="009A223F">
      <w:pPr>
        <w:rPr>
          <w:sz w:val="20"/>
          <w:szCs w:val="20"/>
        </w:rPr>
      </w:pPr>
      <w:r>
        <w:rPr>
          <w:rFonts w:eastAsia="Times New Roman"/>
          <w:b/>
          <w:bCs/>
          <w:i/>
          <w:iCs/>
          <w:sz w:val="24"/>
          <w:szCs w:val="24"/>
        </w:rPr>
        <w:t xml:space="preserve">Profesionalismul </w:t>
      </w:r>
      <w:r>
        <w:rPr>
          <w:rFonts w:eastAsia="Times New Roman"/>
          <w:sz w:val="24"/>
          <w:szCs w:val="24"/>
        </w:rPr>
        <w:t>-</w:t>
      </w:r>
      <w:r>
        <w:rPr>
          <w:rFonts w:eastAsia="Times New Roman"/>
          <w:b/>
          <w:bCs/>
          <w:i/>
          <w:iCs/>
          <w:sz w:val="24"/>
          <w:szCs w:val="24"/>
        </w:rPr>
        <w:t xml:space="preserve"> </w:t>
      </w:r>
      <w:r>
        <w:rPr>
          <w:rFonts w:eastAsia="Times New Roman"/>
          <w:sz w:val="24"/>
          <w:szCs w:val="24"/>
        </w:rPr>
        <w:t>a fi cel mai bun în domeniul său de activitate</w:t>
      </w:r>
    </w:p>
    <w:p w:rsidR="00CB2654" w:rsidRDefault="00CB2654">
      <w:pPr>
        <w:spacing w:line="151" w:lineRule="exact"/>
        <w:rPr>
          <w:sz w:val="20"/>
          <w:szCs w:val="20"/>
        </w:rPr>
      </w:pPr>
    </w:p>
    <w:p w:rsidR="00CB2654" w:rsidRDefault="009A223F">
      <w:pPr>
        <w:spacing w:line="348" w:lineRule="auto"/>
        <w:ind w:right="6060"/>
        <w:rPr>
          <w:sz w:val="20"/>
          <w:szCs w:val="20"/>
        </w:rPr>
      </w:pPr>
      <w:r>
        <w:rPr>
          <w:rFonts w:eastAsia="Times New Roman"/>
          <w:b/>
          <w:bCs/>
          <w:i/>
          <w:iCs/>
          <w:sz w:val="24"/>
          <w:szCs w:val="24"/>
        </w:rPr>
        <w:t xml:space="preserve">Integritatea </w:t>
      </w:r>
      <w:r>
        <w:rPr>
          <w:rFonts w:eastAsia="Times New Roman"/>
          <w:sz w:val="24"/>
          <w:szCs w:val="24"/>
        </w:rPr>
        <w:t>–</w:t>
      </w:r>
      <w:r>
        <w:rPr>
          <w:rFonts w:eastAsia="Times New Roman"/>
          <w:b/>
          <w:bCs/>
          <w:i/>
          <w:iCs/>
          <w:sz w:val="24"/>
          <w:szCs w:val="24"/>
        </w:rPr>
        <w:t xml:space="preserve"> </w:t>
      </w:r>
      <w:r>
        <w:rPr>
          <w:rFonts w:eastAsia="Times New Roman"/>
          <w:sz w:val="24"/>
          <w:szCs w:val="24"/>
        </w:rPr>
        <w:t>a avea puterea</w:t>
      </w:r>
      <w:r>
        <w:rPr>
          <w:rFonts w:eastAsia="Times New Roman"/>
          <w:b/>
          <w:bCs/>
          <w:i/>
          <w:iCs/>
          <w:sz w:val="24"/>
          <w:szCs w:val="24"/>
        </w:rPr>
        <w:t xml:space="preserve"> </w:t>
      </w:r>
      <w:r>
        <w:rPr>
          <w:rFonts w:eastAsia="Times New Roman"/>
          <w:sz w:val="24"/>
          <w:szCs w:val="24"/>
        </w:rPr>
        <w:t>interioară de a spune adevărul, de a acţiona onest în gând şi în faptă</w:t>
      </w:r>
      <w:r>
        <w:rPr>
          <w:rFonts w:eastAsia="Times New Roman"/>
          <w:b/>
          <w:bCs/>
          <w:i/>
          <w:iCs/>
          <w:sz w:val="24"/>
          <w:szCs w:val="24"/>
        </w:rPr>
        <w:t xml:space="preserve"> Cooperarea </w:t>
      </w:r>
      <w:r>
        <w:rPr>
          <w:rFonts w:eastAsia="Times New Roman"/>
          <w:sz w:val="24"/>
          <w:szCs w:val="24"/>
        </w:rPr>
        <w:t>– a arăta grijă şi compasiune, prietenie şi generozitate faţă de ceilalţi</w:t>
      </w:r>
    </w:p>
    <w:p w:rsidR="00CB2654" w:rsidRDefault="00CB2654">
      <w:pPr>
        <w:spacing w:line="28" w:lineRule="exact"/>
        <w:rPr>
          <w:sz w:val="20"/>
          <w:szCs w:val="20"/>
        </w:rPr>
      </w:pPr>
    </w:p>
    <w:p w:rsidR="00CB2654" w:rsidRDefault="009A223F">
      <w:pPr>
        <w:spacing w:line="374" w:lineRule="auto"/>
        <w:ind w:right="2560"/>
        <w:rPr>
          <w:sz w:val="20"/>
          <w:szCs w:val="20"/>
        </w:rPr>
      </w:pPr>
      <w:r>
        <w:rPr>
          <w:rFonts w:eastAsia="Times New Roman"/>
          <w:b/>
          <w:bCs/>
          <w:i/>
          <w:iCs/>
          <w:sz w:val="23"/>
          <w:szCs w:val="23"/>
        </w:rPr>
        <w:t xml:space="preserve">Respectul </w:t>
      </w:r>
      <w:r>
        <w:rPr>
          <w:rFonts w:eastAsia="Times New Roman"/>
          <w:sz w:val="23"/>
          <w:szCs w:val="23"/>
        </w:rPr>
        <w:t>– a arăta consideraţie faţă de oameni, faţă de autorităţi, faţă de proprietate şi, nu în ultimul rând, faţă de propria persoană</w:t>
      </w:r>
      <w:r>
        <w:rPr>
          <w:rFonts w:eastAsia="Times New Roman"/>
          <w:b/>
          <w:bCs/>
          <w:i/>
          <w:iCs/>
          <w:sz w:val="23"/>
          <w:szCs w:val="23"/>
        </w:rPr>
        <w:t xml:space="preserve"> Responsabilitatea </w:t>
      </w:r>
      <w:r>
        <w:rPr>
          <w:rFonts w:eastAsia="Times New Roman"/>
          <w:sz w:val="23"/>
          <w:szCs w:val="23"/>
        </w:rPr>
        <w:t>– a duce la îndeplinire cu consecvenţă obligaţiile care revin fiecăruia, asumarea răspunderii pentru propriile acţiuni</w:t>
      </w:r>
    </w:p>
    <w:p w:rsidR="00CB2654" w:rsidRDefault="00CB2654">
      <w:pPr>
        <w:spacing w:line="4" w:lineRule="exact"/>
        <w:rPr>
          <w:sz w:val="20"/>
          <w:szCs w:val="20"/>
        </w:rPr>
      </w:pPr>
    </w:p>
    <w:p w:rsidR="00CB2654" w:rsidRDefault="009A223F">
      <w:pPr>
        <w:spacing w:line="348" w:lineRule="auto"/>
        <w:jc w:val="both"/>
        <w:rPr>
          <w:sz w:val="20"/>
          <w:szCs w:val="20"/>
        </w:rPr>
      </w:pPr>
      <w:r>
        <w:rPr>
          <w:rFonts w:eastAsia="Times New Roman"/>
          <w:b/>
          <w:bCs/>
          <w:i/>
          <w:iCs/>
          <w:sz w:val="24"/>
          <w:szCs w:val="24"/>
        </w:rPr>
        <w:t xml:space="preserve">Autodisciplina </w:t>
      </w:r>
      <w:r>
        <w:rPr>
          <w:rFonts w:eastAsia="Times New Roman"/>
          <w:sz w:val="24"/>
          <w:szCs w:val="24"/>
        </w:rPr>
        <w:t>– a avea control asupra propriilor acţiuni, cuvinte, dorinţe impulsuri şi a avea un comportament adecvat oricărei situaţii; a da tot ce ai mai bun în</w:t>
      </w:r>
      <w:r>
        <w:rPr>
          <w:rFonts w:eastAsia="Times New Roman"/>
          <w:b/>
          <w:bCs/>
          <w:i/>
          <w:iCs/>
          <w:sz w:val="24"/>
          <w:szCs w:val="24"/>
        </w:rPr>
        <w:t xml:space="preserve"> </w:t>
      </w:r>
      <w:r>
        <w:rPr>
          <w:rFonts w:eastAsia="Times New Roman"/>
          <w:sz w:val="24"/>
          <w:szCs w:val="24"/>
        </w:rPr>
        <w:t>orice împrejurare</w:t>
      </w:r>
    </w:p>
    <w:p w:rsidR="00CB2654" w:rsidRDefault="00CB2654">
      <w:pPr>
        <w:spacing w:line="200" w:lineRule="exact"/>
        <w:rPr>
          <w:sz w:val="20"/>
          <w:szCs w:val="20"/>
        </w:rPr>
      </w:pPr>
    </w:p>
    <w:p w:rsidR="00CB2654" w:rsidRDefault="00CB2654">
      <w:pPr>
        <w:spacing w:line="233" w:lineRule="exact"/>
        <w:rPr>
          <w:sz w:val="20"/>
          <w:szCs w:val="20"/>
        </w:rPr>
      </w:pPr>
    </w:p>
    <w:p w:rsidR="00CB2654" w:rsidRDefault="009A223F">
      <w:pPr>
        <w:ind w:left="720"/>
        <w:rPr>
          <w:sz w:val="20"/>
          <w:szCs w:val="20"/>
        </w:rPr>
      </w:pPr>
      <w:r>
        <w:rPr>
          <w:rFonts w:eastAsia="Times New Roman"/>
          <w:b/>
          <w:bCs/>
          <w:sz w:val="24"/>
          <w:szCs w:val="24"/>
        </w:rPr>
        <w:t>Climatul organizaţional</w:t>
      </w:r>
    </w:p>
    <w:p w:rsidR="00CB2654" w:rsidRDefault="00CB2654">
      <w:pPr>
        <w:spacing w:line="147" w:lineRule="exact"/>
        <w:rPr>
          <w:sz w:val="20"/>
          <w:szCs w:val="20"/>
        </w:rPr>
      </w:pPr>
    </w:p>
    <w:p w:rsidR="00CB2654" w:rsidRDefault="009A223F">
      <w:pPr>
        <w:spacing w:line="348" w:lineRule="auto"/>
        <w:ind w:right="20" w:firstLine="780"/>
        <w:jc w:val="both"/>
        <w:rPr>
          <w:sz w:val="20"/>
          <w:szCs w:val="20"/>
        </w:rPr>
      </w:pPr>
      <w:r>
        <w:rPr>
          <w:rFonts w:eastAsia="Times New Roman"/>
          <w:sz w:val="24"/>
          <w:szCs w:val="24"/>
        </w:rPr>
        <w:t>Se caracterizează printr-un ethos profesional reprezentat de un ansamblu de trăsături având ca valori dominante cooperarea, munca în echipă, respectul reciproc, ataşamentul faţă de copii, ataşament faţă de profesie, entuziasm şi dorinţa de afirmare.</w:t>
      </w:r>
    </w:p>
    <w:p w:rsidR="00CB2654" w:rsidRDefault="00CB2654">
      <w:pPr>
        <w:spacing w:line="16" w:lineRule="exact"/>
        <w:rPr>
          <w:sz w:val="20"/>
          <w:szCs w:val="20"/>
        </w:rPr>
      </w:pPr>
    </w:p>
    <w:p w:rsidR="00CB2654" w:rsidRDefault="009A223F">
      <w:pPr>
        <w:ind w:left="780"/>
        <w:rPr>
          <w:sz w:val="20"/>
          <w:szCs w:val="20"/>
        </w:rPr>
      </w:pPr>
      <w:r>
        <w:rPr>
          <w:rFonts w:eastAsia="Times New Roman"/>
          <w:sz w:val="24"/>
          <w:szCs w:val="24"/>
        </w:rPr>
        <w:t>Regulamentul de organizare și funcționare a fost elaborat prin consultarea tuturor factorilor interesaţi şi prin respectarea normelor din Regulamentul de</w:t>
      </w:r>
    </w:p>
    <w:p w:rsidR="00CB2654" w:rsidRDefault="00CB2654">
      <w:pPr>
        <w:spacing w:line="137" w:lineRule="exact"/>
        <w:rPr>
          <w:sz w:val="20"/>
          <w:szCs w:val="20"/>
        </w:rPr>
      </w:pPr>
    </w:p>
    <w:p w:rsidR="00CB2654" w:rsidRDefault="009A223F">
      <w:pPr>
        <w:tabs>
          <w:tab w:val="left" w:pos="10700"/>
        </w:tabs>
        <w:rPr>
          <w:sz w:val="20"/>
          <w:szCs w:val="20"/>
        </w:rPr>
      </w:pPr>
      <w:r>
        <w:rPr>
          <w:rFonts w:eastAsia="Times New Roman"/>
          <w:sz w:val="24"/>
          <w:szCs w:val="24"/>
        </w:rPr>
        <w:t>Organizarea si Funcţionare a Unităţilor de învăţământ Preuniversitar</w:t>
      </w:r>
      <w:proofErr w:type="gramStart"/>
      <w:r>
        <w:rPr>
          <w:rFonts w:eastAsia="Times New Roman"/>
          <w:sz w:val="24"/>
          <w:szCs w:val="24"/>
        </w:rPr>
        <w:t>,ap</w:t>
      </w:r>
      <w:r w:rsidR="00B4294F">
        <w:rPr>
          <w:rFonts w:eastAsia="Times New Roman"/>
          <w:sz w:val="24"/>
          <w:szCs w:val="24"/>
        </w:rPr>
        <w:t>robat</w:t>
      </w:r>
      <w:proofErr w:type="gramEnd"/>
      <w:r w:rsidR="00B4294F">
        <w:rPr>
          <w:rFonts w:eastAsia="Times New Roman"/>
          <w:sz w:val="24"/>
          <w:szCs w:val="24"/>
        </w:rPr>
        <w:t xml:space="preserve"> prin ordin MEC 5447/2020.</w:t>
      </w:r>
      <w:r>
        <w:rPr>
          <w:rFonts w:eastAsia="Times New Roman"/>
          <w:sz w:val="24"/>
          <w:szCs w:val="24"/>
        </w:rPr>
        <w:t>În conţinutul Regulamentului de Organizare și</w:t>
      </w:r>
    </w:p>
    <w:p w:rsidR="00CB2654" w:rsidRDefault="00CB2654">
      <w:pPr>
        <w:spacing w:line="139" w:lineRule="exact"/>
        <w:rPr>
          <w:sz w:val="20"/>
          <w:szCs w:val="20"/>
        </w:rPr>
      </w:pPr>
    </w:p>
    <w:p w:rsidR="00CB2654" w:rsidRDefault="009A223F">
      <w:pPr>
        <w:rPr>
          <w:sz w:val="20"/>
          <w:szCs w:val="20"/>
        </w:rPr>
      </w:pPr>
      <w:r>
        <w:rPr>
          <w:rFonts w:eastAsia="Times New Roman"/>
          <w:sz w:val="24"/>
          <w:szCs w:val="24"/>
        </w:rPr>
        <w:t>Funcționare sunt cuprinse norme privind activitatea elevilor, a cadrelor didactice, a personalului auxiliar şi a personalului nedidactic.</w:t>
      </w:r>
    </w:p>
    <w:p w:rsidR="00CB2654" w:rsidRDefault="00CB2654">
      <w:pPr>
        <w:spacing w:line="195" w:lineRule="exact"/>
        <w:rPr>
          <w:sz w:val="20"/>
          <w:szCs w:val="20"/>
        </w:rPr>
      </w:pPr>
    </w:p>
    <w:p w:rsidR="00CB2654" w:rsidRDefault="009A223F">
      <w:pPr>
        <w:jc w:val="right"/>
        <w:rPr>
          <w:sz w:val="20"/>
          <w:szCs w:val="20"/>
        </w:rPr>
      </w:pPr>
      <w:r>
        <w:rPr>
          <w:rFonts w:ascii="Calibri" w:eastAsia="Calibri" w:hAnsi="Calibri" w:cs="Calibri"/>
          <w:sz w:val="20"/>
          <w:szCs w:val="20"/>
        </w:rPr>
        <w:t>37</w:t>
      </w:r>
    </w:p>
    <w:p w:rsidR="00CB2654" w:rsidRDefault="00CB2654">
      <w:pPr>
        <w:sectPr w:rsidR="00CB2654">
          <w:pgSz w:w="16840" w:h="11906" w:orient="landscape"/>
          <w:pgMar w:top="537" w:right="638" w:bottom="156" w:left="820" w:header="0" w:footer="0" w:gutter="0"/>
          <w:cols w:space="720" w:equalWidth="0">
            <w:col w:w="15380"/>
          </w:cols>
        </w:sectPr>
      </w:pPr>
    </w:p>
    <w:p w:rsidR="00CB2654" w:rsidRDefault="009A223F">
      <w:pPr>
        <w:spacing w:line="348" w:lineRule="auto"/>
        <w:ind w:left="9" w:right="100" w:firstLine="780"/>
        <w:jc w:val="both"/>
        <w:rPr>
          <w:sz w:val="20"/>
          <w:szCs w:val="20"/>
        </w:rPr>
      </w:pPr>
      <w:r>
        <w:rPr>
          <w:rFonts w:eastAsia="Times New Roman"/>
          <w:sz w:val="24"/>
          <w:szCs w:val="24"/>
        </w:rPr>
        <w:lastRenderedPageBreak/>
        <w:t>În ceea ce priveşte climatul organizaţional putem afirma că este un climat deschis, caracterizat prin dinamism şi angajare, relaţiile dintre angajați fiind colegiale, de respect şi de sprijin reciproc.</w:t>
      </w:r>
    </w:p>
    <w:p w:rsidR="00CB2654" w:rsidRDefault="00CB2654">
      <w:pPr>
        <w:spacing w:line="28" w:lineRule="exact"/>
        <w:rPr>
          <w:sz w:val="20"/>
          <w:szCs w:val="20"/>
        </w:rPr>
      </w:pPr>
    </w:p>
    <w:p w:rsidR="00CB2654" w:rsidRDefault="009A223F">
      <w:pPr>
        <w:spacing w:line="354" w:lineRule="auto"/>
        <w:ind w:left="9" w:right="100" w:firstLine="720"/>
        <w:jc w:val="both"/>
        <w:rPr>
          <w:sz w:val="20"/>
          <w:szCs w:val="20"/>
        </w:rPr>
      </w:pPr>
      <w:r>
        <w:rPr>
          <w:rFonts w:eastAsia="Times New Roman"/>
          <w:sz w:val="24"/>
          <w:szCs w:val="24"/>
        </w:rPr>
        <w:t>În cadrul organizaţiei şcolare se desfăşoară două activităţi de bază aflate într-o permanentă interdependenţă, distingându-se în acelaşi timp prin caracteristicile fiecăreia: activitatea managerial-administrativă şi activitatea pedagogică-educaţională susţinute de reglementări normative de ordin extern (emise de Mi</w:t>
      </w:r>
      <w:r w:rsidR="00B4294F">
        <w:rPr>
          <w:rFonts w:eastAsia="Times New Roman"/>
          <w:sz w:val="24"/>
          <w:szCs w:val="24"/>
        </w:rPr>
        <w:t>nisterul Educaţiei</w:t>
      </w:r>
      <w:r>
        <w:rPr>
          <w:rFonts w:eastAsia="Times New Roman"/>
          <w:sz w:val="24"/>
          <w:szCs w:val="24"/>
        </w:rPr>
        <w:t>, Inspect</w:t>
      </w:r>
      <w:r w:rsidR="00B4294F">
        <w:rPr>
          <w:rFonts w:eastAsia="Times New Roman"/>
          <w:sz w:val="24"/>
          <w:szCs w:val="24"/>
        </w:rPr>
        <w:t>oratul Şcolar Judeţean Valcea</w:t>
      </w:r>
      <w:r>
        <w:rPr>
          <w:rFonts w:eastAsia="Times New Roman"/>
          <w:sz w:val="24"/>
          <w:szCs w:val="24"/>
        </w:rPr>
        <w:t xml:space="preserve"> etc).</w:t>
      </w:r>
    </w:p>
    <w:p w:rsidR="00CB2654" w:rsidRDefault="00CB2654">
      <w:pPr>
        <w:spacing w:line="20" w:lineRule="exact"/>
        <w:rPr>
          <w:sz w:val="20"/>
          <w:szCs w:val="20"/>
        </w:rPr>
      </w:pPr>
    </w:p>
    <w:p w:rsidR="00CB2654" w:rsidRDefault="009A223F">
      <w:pPr>
        <w:spacing w:line="354" w:lineRule="auto"/>
        <w:ind w:left="9" w:right="260" w:firstLine="720"/>
        <w:jc w:val="both"/>
        <w:rPr>
          <w:sz w:val="20"/>
          <w:szCs w:val="20"/>
        </w:rPr>
      </w:pPr>
      <w:r>
        <w:rPr>
          <w:rFonts w:eastAsia="Times New Roman"/>
          <w:sz w:val="24"/>
          <w:szCs w:val="24"/>
        </w:rPr>
        <w:t>Directorul şcolii are o atitudine asertivă, de încredere în echipa de lucru, este receptiv, cooperant, comunicativ, dinamic, obiectiv, cu respect faţă de realizările organizaţiei şi a nevoilor ei, colaborează bine cu membrii colectivului, ţine seama de sugestiile acestora şi ia decizii cu privire la reducerea disfuncţiilor semnalate în activitatea şcolii.</w:t>
      </w:r>
    </w:p>
    <w:p w:rsidR="00CB2654" w:rsidRDefault="00CB2654">
      <w:pPr>
        <w:spacing w:line="10" w:lineRule="exact"/>
        <w:rPr>
          <w:sz w:val="20"/>
          <w:szCs w:val="20"/>
        </w:rPr>
      </w:pPr>
    </w:p>
    <w:p w:rsidR="00CB2654" w:rsidRDefault="009A223F">
      <w:pPr>
        <w:ind w:left="729"/>
        <w:rPr>
          <w:sz w:val="20"/>
          <w:szCs w:val="20"/>
        </w:rPr>
      </w:pPr>
      <w:r>
        <w:rPr>
          <w:rFonts w:eastAsia="Times New Roman"/>
          <w:sz w:val="24"/>
          <w:szCs w:val="24"/>
        </w:rPr>
        <w:t>Toate aceste aspecte se reflectă pozitiv în activitatea instructiv- educativă şi în conduita cadrelor didactice.</w:t>
      </w:r>
    </w:p>
    <w:p w:rsidR="00CB2654" w:rsidRDefault="00CB2654">
      <w:pPr>
        <w:spacing w:line="200" w:lineRule="exact"/>
        <w:rPr>
          <w:sz w:val="20"/>
          <w:szCs w:val="20"/>
        </w:rPr>
      </w:pPr>
    </w:p>
    <w:p w:rsidR="00CB2654" w:rsidRDefault="00CB2654">
      <w:pPr>
        <w:spacing w:line="357" w:lineRule="exact"/>
        <w:rPr>
          <w:sz w:val="20"/>
          <w:szCs w:val="20"/>
        </w:rPr>
      </w:pPr>
    </w:p>
    <w:p w:rsidR="00CB2654" w:rsidRDefault="009A223F">
      <w:pPr>
        <w:ind w:left="709"/>
        <w:rPr>
          <w:sz w:val="20"/>
          <w:szCs w:val="20"/>
        </w:rPr>
      </w:pPr>
      <w:r>
        <w:rPr>
          <w:rFonts w:eastAsia="Times New Roman"/>
          <w:b/>
          <w:bCs/>
          <w:sz w:val="24"/>
          <w:szCs w:val="24"/>
        </w:rPr>
        <w:t>Ţinte ale marketing-ului:</w:t>
      </w:r>
    </w:p>
    <w:p w:rsidR="00CB2654" w:rsidRDefault="009A223F" w:rsidP="00C079B2">
      <w:pPr>
        <w:numPr>
          <w:ilvl w:val="0"/>
          <w:numId w:val="26"/>
        </w:numPr>
        <w:tabs>
          <w:tab w:val="left" w:pos="369"/>
        </w:tabs>
        <w:spacing w:line="183" w:lineRule="auto"/>
        <w:ind w:left="369" w:hanging="369"/>
        <w:rPr>
          <w:rFonts w:ascii="Wingdings" w:eastAsia="Wingdings" w:hAnsi="Wingdings" w:cs="Wingdings"/>
          <w:sz w:val="48"/>
          <w:szCs w:val="48"/>
          <w:vertAlign w:val="superscript"/>
        </w:rPr>
      </w:pPr>
      <w:r>
        <w:rPr>
          <w:rFonts w:eastAsia="Times New Roman"/>
          <w:sz w:val="24"/>
          <w:szCs w:val="24"/>
        </w:rPr>
        <w:t>realizarea a cât mai multe proiecte şi programe educaţionale, în colaborare cu actori şi beneficiari ai educaţiei: autorităţi şi instituţii din comunitatea locală,</w:t>
      </w:r>
    </w:p>
    <w:p w:rsidR="00CB2654" w:rsidRDefault="00CB2654">
      <w:pPr>
        <w:spacing w:line="163" w:lineRule="exact"/>
        <w:rPr>
          <w:rFonts w:ascii="Wingdings" w:eastAsia="Wingdings" w:hAnsi="Wingdings" w:cs="Wingdings"/>
          <w:sz w:val="48"/>
          <w:szCs w:val="48"/>
          <w:vertAlign w:val="superscript"/>
        </w:rPr>
      </w:pPr>
    </w:p>
    <w:p w:rsidR="00CB2654" w:rsidRDefault="009A223F">
      <w:pPr>
        <w:spacing w:line="220" w:lineRule="auto"/>
        <w:ind w:left="369"/>
        <w:rPr>
          <w:rFonts w:ascii="Wingdings" w:eastAsia="Wingdings" w:hAnsi="Wingdings" w:cs="Wingdings"/>
          <w:sz w:val="48"/>
          <w:szCs w:val="48"/>
          <w:vertAlign w:val="superscript"/>
        </w:rPr>
      </w:pPr>
      <w:r>
        <w:rPr>
          <w:rFonts w:eastAsia="Times New Roman"/>
          <w:sz w:val="24"/>
          <w:szCs w:val="24"/>
        </w:rPr>
        <w:t>O.N.G.-uri.</w:t>
      </w:r>
    </w:p>
    <w:p w:rsidR="00CB2654" w:rsidRDefault="009A223F" w:rsidP="00C079B2">
      <w:pPr>
        <w:numPr>
          <w:ilvl w:val="0"/>
          <w:numId w:val="26"/>
        </w:numPr>
        <w:tabs>
          <w:tab w:val="left" w:pos="369"/>
        </w:tabs>
        <w:spacing w:line="185" w:lineRule="auto"/>
        <w:ind w:left="369" w:hanging="369"/>
        <w:rPr>
          <w:rFonts w:ascii="Wingdings" w:eastAsia="Wingdings" w:hAnsi="Wingdings" w:cs="Wingdings"/>
          <w:sz w:val="48"/>
          <w:szCs w:val="48"/>
          <w:vertAlign w:val="superscript"/>
        </w:rPr>
      </w:pPr>
      <w:r>
        <w:rPr>
          <w:rFonts w:eastAsia="Times New Roman"/>
          <w:sz w:val="24"/>
          <w:szCs w:val="24"/>
        </w:rPr>
        <w:t>eficientizarea învăţământului prin optimizarea şi gestionarea adecvată a costurilor per elev.</w:t>
      </w:r>
    </w:p>
    <w:p w:rsidR="00CB2654" w:rsidRDefault="00CB2654">
      <w:pPr>
        <w:spacing w:line="163" w:lineRule="exact"/>
        <w:rPr>
          <w:rFonts w:ascii="Wingdings" w:eastAsia="Wingdings" w:hAnsi="Wingdings" w:cs="Wingdings"/>
          <w:sz w:val="48"/>
          <w:szCs w:val="48"/>
          <w:vertAlign w:val="superscript"/>
        </w:rPr>
      </w:pPr>
    </w:p>
    <w:p w:rsidR="00CB2654" w:rsidRPr="00B4294F" w:rsidRDefault="009A223F" w:rsidP="00C079B2">
      <w:pPr>
        <w:numPr>
          <w:ilvl w:val="0"/>
          <w:numId w:val="26"/>
        </w:numPr>
        <w:tabs>
          <w:tab w:val="left" w:pos="369"/>
        </w:tabs>
        <w:spacing w:line="182" w:lineRule="auto"/>
        <w:ind w:left="369" w:hanging="369"/>
        <w:rPr>
          <w:rFonts w:ascii="Wingdings" w:eastAsia="Wingdings" w:hAnsi="Wingdings" w:cs="Wingdings"/>
          <w:vertAlign w:val="superscript"/>
        </w:rPr>
      </w:pPr>
      <w:proofErr w:type="gramStart"/>
      <w:r w:rsidRPr="00B4294F">
        <w:rPr>
          <w:rFonts w:eastAsia="Times New Roman"/>
        </w:rPr>
        <w:t>adecvarea</w:t>
      </w:r>
      <w:proofErr w:type="gramEnd"/>
      <w:r w:rsidRPr="00B4294F">
        <w:rPr>
          <w:rFonts w:eastAsia="Times New Roman"/>
        </w:rPr>
        <w:t xml:space="preserve"> ofertelor şi serviciilor educaţionale la cerinţele pieţei şi la nevoile reale ale comunităţii, adaptarea la acestora contextul nou al învățării.</w:t>
      </w:r>
    </w:p>
    <w:p w:rsidR="00CB2654" w:rsidRPr="00B4294F" w:rsidRDefault="00CB2654">
      <w:pPr>
        <w:spacing w:line="160" w:lineRule="exact"/>
        <w:rPr>
          <w:rFonts w:ascii="Wingdings" w:eastAsia="Wingdings" w:hAnsi="Wingdings" w:cs="Wingdings"/>
          <w:vertAlign w:val="superscript"/>
        </w:rPr>
      </w:pPr>
    </w:p>
    <w:p w:rsidR="00CB2654" w:rsidRPr="00B4294F" w:rsidRDefault="009A223F" w:rsidP="00C079B2">
      <w:pPr>
        <w:numPr>
          <w:ilvl w:val="0"/>
          <w:numId w:val="26"/>
        </w:numPr>
        <w:tabs>
          <w:tab w:val="left" w:pos="369"/>
        </w:tabs>
        <w:spacing w:line="182" w:lineRule="auto"/>
        <w:ind w:left="369" w:hanging="369"/>
        <w:rPr>
          <w:rFonts w:ascii="Wingdings" w:eastAsia="Wingdings" w:hAnsi="Wingdings" w:cs="Wingdings"/>
          <w:vertAlign w:val="superscript"/>
        </w:rPr>
      </w:pPr>
      <w:proofErr w:type="gramStart"/>
      <w:r w:rsidRPr="00B4294F">
        <w:rPr>
          <w:rFonts w:eastAsia="Times New Roman"/>
        </w:rPr>
        <w:t>promovarea</w:t>
      </w:r>
      <w:proofErr w:type="gramEnd"/>
      <w:r w:rsidRPr="00B4294F">
        <w:rPr>
          <w:rFonts w:eastAsia="Times New Roman"/>
        </w:rPr>
        <w:t xml:space="preserve"> imaginii instituţiei prin mediatizare, publicaţii, studii, analize, relaţiile cu publicul etc.</w:t>
      </w:r>
    </w:p>
    <w:p w:rsidR="00CB2654" w:rsidRPr="00B4294F" w:rsidRDefault="00CB2654">
      <w:pPr>
        <w:spacing w:line="162" w:lineRule="exact"/>
        <w:rPr>
          <w:rFonts w:ascii="Wingdings" w:eastAsia="Wingdings" w:hAnsi="Wingdings" w:cs="Wingdings"/>
          <w:vertAlign w:val="superscript"/>
        </w:rPr>
      </w:pPr>
    </w:p>
    <w:p w:rsidR="00CB2654" w:rsidRPr="00B4294F" w:rsidRDefault="009A223F" w:rsidP="00C079B2">
      <w:pPr>
        <w:numPr>
          <w:ilvl w:val="0"/>
          <w:numId w:val="26"/>
        </w:numPr>
        <w:tabs>
          <w:tab w:val="left" w:pos="369"/>
        </w:tabs>
        <w:spacing w:line="182" w:lineRule="auto"/>
        <w:ind w:left="369" w:hanging="369"/>
        <w:rPr>
          <w:rFonts w:ascii="Wingdings" w:eastAsia="Wingdings" w:hAnsi="Wingdings" w:cs="Wingdings"/>
          <w:vertAlign w:val="superscript"/>
        </w:rPr>
      </w:pPr>
      <w:proofErr w:type="gramStart"/>
      <w:r w:rsidRPr="00B4294F">
        <w:rPr>
          <w:rFonts w:eastAsia="Times New Roman"/>
        </w:rPr>
        <w:t>realizarea</w:t>
      </w:r>
      <w:proofErr w:type="gramEnd"/>
      <w:r w:rsidRPr="00B4294F">
        <w:rPr>
          <w:rFonts w:eastAsia="Times New Roman"/>
        </w:rPr>
        <w:t xml:space="preserve"> de venituri extrabugetare pentru finanţarea de proiecte.</w:t>
      </w:r>
    </w:p>
    <w:p w:rsidR="00CB2654" w:rsidRDefault="00CB2654">
      <w:pPr>
        <w:spacing w:line="200" w:lineRule="exact"/>
        <w:rPr>
          <w:sz w:val="20"/>
          <w:szCs w:val="20"/>
        </w:rPr>
      </w:pPr>
    </w:p>
    <w:p w:rsidR="00CB2654" w:rsidRDefault="00CB2654">
      <w:pPr>
        <w:spacing w:line="358" w:lineRule="exact"/>
        <w:rPr>
          <w:sz w:val="20"/>
          <w:szCs w:val="20"/>
        </w:rPr>
      </w:pPr>
    </w:p>
    <w:p w:rsidR="00CB2654" w:rsidRDefault="009A223F">
      <w:pPr>
        <w:ind w:left="729"/>
        <w:rPr>
          <w:sz w:val="20"/>
          <w:szCs w:val="20"/>
        </w:rPr>
      </w:pPr>
      <w:r>
        <w:rPr>
          <w:rFonts w:eastAsia="Times New Roman"/>
          <w:b/>
          <w:bCs/>
          <w:sz w:val="24"/>
          <w:szCs w:val="24"/>
        </w:rPr>
        <w:t>Comunicarea internă:</w:t>
      </w:r>
    </w:p>
    <w:p w:rsidR="00CB2654" w:rsidRDefault="00CB2654">
      <w:pPr>
        <w:spacing w:line="132" w:lineRule="exact"/>
        <w:rPr>
          <w:sz w:val="20"/>
          <w:szCs w:val="20"/>
        </w:rPr>
      </w:pPr>
    </w:p>
    <w:p w:rsidR="00CB2654" w:rsidRDefault="009A223F">
      <w:pPr>
        <w:ind w:left="369"/>
        <w:rPr>
          <w:sz w:val="20"/>
          <w:szCs w:val="20"/>
        </w:rPr>
      </w:pPr>
      <w:r>
        <w:rPr>
          <w:rFonts w:eastAsia="Times New Roman"/>
          <w:i/>
          <w:iCs/>
          <w:sz w:val="24"/>
          <w:szCs w:val="24"/>
        </w:rPr>
        <w:t xml:space="preserve">Grupuri ţintă: </w:t>
      </w:r>
      <w:r>
        <w:rPr>
          <w:rFonts w:eastAsia="Times New Roman"/>
          <w:sz w:val="24"/>
          <w:szCs w:val="24"/>
        </w:rPr>
        <w:t>personalul didactic, nedidactic şi auxiliar</w:t>
      </w:r>
    </w:p>
    <w:p w:rsidR="00CB2654" w:rsidRDefault="00CB2654">
      <w:pPr>
        <w:spacing w:line="139" w:lineRule="exact"/>
        <w:rPr>
          <w:sz w:val="20"/>
          <w:szCs w:val="20"/>
        </w:rPr>
      </w:pPr>
    </w:p>
    <w:p w:rsidR="00CB2654" w:rsidRDefault="009A223F">
      <w:pPr>
        <w:ind w:left="369"/>
        <w:rPr>
          <w:sz w:val="20"/>
          <w:szCs w:val="20"/>
        </w:rPr>
      </w:pPr>
      <w:r>
        <w:rPr>
          <w:rFonts w:eastAsia="Times New Roman"/>
          <w:i/>
          <w:iCs/>
          <w:sz w:val="24"/>
          <w:szCs w:val="24"/>
        </w:rPr>
        <w:t>Forme de comunicare:</w:t>
      </w:r>
    </w:p>
    <w:p w:rsidR="00CB2654" w:rsidRDefault="00CB2654">
      <w:pPr>
        <w:spacing w:line="137" w:lineRule="exact"/>
        <w:rPr>
          <w:sz w:val="20"/>
          <w:szCs w:val="20"/>
        </w:rPr>
      </w:pPr>
    </w:p>
    <w:p w:rsidR="00CB2654" w:rsidRDefault="009A223F">
      <w:pPr>
        <w:ind w:left="709"/>
        <w:rPr>
          <w:sz w:val="20"/>
          <w:szCs w:val="20"/>
        </w:rPr>
      </w:pPr>
      <w:r>
        <w:rPr>
          <w:rFonts w:eastAsia="Times New Roman"/>
          <w:sz w:val="24"/>
          <w:szCs w:val="24"/>
        </w:rPr>
        <w:t>Comunicare formală:</w:t>
      </w:r>
    </w:p>
    <w:p w:rsidR="00CB2654" w:rsidRDefault="009A223F" w:rsidP="00C079B2">
      <w:pPr>
        <w:numPr>
          <w:ilvl w:val="0"/>
          <w:numId w:val="27"/>
        </w:numPr>
        <w:tabs>
          <w:tab w:val="left" w:pos="729"/>
        </w:tabs>
        <w:spacing w:line="187" w:lineRule="auto"/>
        <w:ind w:left="729" w:hanging="369"/>
        <w:rPr>
          <w:rFonts w:ascii="Wingdings" w:eastAsia="Wingdings" w:hAnsi="Wingdings" w:cs="Wingdings"/>
          <w:sz w:val="48"/>
          <w:szCs w:val="48"/>
          <w:vertAlign w:val="superscript"/>
        </w:rPr>
      </w:pPr>
      <w:r>
        <w:rPr>
          <w:rFonts w:eastAsia="Times New Roman"/>
          <w:sz w:val="24"/>
          <w:szCs w:val="24"/>
        </w:rPr>
        <w:t>comunicare verbală: întâlniri de lucru în plen, pe comisii, ateliere de lucru, online.</w:t>
      </w:r>
    </w:p>
    <w:p w:rsidR="00CB2654" w:rsidRDefault="00CB2654">
      <w:pPr>
        <w:spacing w:line="159" w:lineRule="exact"/>
        <w:rPr>
          <w:rFonts w:ascii="Wingdings" w:eastAsia="Wingdings" w:hAnsi="Wingdings" w:cs="Wingdings"/>
          <w:sz w:val="48"/>
          <w:szCs w:val="48"/>
          <w:vertAlign w:val="superscript"/>
        </w:rPr>
      </w:pPr>
    </w:p>
    <w:p w:rsidR="00CB2654" w:rsidRPr="00B4294F" w:rsidRDefault="009A223F" w:rsidP="00C079B2">
      <w:pPr>
        <w:numPr>
          <w:ilvl w:val="0"/>
          <w:numId w:val="27"/>
        </w:numPr>
        <w:tabs>
          <w:tab w:val="left" w:pos="729"/>
        </w:tabs>
        <w:spacing w:line="182" w:lineRule="auto"/>
        <w:ind w:left="729" w:hanging="369"/>
        <w:rPr>
          <w:rFonts w:ascii="Wingdings" w:eastAsia="Wingdings" w:hAnsi="Wingdings" w:cs="Wingdings"/>
          <w:vertAlign w:val="superscript"/>
        </w:rPr>
      </w:pPr>
      <w:r w:rsidRPr="00B4294F">
        <w:rPr>
          <w:rFonts w:eastAsia="Times New Roman"/>
        </w:rPr>
        <w:t>comunicare scrisă/virtuală: informări, decizii, fişa postului, note de serviciu;</w:t>
      </w:r>
    </w:p>
    <w:p w:rsidR="00CB2654" w:rsidRPr="00B4294F" w:rsidRDefault="00CB2654">
      <w:pPr>
        <w:spacing w:line="162" w:lineRule="exact"/>
        <w:rPr>
          <w:rFonts w:ascii="Wingdings" w:eastAsia="Wingdings" w:hAnsi="Wingdings" w:cs="Wingdings"/>
          <w:vertAlign w:val="superscript"/>
        </w:rPr>
      </w:pPr>
    </w:p>
    <w:p w:rsidR="00CB2654" w:rsidRPr="00B4294F" w:rsidRDefault="009A223F" w:rsidP="00C079B2">
      <w:pPr>
        <w:numPr>
          <w:ilvl w:val="0"/>
          <w:numId w:val="27"/>
        </w:numPr>
        <w:tabs>
          <w:tab w:val="left" w:pos="729"/>
        </w:tabs>
        <w:spacing w:line="182" w:lineRule="auto"/>
        <w:ind w:left="729" w:hanging="369"/>
        <w:rPr>
          <w:rFonts w:ascii="Wingdings" w:eastAsia="Wingdings" w:hAnsi="Wingdings" w:cs="Wingdings"/>
          <w:vertAlign w:val="superscript"/>
        </w:rPr>
      </w:pPr>
      <w:r w:rsidRPr="00B4294F">
        <w:rPr>
          <w:rFonts w:eastAsia="Times New Roman"/>
        </w:rPr>
        <w:t>consultanţa: individual, pe echipe;</w:t>
      </w:r>
    </w:p>
    <w:p w:rsidR="00CB2654" w:rsidRPr="00B4294F" w:rsidRDefault="00CB2654">
      <w:pPr>
        <w:spacing w:line="197" w:lineRule="exact"/>
      </w:pPr>
    </w:p>
    <w:p w:rsidR="00CB2654" w:rsidRDefault="009A223F">
      <w:pPr>
        <w:jc w:val="right"/>
        <w:rPr>
          <w:sz w:val="20"/>
          <w:szCs w:val="20"/>
        </w:rPr>
      </w:pPr>
      <w:r>
        <w:rPr>
          <w:rFonts w:ascii="Calibri" w:eastAsia="Calibri" w:hAnsi="Calibri" w:cs="Calibri"/>
          <w:sz w:val="20"/>
          <w:szCs w:val="20"/>
        </w:rPr>
        <w:t>38</w:t>
      </w:r>
    </w:p>
    <w:p w:rsidR="00CB2654" w:rsidRDefault="00CB2654">
      <w:pPr>
        <w:sectPr w:rsidR="00CB2654">
          <w:pgSz w:w="16840" w:h="11906" w:orient="landscape"/>
          <w:pgMar w:top="544" w:right="638" w:bottom="156" w:left="811" w:header="0" w:footer="0" w:gutter="0"/>
          <w:cols w:space="720" w:equalWidth="0">
            <w:col w:w="15389"/>
          </w:cols>
        </w:sectPr>
      </w:pPr>
    </w:p>
    <w:p w:rsidR="00CB2654" w:rsidRDefault="009A223F" w:rsidP="00C079B2">
      <w:pPr>
        <w:numPr>
          <w:ilvl w:val="0"/>
          <w:numId w:val="28"/>
        </w:numPr>
        <w:tabs>
          <w:tab w:val="left" w:pos="720"/>
        </w:tabs>
        <w:ind w:left="720" w:hanging="369"/>
        <w:rPr>
          <w:rFonts w:ascii="Wingdings" w:eastAsia="Wingdings" w:hAnsi="Wingdings" w:cs="Wingdings"/>
          <w:sz w:val="48"/>
          <w:szCs w:val="48"/>
          <w:vertAlign w:val="superscript"/>
        </w:rPr>
      </w:pPr>
      <w:r>
        <w:rPr>
          <w:rFonts w:eastAsia="Times New Roman"/>
          <w:sz w:val="24"/>
          <w:szCs w:val="24"/>
        </w:rPr>
        <w:lastRenderedPageBreak/>
        <w:t>comunicare nonformală: seminarii, simpozioane, conferinţe, lansări de reviste, schimburi de experienţă ş.a.</w:t>
      </w:r>
    </w:p>
    <w:p w:rsidR="00CB2654" w:rsidRDefault="00CB2654">
      <w:pPr>
        <w:spacing w:line="142" w:lineRule="exact"/>
        <w:rPr>
          <w:sz w:val="20"/>
          <w:szCs w:val="20"/>
        </w:rPr>
      </w:pPr>
    </w:p>
    <w:p w:rsidR="00CB2654" w:rsidRDefault="009A223F">
      <w:pPr>
        <w:ind w:left="360"/>
        <w:rPr>
          <w:sz w:val="20"/>
          <w:szCs w:val="20"/>
        </w:rPr>
      </w:pPr>
      <w:r>
        <w:rPr>
          <w:rFonts w:eastAsia="Times New Roman"/>
          <w:b/>
          <w:bCs/>
          <w:sz w:val="24"/>
          <w:szCs w:val="24"/>
        </w:rPr>
        <w:t>Comunicarea externă</w:t>
      </w:r>
    </w:p>
    <w:p w:rsidR="00CB2654" w:rsidRDefault="00CB2654">
      <w:pPr>
        <w:spacing w:line="135" w:lineRule="exact"/>
        <w:rPr>
          <w:sz w:val="20"/>
          <w:szCs w:val="20"/>
        </w:rPr>
      </w:pPr>
    </w:p>
    <w:p w:rsidR="00CB2654" w:rsidRDefault="009A223F">
      <w:pPr>
        <w:ind w:left="360"/>
        <w:rPr>
          <w:sz w:val="20"/>
          <w:szCs w:val="20"/>
        </w:rPr>
      </w:pPr>
      <w:r>
        <w:rPr>
          <w:rFonts w:eastAsia="Times New Roman"/>
          <w:i/>
          <w:iCs/>
          <w:sz w:val="24"/>
          <w:szCs w:val="24"/>
        </w:rPr>
        <w:t xml:space="preserve">Grupuri ţintă </w:t>
      </w:r>
      <w:r>
        <w:rPr>
          <w:rFonts w:eastAsia="Times New Roman"/>
          <w:sz w:val="24"/>
          <w:szCs w:val="24"/>
        </w:rPr>
        <w:t>privind comunicarea externă: autorităţile şi comunitatea locală, mass-media,</w:t>
      </w:r>
      <w:r>
        <w:rPr>
          <w:rFonts w:eastAsia="Times New Roman"/>
          <w:i/>
          <w:iCs/>
          <w:sz w:val="24"/>
          <w:szCs w:val="24"/>
        </w:rPr>
        <w:t xml:space="preserve"> </w:t>
      </w:r>
      <w:r>
        <w:rPr>
          <w:rFonts w:eastAsia="Times New Roman"/>
          <w:sz w:val="24"/>
          <w:szCs w:val="24"/>
        </w:rPr>
        <w:t>factorii de decizie politică etc.</w:t>
      </w:r>
    </w:p>
    <w:p w:rsidR="00CB2654" w:rsidRDefault="00CB2654">
      <w:pPr>
        <w:spacing w:line="149" w:lineRule="exact"/>
        <w:rPr>
          <w:sz w:val="20"/>
          <w:szCs w:val="20"/>
        </w:rPr>
      </w:pPr>
    </w:p>
    <w:p w:rsidR="00CB2654" w:rsidRDefault="009A223F">
      <w:pPr>
        <w:spacing w:line="350" w:lineRule="auto"/>
        <w:ind w:firstLine="360"/>
        <w:rPr>
          <w:sz w:val="20"/>
          <w:szCs w:val="20"/>
        </w:rPr>
      </w:pPr>
      <w:r>
        <w:rPr>
          <w:rFonts w:eastAsia="Times New Roman"/>
          <w:i/>
          <w:iCs/>
          <w:sz w:val="24"/>
          <w:szCs w:val="24"/>
        </w:rPr>
        <w:t>Medii de comunicare utilizate</w:t>
      </w:r>
      <w:r>
        <w:rPr>
          <w:rFonts w:eastAsia="Times New Roman"/>
          <w:sz w:val="24"/>
          <w:szCs w:val="24"/>
        </w:rPr>
        <w:t>: mass-media, pagini web, postere, afişe, broşuri, pliante, evenimente educaţionale cu impact în rândul populaţiei (dezbateri,</w:t>
      </w:r>
      <w:r>
        <w:rPr>
          <w:rFonts w:eastAsia="Times New Roman"/>
          <w:i/>
          <w:iCs/>
          <w:sz w:val="24"/>
          <w:szCs w:val="24"/>
        </w:rPr>
        <w:t xml:space="preserve"> </w:t>
      </w:r>
      <w:r>
        <w:rPr>
          <w:rFonts w:eastAsia="Times New Roman"/>
          <w:sz w:val="24"/>
          <w:szCs w:val="24"/>
        </w:rPr>
        <w:t>expoziţii, festivaluri cu public etc), publicaţii ale instituţiei.</w:t>
      </w:r>
    </w:p>
    <w:p w:rsidR="00CB2654" w:rsidRDefault="00CB2654">
      <w:pPr>
        <w:spacing w:line="16" w:lineRule="exact"/>
        <w:rPr>
          <w:sz w:val="20"/>
          <w:szCs w:val="20"/>
        </w:rPr>
      </w:pPr>
    </w:p>
    <w:p w:rsidR="00CB2654" w:rsidRDefault="009A223F">
      <w:pPr>
        <w:ind w:left="720"/>
        <w:rPr>
          <w:sz w:val="20"/>
          <w:szCs w:val="20"/>
        </w:rPr>
      </w:pPr>
      <w:r>
        <w:rPr>
          <w:rFonts w:eastAsia="Times New Roman"/>
          <w:b/>
          <w:bCs/>
          <w:sz w:val="24"/>
          <w:szCs w:val="24"/>
        </w:rPr>
        <w:t>Ţinte privind comunicarea:</w:t>
      </w:r>
    </w:p>
    <w:p w:rsidR="00CB2654" w:rsidRDefault="009A223F" w:rsidP="00C079B2">
      <w:pPr>
        <w:numPr>
          <w:ilvl w:val="0"/>
          <w:numId w:val="29"/>
        </w:numPr>
        <w:tabs>
          <w:tab w:val="left" w:pos="720"/>
        </w:tabs>
        <w:spacing w:line="184" w:lineRule="auto"/>
        <w:ind w:left="720" w:hanging="369"/>
        <w:rPr>
          <w:rFonts w:ascii="Wingdings" w:eastAsia="Wingdings" w:hAnsi="Wingdings" w:cs="Wingdings"/>
          <w:sz w:val="48"/>
          <w:szCs w:val="48"/>
          <w:vertAlign w:val="superscript"/>
        </w:rPr>
      </w:pPr>
      <w:r>
        <w:rPr>
          <w:rFonts w:eastAsia="Times New Roman"/>
          <w:sz w:val="24"/>
          <w:szCs w:val="24"/>
        </w:rPr>
        <w:t>eficientizarea comunicării externe;</w:t>
      </w:r>
    </w:p>
    <w:p w:rsidR="00CB2654" w:rsidRPr="00B4294F" w:rsidRDefault="00CB2654">
      <w:pPr>
        <w:spacing w:line="161" w:lineRule="exact"/>
        <w:rPr>
          <w:rFonts w:ascii="Wingdings" w:eastAsia="Wingdings" w:hAnsi="Wingdings" w:cs="Wingdings"/>
          <w:vertAlign w:val="superscript"/>
        </w:rPr>
      </w:pPr>
    </w:p>
    <w:p w:rsidR="00CB2654" w:rsidRPr="00B4294F" w:rsidRDefault="009A223F" w:rsidP="00C079B2">
      <w:pPr>
        <w:numPr>
          <w:ilvl w:val="0"/>
          <w:numId w:val="29"/>
        </w:numPr>
        <w:tabs>
          <w:tab w:val="left" w:pos="720"/>
        </w:tabs>
        <w:spacing w:line="182" w:lineRule="auto"/>
        <w:ind w:left="720" w:hanging="369"/>
        <w:rPr>
          <w:rFonts w:ascii="Wingdings" w:eastAsia="Wingdings" w:hAnsi="Wingdings" w:cs="Wingdings"/>
          <w:vertAlign w:val="superscript"/>
        </w:rPr>
      </w:pPr>
      <w:r w:rsidRPr="00B4294F">
        <w:rPr>
          <w:rFonts w:eastAsia="Times New Roman"/>
        </w:rPr>
        <w:t>„deschiderea” spre exterior (clientul/beneficiarul să fie informat şi să valorifice oportunităţile de educaţie oferite);</w:t>
      </w:r>
    </w:p>
    <w:p w:rsidR="00CB2654" w:rsidRPr="00B4294F" w:rsidRDefault="00CB2654">
      <w:pPr>
        <w:spacing w:line="163" w:lineRule="exact"/>
        <w:rPr>
          <w:rFonts w:ascii="Wingdings" w:eastAsia="Wingdings" w:hAnsi="Wingdings" w:cs="Wingdings"/>
          <w:vertAlign w:val="superscript"/>
        </w:rPr>
      </w:pPr>
    </w:p>
    <w:p w:rsidR="00CB2654" w:rsidRPr="00B4294F" w:rsidRDefault="009A223F" w:rsidP="00C079B2">
      <w:pPr>
        <w:numPr>
          <w:ilvl w:val="0"/>
          <w:numId w:val="29"/>
        </w:numPr>
        <w:tabs>
          <w:tab w:val="left" w:pos="720"/>
        </w:tabs>
        <w:spacing w:line="182" w:lineRule="auto"/>
        <w:ind w:left="720" w:hanging="369"/>
        <w:rPr>
          <w:rFonts w:ascii="Wingdings" w:eastAsia="Wingdings" w:hAnsi="Wingdings" w:cs="Wingdings"/>
          <w:vertAlign w:val="superscript"/>
        </w:rPr>
      </w:pPr>
      <w:r w:rsidRPr="00B4294F">
        <w:rPr>
          <w:rFonts w:eastAsia="Times New Roman"/>
        </w:rPr>
        <w:t>extinderea şi valorificarea mediilor de comunicare;</w:t>
      </w:r>
    </w:p>
    <w:p w:rsidR="00CB2654" w:rsidRPr="00B4294F" w:rsidRDefault="00CB2654">
      <w:pPr>
        <w:spacing w:line="160" w:lineRule="exact"/>
        <w:rPr>
          <w:rFonts w:ascii="Wingdings" w:eastAsia="Wingdings" w:hAnsi="Wingdings" w:cs="Wingdings"/>
          <w:vertAlign w:val="superscript"/>
        </w:rPr>
      </w:pPr>
    </w:p>
    <w:p w:rsidR="00CB2654" w:rsidRPr="00B4294F" w:rsidRDefault="009A223F" w:rsidP="00C079B2">
      <w:pPr>
        <w:numPr>
          <w:ilvl w:val="0"/>
          <w:numId w:val="29"/>
        </w:numPr>
        <w:tabs>
          <w:tab w:val="left" w:pos="720"/>
        </w:tabs>
        <w:spacing w:line="182" w:lineRule="auto"/>
        <w:ind w:left="720" w:hanging="369"/>
        <w:rPr>
          <w:rFonts w:ascii="Wingdings" w:eastAsia="Wingdings" w:hAnsi="Wingdings" w:cs="Wingdings"/>
          <w:vertAlign w:val="superscript"/>
        </w:rPr>
      </w:pPr>
      <w:proofErr w:type="gramStart"/>
      <w:r w:rsidRPr="00B4294F">
        <w:rPr>
          <w:rFonts w:eastAsia="Times New Roman"/>
        </w:rPr>
        <w:t>valorizarea</w:t>
      </w:r>
      <w:proofErr w:type="gramEnd"/>
      <w:r w:rsidRPr="00B4294F">
        <w:rPr>
          <w:rFonts w:eastAsia="Times New Roman"/>
        </w:rPr>
        <w:t xml:space="preserve"> imaginii şcolii în comunitate.</w:t>
      </w:r>
    </w:p>
    <w:p w:rsidR="00CB2654" w:rsidRPr="00B4294F" w:rsidRDefault="00CB2654">
      <w:pPr>
        <w:spacing w:line="200" w:lineRule="exact"/>
      </w:pPr>
    </w:p>
    <w:p w:rsidR="00CB2654" w:rsidRDefault="00CB2654">
      <w:pPr>
        <w:spacing w:line="358" w:lineRule="exact"/>
        <w:rPr>
          <w:sz w:val="20"/>
          <w:szCs w:val="20"/>
        </w:rPr>
      </w:pPr>
    </w:p>
    <w:p w:rsidR="00CB2654" w:rsidRDefault="009A223F">
      <w:pPr>
        <w:ind w:left="720"/>
        <w:rPr>
          <w:sz w:val="20"/>
          <w:szCs w:val="20"/>
        </w:rPr>
      </w:pPr>
      <w:r>
        <w:rPr>
          <w:rFonts w:eastAsia="Times New Roman"/>
          <w:b/>
          <w:bCs/>
          <w:sz w:val="24"/>
          <w:szCs w:val="24"/>
        </w:rPr>
        <w:t>Finalităţi educaţionale</w:t>
      </w:r>
    </w:p>
    <w:p w:rsidR="00CB2654" w:rsidRDefault="00CB2654">
      <w:pPr>
        <w:spacing w:line="147" w:lineRule="exact"/>
        <w:rPr>
          <w:sz w:val="20"/>
          <w:szCs w:val="20"/>
        </w:rPr>
      </w:pPr>
    </w:p>
    <w:p w:rsidR="00CB2654" w:rsidRDefault="009A223F">
      <w:pPr>
        <w:spacing w:line="348" w:lineRule="auto"/>
        <w:ind w:left="120" w:firstLine="600"/>
        <w:rPr>
          <w:sz w:val="20"/>
          <w:szCs w:val="20"/>
        </w:rPr>
      </w:pPr>
      <w:r>
        <w:rPr>
          <w:rFonts w:eastAsia="Times New Roman"/>
          <w:sz w:val="24"/>
          <w:szCs w:val="24"/>
        </w:rPr>
        <w:t>Unitatea de învăţământ pre</w:t>
      </w:r>
      <w:r w:rsidR="00B4294F">
        <w:rPr>
          <w:rFonts w:eastAsia="Times New Roman"/>
          <w:sz w:val="24"/>
          <w:szCs w:val="24"/>
        </w:rPr>
        <w:t xml:space="preserve">universitar, Şcoala Gimnazială </w:t>
      </w:r>
      <w:proofErr w:type="gramStart"/>
      <w:r w:rsidR="00B4294F">
        <w:rPr>
          <w:rFonts w:eastAsia="Times New Roman"/>
          <w:sz w:val="24"/>
          <w:szCs w:val="24"/>
        </w:rPr>
        <w:t xml:space="preserve">Voineasa </w:t>
      </w:r>
      <w:r>
        <w:rPr>
          <w:rFonts w:eastAsia="Times New Roman"/>
          <w:sz w:val="24"/>
          <w:szCs w:val="24"/>
        </w:rPr>
        <w:t>,</w:t>
      </w:r>
      <w:proofErr w:type="gramEnd"/>
      <w:r>
        <w:rPr>
          <w:rFonts w:eastAsia="Times New Roman"/>
          <w:sz w:val="24"/>
          <w:szCs w:val="24"/>
        </w:rPr>
        <w:t xml:space="preserve"> are ca finalităţi educaţionale în formarea personalităţii umane:</w:t>
      </w:r>
    </w:p>
    <w:p w:rsidR="00CB2654" w:rsidRPr="00B4294F" w:rsidRDefault="009A223F" w:rsidP="00C079B2">
      <w:pPr>
        <w:numPr>
          <w:ilvl w:val="0"/>
          <w:numId w:val="30"/>
        </w:numPr>
        <w:tabs>
          <w:tab w:val="left" w:pos="720"/>
        </w:tabs>
        <w:spacing w:line="180" w:lineRule="auto"/>
        <w:ind w:left="720" w:hanging="369"/>
        <w:rPr>
          <w:rFonts w:ascii="Wingdings" w:eastAsia="Wingdings" w:hAnsi="Wingdings" w:cs="Wingdings"/>
          <w:vertAlign w:val="superscript"/>
        </w:rPr>
      </w:pPr>
      <w:r w:rsidRPr="00B4294F">
        <w:rPr>
          <w:rFonts w:eastAsia="Times New Roman"/>
        </w:rPr>
        <w:t>formarea capacităţii de a reflecta asupra lumii, de a formula şi de a rezolva probleme pe baza relaţionării cunoştinţelor din diferite domenii;</w:t>
      </w:r>
    </w:p>
    <w:p w:rsidR="00CB2654" w:rsidRPr="00B4294F" w:rsidRDefault="00CB2654">
      <w:pPr>
        <w:spacing w:line="159" w:lineRule="exact"/>
        <w:rPr>
          <w:rFonts w:ascii="Wingdings" w:eastAsia="Wingdings" w:hAnsi="Wingdings" w:cs="Wingdings"/>
          <w:vertAlign w:val="superscript"/>
        </w:rPr>
      </w:pPr>
    </w:p>
    <w:p w:rsidR="00CB2654" w:rsidRPr="00B4294F" w:rsidRDefault="009A223F" w:rsidP="00C079B2">
      <w:pPr>
        <w:numPr>
          <w:ilvl w:val="0"/>
          <w:numId w:val="30"/>
        </w:numPr>
        <w:tabs>
          <w:tab w:val="left" w:pos="720"/>
        </w:tabs>
        <w:spacing w:line="182" w:lineRule="auto"/>
        <w:ind w:left="720" w:hanging="369"/>
        <w:rPr>
          <w:rFonts w:ascii="Wingdings" w:eastAsia="Wingdings" w:hAnsi="Wingdings" w:cs="Wingdings"/>
          <w:vertAlign w:val="superscript"/>
        </w:rPr>
      </w:pPr>
      <w:r w:rsidRPr="00B4294F">
        <w:rPr>
          <w:rFonts w:eastAsia="Times New Roman"/>
        </w:rPr>
        <w:t>valorizarea propriilor experienţe în scopul unei orientări profesionale optime pentru piaţa muncii şi/sau pentru învăţământul liceal</w:t>
      </w:r>
    </w:p>
    <w:p w:rsidR="00CB2654" w:rsidRPr="00B4294F" w:rsidRDefault="00CB2654">
      <w:pPr>
        <w:spacing w:line="162" w:lineRule="exact"/>
        <w:rPr>
          <w:rFonts w:ascii="Wingdings" w:eastAsia="Wingdings" w:hAnsi="Wingdings" w:cs="Wingdings"/>
          <w:vertAlign w:val="superscript"/>
        </w:rPr>
      </w:pPr>
    </w:p>
    <w:p w:rsidR="00CB2654" w:rsidRDefault="009A223F" w:rsidP="00C079B2">
      <w:pPr>
        <w:numPr>
          <w:ilvl w:val="1"/>
          <w:numId w:val="30"/>
        </w:numPr>
        <w:tabs>
          <w:tab w:val="left" w:pos="720"/>
        </w:tabs>
        <w:spacing w:line="182" w:lineRule="auto"/>
        <w:ind w:left="720" w:hanging="230"/>
        <w:rPr>
          <w:rFonts w:ascii="Wingdings" w:eastAsia="Wingdings" w:hAnsi="Wingdings" w:cs="Wingdings"/>
          <w:sz w:val="30"/>
          <w:szCs w:val="30"/>
          <w:vertAlign w:val="superscript"/>
        </w:rPr>
      </w:pPr>
      <w:proofErr w:type="gramStart"/>
      <w:r w:rsidRPr="00B4294F">
        <w:rPr>
          <w:rFonts w:eastAsia="Times New Roman"/>
        </w:rPr>
        <w:t>dezvoltarea</w:t>
      </w:r>
      <w:proofErr w:type="gramEnd"/>
      <w:r w:rsidRPr="00B4294F">
        <w:rPr>
          <w:rFonts w:eastAsia="Times New Roman"/>
        </w:rPr>
        <w:t xml:space="preserve"> capacităţii de integrare activă în grupuri socioculturale diferite: familie, mediu  profesional, prieteni etc</w:t>
      </w:r>
      <w:r>
        <w:rPr>
          <w:rFonts w:eastAsia="Times New Roman"/>
          <w:sz w:val="18"/>
          <w:szCs w:val="18"/>
        </w:rPr>
        <w:t>.</w:t>
      </w:r>
    </w:p>
    <w:p w:rsidR="00CB2654" w:rsidRDefault="00CB2654">
      <w:pPr>
        <w:spacing w:line="160" w:lineRule="exact"/>
        <w:rPr>
          <w:rFonts w:ascii="Wingdings" w:eastAsia="Wingdings" w:hAnsi="Wingdings" w:cs="Wingdings"/>
          <w:sz w:val="30"/>
          <w:szCs w:val="30"/>
          <w:vertAlign w:val="superscript"/>
        </w:rPr>
      </w:pPr>
    </w:p>
    <w:p w:rsidR="00CB2654" w:rsidRDefault="009A223F" w:rsidP="00C079B2">
      <w:pPr>
        <w:numPr>
          <w:ilvl w:val="0"/>
          <w:numId w:val="30"/>
        </w:numPr>
        <w:tabs>
          <w:tab w:val="left" w:pos="720"/>
        </w:tabs>
        <w:spacing w:line="198" w:lineRule="auto"/>
        <w:ind w:left="720" w:hanging="369"/>
        <w:rPr>
          <w:rFonts w:ascii="Wingdings" w:eastAsia="Wingdings" w:hAnsi="Wingdings" w:cs="Wingdings"/>
          <w:sz w:val="48"/>
          <w:szCs w:val="48"/>
          <w:vertAlign w:val="superscript"/>
        </w:rPr>
      </w:pPr>
      <w:r>
        <w:rPr>
          <w:rFonts w:eastAsia="Times New Roman"/>
          <w:sz w:val="24"/>
          <w:szCs w:val="24"/>
        </w:rPr>
        <w:t>dezvoltarea competenţelor funcţionale esenţiale pentru reuşita socială: comunicare, gândire critică, luarea deciziilor, prelucrarea şi utilizarea contextuală a unor informaţii complexe;</w:t>
      </w:r>
    </w:p>
    <w:p w:rsidR="00CB2654" w:rsidRDefault="00CB2654">
      <w:pPr>
        <w:spacing w:line="1" w:lineRule="exact"/>
        <w:rPr>
          <w:rFonts w:ascii="Wingdings" w:eastAsia="Wingdings" w:hAnsi="Wingdings" w:cs="Wingdings"/>
          <w:sz w:val="48"/>
          <w:szCs w:val="48"/>
          <w:vertAlign w:val="superscript"/>
        </w:rPr>
      </w:pPr>
    </w:p>
    <w:p w:rsidR="00CB2654" w:rsidRDefault="009A223F" w:rsidP="00C079B2">
      <w:pPr>
        <w:numPr>
          <w:ilvl w:val="0"/>
          <w:numId w:val="30"/>
        </w:numPr>
        <w:tabs>
          <w:tab w:val="left" w:pos="720"/>
        </w:tabs>
        <w:spacing w:line="185" w:lineRule="auto"/>
        <w:ind w:left="720" w:hanging="369"/>
        <w:rPr>
          <w:rFonts w:ascii="Wingdings" w:eastAsia="Wingdings" w:hAnsi="Wingdings" w:cs="Wingdings"/>
          <w:sz w:val="48"/>
          <w:szCs w:val="48"/>
          <w:vertAlign w:val="superscript"/>
        </w:rPr>
      </w:pPr>
      <w:r>
        <w:rPr>
          <w:rFonts w:eastAsia="Times New Roman"/>
          <w:sz w:val="24"/>
          <w:szCs w:val="24"/>
        </w:rPr>
        <w:t>cultivarea expresivităţii şi a sensibilităţii, în scopul împlinirii personale şi a promovării unei vieţi de calitate;</w:t>
      </w:r>
    </w:p>
    <w:p w:rsidR="00CB2654" w:rsidRDefault="00CB2654">
      <w:pPr>
        <w:spacing w:line="163" w:lineRule="exact"/>
        <w:rPr>
          <w:rFonts w:ascii="Wingdings" w:eastAsia="Wingdings" w:hAnsi="Wingdings" w:cs="Wingdings"/>
          <w:sz w:val="48"/>
          <w:szCs w:val="48"/>
          <w:vertAlign w:val="superscript"/>
        </w:rPr>
      </w:pPr>
    </w:p>
    <w:p w:rsidR="00CB2654" w:rsidRPr="00B4294F" w:rsidRDefault="009A223F" w:rsidP="00C079B2">
      <w:pPr>
        <w:numPr>
          <w:ilvl w:val="0"/>
          <w:numId w:val="30"/>
        </w:numPr>
        <w:tabs>
          <w:tab w:val="left" w:pos="720"/>
        </w:tabs>
        <w:spacing w:line="182" w:lineRule="auto"/>
        <w:ind w:left="720" w:hanging="369"/>
        <w:rPr>
          <w:rFonts w:ascii="Wingdings" w:eastAsia="Wingdings" w:hAnsi="Wingdings" w:cs="Wingdings"/>
          <w:vertAlign w:val="superscript"/>
        </w:rPr>
      </w:pPr>
      <w:proofErr w:type="gramStart"/>
      <w:r w:rsidRPr="00B4294F">
        <w:rPr>
          <w:rFonts w:eastAsia="Times New Roman"/>
        </w:rPr>
        <w:t>formarea</w:t>
      </w:r>
      <w:proofErr w:type="gramEnd"/>
      <w:r w:rsidRPr="00B4294F">
        <w:rPr>
          <w:rFonts w:eastAsia="Times New Roman"/>
        </w:rPr>
        <w:t xml:space="preserve"> autonomiei morale.</w:t>
      </w:r>
    </w:p>
    <w:p w:rsidR="00CB2654" w:rsidRPr="00B4294F" w:rsidRDefault="00CB2654">
      <w:pPr>
        <w:spacing w:line="143" w:lineRule="exact"/>
      </w:pPr>
    </w:p>
    <w:p w:rsidR="00CB2654" w:rsidRDefault="009A223F">
      <w:pPr>
        <w:rPr>
          <w:sz w:val="20"/>
          <w:szCs w:val="20"/>
        </w:rPr>
      </w:pPr>
      <w:r>
        <w:rPr>
          <w:rFonts w:eastAsia="Times New Roman"/>
          <w:b/>
          <w:bCs/>
          <w:sz w:val="24"/>
          <w:szCs w:val="24"/>
        </w:rPr>
        <w:t>VI. MISIUNEA ŞCOLII</w:t>
      </w:r>
    </w:p>
    <w:p w:rsidR="00CB2654" w:rsidRDefault="00CB2654">
      <w:pPr>
        <w:spacing w:line="151" w:lineRule="exact"/>
        <w:rPr>
          <w:sz w:val="20"/>
          <w:szCs w:val="20"/>
        </w:rPr>
      </w:pPr>
    </w:p>
    <w:p w:rsidR="00CB2654" w:rsidRDefault="009A223F">
      <w:pPr>
        <w:spacing w:line="354" w:lineRule="auto"/>
        <w:ind w:firstLine="720"/>
        <w:jc w:val="both"/>
        <w:rPr>
          <w:sz w:val="20"/>
          <w:szCs w:val="20"/>
        </w:rPr>
      </w:pPr>
      <w:r>
        <w:rPr>
          <w:rFonts w:eastAsia="Times New Roman"/>
          <w:b/>
          <w:bCs/>
          <w:sz w:val="24"/>
          <w:szCs w:val="24"/>
          <w:highlight w:val="red"/>
        </w:rPr>
        <w:t xml:space="preserve">Şcoala asigură prescolarilor, elevilor si tinerilor </w:t>
      </w:r>
      <w:r w:rsidR="00B4294F">
        <w:rPr>
          <w:rFonts w:eastAsia="Times New Roman"/>
          <w:b/>
          <w:bCs/>
          <w:sz w:val="24"/>
          <w:szCs w:val="24"/>
          <w:highlight w:val="red"/>
        </w:rPr>
        <w:t xml:space="preserve">din </w:t>
      </w:r>
      <w:proofErr w:type="gramStart"/>
      <w:r w:rsidR="00B4294F">
        <w:rPr>
          <w:rFonts w:eastAsia="Times New Roman"/>
          <w:b/>
          <w:bCs/>
          <w:sz w:val="24"/>
          <w:szCs w:val="24"/>
          <w:highlight w:val="red"/>
        </w:rPr>
        <w:t>localitatea  Voineasa</w:t>
      </w:r>
      <w:proofErr w:type="gramEnd"/>
      <w:r>
        <w:rPr>
          <w:rFonts w:eastAsia="Times New Roman"/>
          <w:b/>
          <w:bCs/>
          <w:sz w:val="24"/>
          <w:szCs w:val="24"/>
          <w:highlight w:val="red"/>
        </w:rPr>
        <w:t xml:space="preserve"> servicii de educaţie şi instruire profesională stimulând dezvoltarea carierei </w:t>
      </w:r>
      <w:r>
        <w:rPr>
          <w:rFonts w:eastAsia="Times New Roman"/>
          <w:b/>
          <w:bCs/>
          <w:sz w:val="24"/>
          <w:szCs w:val="24"/>
        </w:rPr>
        <w:t>şi creşterea potenţialului economic şi social al zonei. Serviciile oferite de şcoală au la baza: calitatea, performanţa, promovarea</w:t>
      </w:r>
      <w:r>
        <w:rPr>
          <w:rFonts w:eastAsia="Times New Roman"/>
          <w:b/>
          <w:bCs/>
          <w:sz w:val="24"/>
          <w:szCs w:val="24"/>
          <w:highlight w:val="red"/>
        </w:rPr>
        <w:t xml:space="preserve"> </w:t>
      </w:r>
      <w:r>
        <w:rPr>
          <w:rFonts w:eastAsia="Times New Roman"/>
          <w:b/>
          <w:bCs/>
          <w:sz w:val="24"/>
          <w:szCs w:val="24"/>
        </w:rPr>
        <w:t>valorilor şi egalitatea şanselor pentru toţi participanţii la educatie, deschiderea spre învăţare pe tot parcursul vieţii.</w:t>
      </w:r>
    </w:p>
    <w:p w:rsidR="00CB2654" w:rsidRDefault="00CB2654">
      <w:pPr>
        <w:spacing w:line="73" w:lineRule="exact"/>
        <w:rPr>
          <w:sz w:val="20"/>
          <w:szCs w:val="20"/>
        </w:rPr>
      </w:pPr>
    </w:p>
    <w:p w:rsidR="00CB2654" w:rsidRDefault="009A223F">
      <w:pPr>
        <w:ind w:left="15180"/>
        <w:rPr>
          <w:sz w:val="20"/>
          <w:szCs w:val="20"/>
        </w:rPr>
      </w:pPr>
      <w:r>
        <w:rPr>
          <w:rFonts w:ascii="Calibri" w:eastAsia="Calibri" w:hAnsi="Calibri" w:cs="Calibri"/>
          <w:sz w:val="19"/>
          <w:szCs w:val="19"/>
        </w:rPr>
        <w:t>39</w:t>
      </w:r>
    </w:p>
    <w:p w:rsidR="00CB2654" w:rsidRDefault="00CB2654">
      <w:pPr>
        <w:sectPr w:rsidR="00CB2654">
          <w:pgSz w:w="16840" w:h="11906" w:orient="landscape"/>
          <w:pgMar w:top="275" w:right="638" w:bottom="156" w:left="820" w:header="0" w:footer="0" w:gutter="0"/>
          <w:cols w:space="720" w:equalWidth="0">
            <w:col w:w="15380"/>
          </w:cols>
        </w:sectPr>
      </w:pPr>
    </w:p>
    <w:p w:rsidR="00CB2654" w:rsidRDefault="009A223F">
      <w:pPr>
        <w:spacing w:line="356" w:lineRule="auto"/>
        <w:ind w:firstLine="720"/>
        <w:jc w:val="both"/>
        <w:rPr>
          <w:sz w:val="20"/>
          <w:szCs w:val="20"/>
        </w:rPr>
      </w:pPr>
      <w:r>
        <w:rPr>
          <w:rFonts w:eastAsia="Times New Roman"/>
          <w:sz w:val="24"/>
          <w:szCs w:val="24"/>
        </w:rPr>
        <w:lastRenderedPageBreak/>
        <w:t>Obiectivele urmărite de şcoala noastră în perioada următoare constau în dezvoltarea unui mediu favorabil învăţării bazat pe valori morale în care fiecare elev să beneficieze de şansa dezvoltării sale ca persoană şi personalitate pentru a fi pregătit în vederea unei trepte superioare de educaţie prin dezvoltarea unui parteneriat şcoală-comunitatea locală bazat pe lucrul în echipă care să stabilească strategia de urmat în procesul instructiv-educativ, astfel încât absolvenţii şcolii noastre să se integreze în viaţa socială şi economică a comunităţii.</w:t>
      </w:r>
    </w:p>
    <w:p w:rsidR="00CB2654" w:rsidRDefault="009A223F">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4028440</wp:posOffset>
            </wp:positionH>
            <wp:positionV relativeFrom="paragraph">
              <wp:posOffset>525780</wp:posOffset>
            </wp:positionV>
            <wp:extent cx="1703705" cy="124777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a:extLst/>
                    </a:blip>
                    <a:srcRect/>
                    <a:stretch>
                      <a:fillRect/>
                    </a:stretch>
                  </pic:blipFill>
                  <pic:spPr bwMode="auto">
                    <a:xfrm>
                      <a:off x="0" y="0"/>
                      <a:ext cx="1703705" cy="1247775"/>
                    </a:xfrm>
                    <a:prstGeom prst="rect">
                      <a:avLst/>
                    </a:prstGeom>
                    <a:noFill/>
                  </pic:spPr>
                </pic:pic>
              </a:graphicData>
            </a:graphic>
          </wp:anchor>
        </w:drawing>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23" w:lineRule="exact"/>
        <w:rPr>
          <w:sz w:val="20"/>
          <w:szCs w:val="20"/>
        </w:rPr>
      </w:pPr>
    </w:p>
    <w:p w:rsidR="00CB2654" w:rsidRDefault="009A223F">
      <w:pPr>
        <w:rPr>
          <w:sz w:val="20"/>
          <w:szCs w:val="20"/>
        </w:rPr>
      </w:pPr>
      <w:r>
        <w:rPr>
          <w:rFonts w:eastAsia="Times New Roman"/>
          <w:b/>
          <w:bCs/>
          <w:sz w:val="24"/>
          <w:szCs w:val="24"/>
        </w:rPr>
        <w:t>VII. VIZIUNEA ŞCOLII</w:t>
      </w:r>
    </w:p>
    <w:p w:rsidR="00CB2654" w:rsidRDefault="00CB2654">
      <w:pPr>
        <w:spacing w:line="200" w:lineRule="exact"/>
        <w:rPr>
          <w:sz w:val="20"/>
          <w:szCs w:val="20"/>
        </w:rPr>
      </w:pPr>
    </w:p>
    <w:p w:rsidR="00CB2654" w:rsidRDefault="00CB2654">
      <w:pPr>
        <w:spacing w:line="227" w:lineRule="exact"/>
        <w:rPr>
          <w:sz w:val="20"/>
          <w:szCs w:val="20"/>
        </w:rPr>
      </w:pPr>
    </w:p>
    <w:p w:rsidR="00CB2654" w:rsidRDefault="009A223F">
      <w:pPr>
        <w:spacing w:line="348" w:lineRule="auto"/>
        <w:ind w:firstLine="720"/>
        <w:jc w:val="both"/>
        <w:rPr>
          <w:sz w:val="20"/>
          <w:szCs w:val="20"/>
        </w:rPr>
      </w:pPr>
      <w:r>
        <w:rPr>
          <w:rFonts w:eastAsia="Times New Roman"/>
          <w:sz w:val="24"/>
          <w:szCs w:val="24"/>
        </w:rPr>
        <w:t>Școa</w:t>
      </w:r>
      <w:r w:rsidR="00B4294F">
        <w:rPr>
          <w:rFonts w:eastAsia="Times New Roman"/>
          <w:sz w:val="24"/>
          <w:szCs w:val="24"/>
        </w:rPr>
        <w:t xml:space="preserve">la Gimnazială </w:t>
      </w:r>
      <w:proofErr w:type="gramStart"/>
      <w:r w:rsidR="00B4294F">
        <w:rPr>
          <w:rFonts w:eastAsia="Times New Roman"/>
          <w:sz w:val="24"/>
          <w:szCs w:val="24"/>
        </w:rPr>
        <w:t xml:space="preserve">Voineasa </w:t>
      </w:r>
      <w:r>
        <w:rPr>
          <w:rFonts w:eastAsia="Times New Roman"/>
          <w:sz w:val="24"/>
          <w:szCs w:val="24"/>
        </w:rPr>
        <w:t xml:space="preserve"> promovează</w:t>
      </w:r>
      <w:proofErr w:type="gramEnd"/>
      <w:r>
        <w:rPr>
          <w:rFonts w:eastAsia="Times New Roman"/>
          <w:sz w:val="24"/>
          <w:szCs w:val="24"/>
        </w:rPr>
        <w:t xml:space="preserve"> un demers didactic bazat pe profesionalism, încredere, modernism şi siguranţă, pentru a forma tineri armonios dezvoltaţi intellectual, moral, artistic.</w:t>
      </w:r>
    </w:p>
    <w:p w:rsidR="00CB2654" w:rsidRDefault="00CB2654">
      <w:pPr>
        <w:spacing w:line="294" w:lineRule="exact"/>
        <w:rPr>
          <w:sz w:val="20"/>
          <w:szCs w:val="20"/>
        </w:rPr>
      </w:pPr>
    </w:p>
    <w:p w:rsidR="00CB2654" w:rsidRDefault="009A223F">
      <w:pPr>
        <w:rPr>
          <w:sz w:val="20"/>
          <w:szCs w:val="20"/>
        </w:rPr>
      </w:pPr>
      <w:r>
        <w:rPr>
          <w:rFonts w:eastAsia="Times New Roman"/>
          <w:b/>
          <w:bCs/>
          <w:sz w:val="24"/>
          <w:szCs w:val="24"/>
        </w:rPr>
        <w:t>Scoala G</w:t>
      </w:r>
      <w:r w:rsidR="00B4294F">
        <w:rPr>
          <w:rFonts w:eastAsia="Times New Roman"/>
          <w:b/>
          <w:bCs/>
          <w:sz w:val="24"/>
          <w:szCs w:val="24"/>
        </w:rPr>
        <w:t>imnazialaVoineasa</w:t>
      </w:r>
      <w:r>
        <w:rPr>
          <w:rFonts w:eastAsia="Times New Roman"/>
          <w:b/>
          <w:bCs/>
          <w:sz w:val="24"/>
          <w:szCs w:val="24"/>
        </w:rPr>
        <w:t xml:space="preserve"> </w:t>
      </w:r>
      <w:proofErr w:type="gramStart"/>
      <w:r>
        <w:rPr>
          <w:rFonts w:eastAsia="Times New Roman"/>
          <w:sz w:val="24"/>
          <w:szCs w:val="24"/>
        </w:rPr>
        <w:t>este</w:t>
      </w:r>
      <w:proofErr w:type="gramEnd"/>
      <w:r>
        <w:rPr>
          <w:rFonts w:eastAsia="Times New Roman"/>
          <w:sz w:val="24"/>
          <w:szCs w:val="24"/>
        </w:rPr>
        <w:t xml:space="preserve"> o institutie publica ce asigura:</w:t>
      </w:r>
    </w:p>
    <w:p w:rsidR="00CB2654" w:rsidRDefault="00CB2654">
      <w:pPr>
        <w:spacing w:line="200" w:lineRule="exact"/>
        <w:rPr>
          <w:sz w:val="20"/>
          <w:szCs w:val="20"/>
        </w:rPr>
      </w:pPr>
    </w:p>
    <w:p w:rsidR="00CB2654" w:rsidRDefault="00CB2654">
      <w:pPr>
        <w:spacing w:line="216" w:lineRule="exact"/>
        <w:rPr>
          <w:sz w:val="20"/>
          <w:szCs w:val="20"/>
        </w:rPr>
      </w:pPr>
    </w:p>
    <w:p w:rsidR="00CB2654" w:rsidRDefault="009A223F" w:rsidP="00C079B2">
      <w:pPr>
        <w:numPr>
          <w:ilvl w:val="0"/>
          <w:numId w:val="31"/>
        </w:numPr>
        <w:tabs>
          <w:tab w:val="left" w:pos="720"/>
        </w:tabs>
        <w:ind w:left="720" w:hanging="369"/>
        <w:rPr>
          <w:rFonts w:ascii="Symbol" w:eastAsia="Symbol" w:hAnsi="Symbol" w:cs="Symbol"/>
          <w:sz w:val="24"/>
          <w:szCs w:val="24"/>
        </w:rPr>
      </w:pPr>
      <w:r>
        <w:rPr>
          <w:rFonts w:eastAsia="Times New Roman"/>
          <w:sz w:val="24"/>
          <w:szCs w:val="24"/>
        </w:rPr>
        <w:t>Înalta calitate a educaţiei şi a procesului de predare invaţare focalizat pe elev.</w:t>
      </w:r>
    </w:p>
    <w:p w:rsidR="00CB2654" w:rsidRDefault="00CB2654">
      <w:pPr>
        <w:spacing w:line="337" w:lineRule="exact"/>
        <w:rPr>
          <w:rFonts w:ascii="Symbol" w:eastAsia="Symbol" w:hAnsi="Symbol" w:cs="Symbol"/>
          <w:sz w:val="24"/>
          <w:szCs w:val="24"/>
        </w:rPr>
      </w:pPr>
    </w:p>
    <w:p w:rsidR="00CB2654" w:rsidRDefault="009A223F" w:rsidP="00C079B2">
      <w:pPr>
        <w:numPr>
          <w:ilvl w:val="0"/>
          <w:numId w:val="31"/>
        </w:numPr>
        <w:tabs>
          <w:tab w:val="left" w:pos="720"/>
        </w:tabs>
        <w:ind w:left="720" w:hanging="369"/>
        <w:rPr>
          <w:rFonts w:ascii="Symbol" w:eastAsia="Symbol" w:hAnsi="Symbol" w:cs="Symbol"/>
          <w:sz w:val="24"/>
          <w:szCs w:val="24"/>
        </w:rPr>
      </w:pPr>
      <w:r>
        <w:rPr>
          <w:rFonts w:eastAsia="Times New Roman"/>
          <w:sz w:val="24"/>
          <w:szCs w:val="24"/>
        </w:rPr>
        <w:t>Puternică motivaţie, angajare şi pregătire profesională a corpului profesoral şi a elevilor .</w:t>
      </w:r>
    </w:p>
    <w:p w:rsidR="00CB2654" w:rsidRDefault="00CB2654">
      <w:pPr>
        <w:spacing w:line="337" w:lineRule="exact"/>
        <w:rPr>
          <w:rFonts w:ascii="Symbol" w:eastAsia="Symbol" w:hAnsi="Symbol" w:cs="Symbol"/>
          <w:sz w:val="24"/>
          <w:szCs w:val="24"/>
        </w:rPr>
      </w:pPr>
    </w:p>
    <w:p w:rsidR="00CB2654" w:rsidRDefault="009A223F" w:rsidP="00C079B2">
      <w:pPr>
        <w:numPr>
          <w:ilvl w:val="0"/>
          <w:numId w:val="31"/>
        </w:numPr>
        <w:tabs>
          <w:tab w:val="left" w:pos="720"/>
        </w:tabs>
        <w:ind w:left="720" w:hanging="369"/>
        <w:rPr>
          <w:rFonts w:ascii="Symbol" w:eastAsia="Symbol" w:hAnsi="Symbol" w:cs="Symbol"/>
          <w:sz w:val="24"/>
          <w:szCs w:val="24"/>
        </w:rPr>
      </w:pPr>
      <w:r>
        <w:rPr>
          <w:rFonts w:eastAsia="Times New Roman"/>
          <w:sz w:val="24"/>
          <w:szCs w:val="24"/>
        </w:rPr>
        <w:t>Particularităţi prin educaţie şi instruire la dezvoltarea durabilă a comunităţii locale.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31"/>
        </w:numPr>
        <w:tabs>
          <w:tab w:val="left" w:pos="720"/>
        </w:tabs>
        <w:ind w:left="720" w:hanging="369"/>
        <w:rPr>
          <w:rFonts w:ascii="Symbol" w:eastAsia="Symbol" w:hAnsi="Symbol" w:cs="Symbol"/>
          <w:sz w:val="24"/>
          <w:szCs w:val="24"/>
        </w:rPr>
      </w:pPr>
      <w:r>
        <w:rPr>
          <w:rFonts w:eastAsia="Times New Roman"/>
          <w:sz w:val="24"/>
          <w:szCs w:val="24"/>
        </w:rPr>
        <w:t>Climat organizaţional intelectual oferit atât angajaților cât şi elevilor.</w:t>
      </w:r>
    </w:p>
    <w:p w:rsidR="00CB2654" w:rsidRDefault="00CB2654">
      <w:pPr>
        <w:spacing w:line="337" w:lineRule="exact"/>
        <w:rPr>
          <w:rFonts w:ascii="Symbol" w:eastAsia="Symbol" w:hAnsi="Symbol" w:cs="Symbol"/>
          <w:sz w:val="24"/>
          <w:szCs w:val="24"/>
        </w:rPr>
      </w:pPr>
    </w:p>
    <w:p w:rsidR="00CB2654" w:rsidRDefault="009A223F" w:rsidP="00C079B2">
      <w:pPr>
        <w:numPr>
          <w:ilvl w:val="0"/>
          <w:numId w:val="31"/>
        </w:numPr>
        <w:tabs>
          <w:tab w:val="left" w:pos="720"/>
        </w:tabs>
        <w:ind w:left="720" w:hanging="369"/>
        <w:rPr>
          <w:rFonts w:ascii="Symbol" w:eastAsia="Symbol" w:hAnsi="Symbol" w:cs="Symbol"/>
          <w:sz w:val="24"/>
          <w:szCs w:val="24"/>
        </w:rPr>
      </w:pPr>
      <w:r>
        <w:rPr>
          <w:rFonts w:eastAsia="Times New Roman"/>
          <w:sz w:val="24"/>
          <w:szCs w:val="24"/>
        </w:rPr>
        <w:t>Management performant.</w:t>
      </w:r>
    </w:p>
    <w:p w:rsidR="00CB2654" w:rsidRDefault="00CB2654">
      <w:pPr>
        <w:spacing w:line="107" w:lineRule="exact"/>
        <w:rPr>
          <w:sz w:val="20"/>
          <w:szCs w:val="20"/>
        </w:rPr>
      </w:pPr>
    </w:p>
    <w:p w:rsidR="00CB2654" w:rsidRDefault="009A223F">
      <w:pPr>
        <w:jc w:val="right"/>
        <w:rPr>
          <w:sz w:val="20"/>
          <w:szCs w:val="20"/>
        </w:rPr>
      </w:pPr>
      <w:r>
        <w:rPr>
          <w:rFonts w:ascii="Calibri" w:eastAsia="Calibri" w:hAnsi="Calibri" w:cs="Calibri"/>
          <w:sz w:val="20"/>
          <w:szCs w:val="20"/>
        </w:rPr>
        <w:t>40</w:t>
      </w:r>
    </w:p>
    <w:p w:rsidR="00CB2654" w:rsidRDefault="00CB2654">
      <w:pPr>
        <w:sectPr w:rsidR="00CB2654">
          <w:pgSz w:w="16840" w:h="11906" w:orient="landscape"/>
          <w:pgMar w:top="544" w:right="638" w:bottom="156" w:left="820" w:header="0" w:footer="0" w:gutter="0"/>
          <w:cols w:space="720" w:equalWidth="0">
            <w:col w:w="15380"/>
          </w:cols>
        </w:sectPr>
      </w:pPr>
    </w:p>
    <w:p w:rsidR="00CB2654" w:rsidRDefault="009A223F">
      <w:pPr>
        <w:rPr>
          <w:sz w:val="20"/>
          <w:szCs w:val="20"/>
        </w:rPr>
      </w:pPr>
      <w:r>
        <w:rPr>
          <w:rFonts w:eastAsia="Times New Roman"/>
          <w:b/>
          <w:bCs/>
          <w:sz w:val="28"/>
          <w:szCs w:val="28"/>
        </w:rPr>
        <w:lastRenderedPageBreak/>
        <w:t>VIII. ȚINTE STRATEGICE</w:t>
      </w:r>
    </w:p>
    <w:p w:rsidR="00CB2654" w:rsidRDefault="00CB2654">
      <w:pPr>
        <w:spacing w:line="160" w:lineRule="exact"/>
        <w:rPr>
          <w:sz w:val="20"/>
          <w:szCs w:val="20"/>
        </w:rPr>
      </w:pPr>
    </w:p>
    <w:p w:rsidR="00CB2654" w:rsidRDefault="009A223F">
      <w:pPr>
        <w:ind w:left="720"/>
        <w:rPr>
          <w:sz w:val="20"/>
          <w:szCs w:val="20"/>
        </w:rPr>
      </w:pPr>
      <w:r>
        <w:rPr>
          <w:rFonts w:eastAsia="Times New Roman"/>
          <w:b/>
          <w:bCs/>
          <w:sz w:val="28"/>
          <w:szCs w:val="28"/>
        </w:rPr>
        <w:t>Pornind de la misiunea și viziunea școlii, de la rezultatele diagnozei și autoevaluării, am formulat următoarele ținte și</w:t>
      </w:r>
    </w:p>
    <w:p w:rsidR="00CB2654" w:rsidRDefault="00CB2654">
      <w:pPr>
        <w:spacing w:line="161" w:lineRule="exact"/>
        <w:rPr>
          <w:sz w:val="20"/>
          <w:szCs w:val="20"/>
        </w:rPr>
      </w:pPr>
    </w:p>
    <w:p w:rsidR="00CB2654" w:rsidRDefault="009A223F">
      <w:pPr>
        <w:rPr>
          <w:sz w:val="20"/>
          <w:szCs w:val="20"/>
        </w:rPr>
      </w:pPr>
      <w:proofErr w:type="gramStart"/>
      <w:r>
        <w:rPr>
          <w:rFonts w:eastAsia="Times New Roman"/>
          <w:b/>
          <w:bCs/>
          <w:sz w:val="28"/>
          <w:szCs w:val="28"/>
        </w:rPr>
        <w:t>opțiuni</w:t>
      </w:r>
      <w:proofErr w:type="gramEnd"/>
      <w:r>
        <w:rPr>
          <w:rFonts w:eastAsia="Times New Roman"/>
          <w:b/>
          <w:bCs/>
          <w:sz w:val="28"/>
          <w:szCs w:val="28"/>
        </w:rPr>
        <w:t xml:space="preserve"> strategice, în vederea dezvoltării şi modernizării instituţionale a Şcolii Gimnaziale </w:t>
      </w:r>
      <w:r w:rsidR="00B4294F">
        <w:rPr>
          <w:rFonts w:eastAsia="Times New Roman"/>
          <w:b/>
          <w:bCs/>
          <w:sz w:val="28"/>
          <w:szCs w:val="28"/>
        </w:rPr>
        <w:t>Voineasa</w:t>
      </w:r>
      <w:r>
        <w:rPr>
          <w:rFonts w:eastAsia="Times New Roman"/>
          <w:b/>
          <w:bCs/>
          <w:sz w:val="28"/>
          <w:szCs w:val="28"/>
        </w:rPr>
        <w:t xml:space="preserve"> în</w:t>
      </w:r>
      <w:r w:rsidR="00B4294F">
        <w:rPr>
          <w:sz w:val="20"/>
          <w:szCs w:val="20"/>
        </w:rPr>
        <w:t xml:space="preserve">  </w:t>
      </w:r>
      <w:r>
        <w:rPr>
          <w:rFonts w:eastAsia="Times New Roman"/>
          <w:b/>
          <w:bCs/>
          <w:sz w:val="28"/>
          <w:szCs w:val="28"/>
        </w:rPr>
        <w:t>perioada 2020-2025:</w:t>
      </w:r>
    </w:p>
    <w:p w:rsidR="00CB2654" w:rsidRDefault="00CB2654">
      <w:pPr>
        <w:spacing w:line="360" w:lineRule="exact"/>
        <w:rPr>
          <w:sz w:val="20"/>
          <w:szCs w:val="20"/>
        </w:rPr>
      </w:pPr>
    </w:p>
    <w:p w:rsidR="00CB2654" w:rsidRDefault="009A223F">
      <w:pPr>
        <w:ind w:left="720"/>
        <w:rPr>
          <w:sz w:val="20"/>
          <w:szCs w:val="20"/>
        </w:rPr>
      </w:pPr>
      <w:r>
        <w:rPr>
          <w:rFonts w:eastAsia="Times New Roman"/>
          <w:b/>
          <w:bCs/>
          <w:sz w:val="28"/>
          <w:szCs w:val="28"/>
        </w:rPr>
        <w:t>ȚINTA STRATEGICĂ I</w:t>
      </w:r>
    </w:p>
    <w:p w:rsidR="00CB2654" w:rsidRDefault="00CB2654">
      <w:pPr>
        <w:spacing w:line="376" w:lineRule="exact"/>
        <w:rPr>
          <w:sz w:val="20"/>
          <w:szCs w:val="20"/>
        </w:rPr>
      </w:pPr>
    </w:p>
    <w:p w:rsidR="00CB2654" w:rsidRDefault="009A223F">
      <w:pPr>
        <w:spacing w:line="349" w:lineRule="auto"/>
        <w:ind w:firstLine="720"/>
        <w:rPr>
          <w:sz w:val="20"/>
          <w:szCs w:val="20"/>
        </w:rPr>
      </w:pPr>
      <w:r>
        <w:rPr>
          <w:rFonts w:eastAsia="Times New Roman"/>
          <w:b/>
          <w:bCs/>
          <w:sz w:val="28"/>
          <w:szCs w:val="28"/>
        </w:rPr>
        <w:t>Creșterea calității procesului de invățământ prin modernizarea abordării procesului de predare-învățare-evaluare la nivelul unitatii de invățământ</w:t>
      </w:r>
    </w:p>
    <w:p w:rsidR="00CB2654" w:rsidRDefault="00CB2654">
      <w:pPr>
        <w:spacing w:line="217" w:lineRule="exact"/>
        <w:rPr>
          <w:sz w:val="20"/>
          <w:szCs w:val="20"/>
        </w:rPr>
      </w:pPr>
    </w:p>
    <w:p w:rsidR="00CB2654" w:rsidRDefault="009A223F">
      <w:pPr>
        <w:ind w:left="720"/>
        <w:rPr>
          <w:sz w:val="20"/>
          <w:szCs w:val="20"/>
        </w:rPr>
      </w:pPr>
      <w:r>
        <w:rPr>
          <w:rFonts w:eastAsia="Times New Roman"/>
          <w:b/>
          <w:bCs/>
          <w:sz w:val="28"/>
          <w:szCs w:val="28"/>
        </w:rPr>
        <w:t>ȚINTA STRATEGICĂ II</w:t>
      </w:r>
    </w:p>
    <w:p w:rsidR="00CB2654" w:rsidRDefault="00CB2654">
      <w:pPr>
        <w:spacing w:line="260" w:lineRule="exact"/>
        <w:rPr>
          <w:sz w:val="20"/>
          <w:szCs w:val="20"/>
        </w:rPr>
      </w:pPr>
    </w:p>
    <w:p w:rsidR="00CB2654" w:rsidRDefault="009A223F">
      <w:pPr>
        <w:spacing w:line="281" w:lineRule="auto"/>
        <w:ind w:left="20" w:right="20" w:firstLine="691"/>
        <w:jc w:val="both"/>
        <w:rPr>
          <w:sz w:val="20"/>
          <w:szCs w:val="20"/>
        </w:rPr>
      </w:pPr>
      <w:r>
        <w:rPr>
          <w:rFonts w:eastAsia="Times New Roman"/>
          <w:b/>
          <w:bCs/>
          <w:sz w:val="28"/>
          <w:szCs w:val="28"/>
        </w:rPr>
        <w:t>Asigurarea unui management performant la nivel de instituție și la nivelul clasei de elevi prin creșterea capacității instituționale și eficientizare managerială în scopul imbunătățirii calitatii in educație pentru toți elevii și preșcolarii din localitate</w:t>
      </w:r>
    </w:p>
    <w:p w:rsidR="00CB2654" w:rsidRDefault="00CB2654">
      <w:pPr>
        <w:spacing w:line="200" w:lineRule="exact"/>
        <w:rPr>
          <w:sz w:val="20"/>
          <w:szCs w:val="20"/>
        </w:rPr>
      </w:pPr>
    </w:p>
    <w:p w:rsidR="00CB2654" w:rsidRDefault="00CB2654">
      <w:pPr>
        <w:spacing w:line="343" w:lineRule="exact"/>
        <w:rPr>
          <w:sz w:val="20"/>
          <w:szCs w:val="20"/>
        </w:rPr>
      </w:pPr>
    </w:p>
    <w:p w:rsidR="00CB2654" w:rsidRDefault="009A223F">
      <w:pPr>
        <w:ind w:left="720"/>
        <w:rPr>
          <w:sz w:val="20"/>
          <w:szCs w:val="20"/>
        </w:rPr>
      </w:pPr>
      <w:r>
        <w:rPr>
          <w:rFonts w:eastAsia="Times New Roman"/>
          <w:b/>
          <w:bCs/>
          <w:sz w:val="28"/>
          <w:szCs w:val="28"/>
        </w:rPr>
        <w:t>ȚINTA STRATEGICĂ III</w:t>
      </w:r>
    </w:p>
    <w:p w:rsidR="00CB2654" w:rsidRDefault="00CB2654">
      <w:pPr>
        <w:spacing w:line="263" w:lineRule="exact"/>
        <w:rPr>
          <w:sz w:val="20"/>
          <w:szCs w:val="20"/>
        </w:rPr>
      </w:pPr>
    </w:p>
    <w:p w:rsidR="00CB2654" w:rsidRDefault="009A223F">
      <w:pPr>
        <w:spacing w:line="265" w:lineRule="auto"/>
        <w:ind w:left="20" w:right="20" w:firstLine="761"/>
        <w:jc w:val="both"/>
        <w:rPr>
          <w:sz w:val="20"/>
          <w:szCs w:val="20"/>
        </w:rPr>
      </w:pPr>
      <w:r>
        <w:rPr>
          <w:rFonts w:eastAsia="Times New Roman"/>
          <w:b/>
          <w:bCs/>
          <w:sz w:val="28"/>
          <w:szCs w:val="28"/>
        </w:rPr>
        <w:t>Compatibilitatea sistemului național de educație cu sistemele europene, prin sporirea accesului la educație de calitate, prin asigurarea politicilor de echitate socială și a egalitații șanselor în vederea imbunătățirii rezultatelor elevilor.</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59" w:lineRule="exact"/>
        <w:rPr>
          <w:sz w:val="20"/>
          <w:szCs w:val="20"/>
        </w:rPr>
      </w:pPr>
    </w:p>
    <w:p w:rsidR="00CB2654" w:rsidRDefault="009A223F">
      <w:pPr>
        <w:ind w:left="15180"/>
        <w:rPr>
          <w:sz w:val="20"/>
          <w:szCs w:val="20"/>
        </w:rPr>
      </w:pPr>
      <w:r>
        <w:rPr>
          <w:rFonts w:ascii="Calibri" w:eastAsia="Calibri" w:hAnsi="Calibri" w:cs="Calibri"/>
          <w:sz w:val="19"/>
          <w:szCs w:val="19"/>
        </w:rPr>
        <w:t>41</w:t>
      </w:r>
    </w:p>
    <w:p w:rsidR="00CB2654" w:rsidRDefault="00CB2654">
      <w:pPr>
        <w:sectPr w:rsidR="00CB2654">
          <w:pgSz w:w="16840" w:h="11906" w:orient="landscape"/>
          <w:pgMar w:top="537" w:right="638" w:bottom="156" w:left="820" w:header="0" w:footer="0" w:gutter="0"/>
          <w:cols w:space="720" w:equalWidth="0">
            <w:col w:w="15380"/>
          </w:cols>
        </w:sectPr>
      </w:pPr>
    </w:p>
    <w:p w:rsidR="00CB2654" w:rsidRDefault="002777A0">
      <w:pPr>
        <w:ind w:left="20"/>
        <w:rPr>
          <w:sz w:val="20"/>
          <w:szCs w:val="20"/>
        </w:rPr>
      </w:pPr>
      <w:r>
        <w:rPr>
          <w:rFonts w:eastAsia="Times New Roman"/>
          <w:b/>
          <w:bCs/>
          <w:sz w:val="28"/>
          <w:szCs w:val="28"/>
        </w:rPr>
        <w:lastRenderedPageBreak/>
        <w:t>ȚINTE STRATEGICE 2021-2026</w:t>
      </w:r>
    </w:p>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63360" behindDoc="1" locked="0" layoutInCell="0" allowOverlap="1">
                <wp:simplePos x="0" y="0"/>
                <wp:positionH relativeFrom="column">
                  <wp:posOffset>-76835</wp:posOffset>
                </wp:positionH>
                <wp:positionV relativeFrom="paragraph">
                  <wp:posOffset>692150</wp:posOffset>
                </wp:positionV>
                <wp:extent cx="8990330" cy="0"/>
                <wp:effectExtent l="0" t="0" r="0" b="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903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0"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6.05pt,54.5pt" to="701.8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-76835</wp:posOffset>
                </wp:positionH>
                <wp:positionV relativeFrom="paragraph">
                  <wp:posOffset>1356360</wp:posOffset>
                </wp:positionV>
                <wp:extent cx="8990330" cy="0"/>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903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1"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6.05pt,106.8pt" to="701.85pt,1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5408" behindDoc="1" locked="0" layoutInCell="0" allowOverlap="1">
                <wp:simplePos x="0" y="0"/>
                <wp:positionH relativeFrom="column">
                  <wp:posOffset>-73660</wp:posOffset>
                </wp:positionH>
                <wp:positionV relativeFrom="paragraph">
                  <wp:posOffset>688975</wp:posOffset>
                </wp:positionV>
                <wp:extent cx="0" cy="4072255"/>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225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2"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5.8pt,54.25pt" to="-5.8pt,3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6432" behindDoc="1" locked="0" layoutInCell="0" allowOverlap="1">
                <wp:simplePos x="0" y="0"/>
                <wp:positionH relativeFrom="column">
                  <wp:posOffset>8910955</wp:posOffset>
                </wp:positionH>
                <wp:positionV relativeFrom="paragraph">
                  <wp:posOffset>688975</wp:posOffset>
                </wp:positionV>
                <wp:extent cx="0" cy="4072255"/>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225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3"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701.65pt,54.25pt" to="701.65pt,3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7456" behindDoc="1" locked="0" layoutInCell="0" allowOverlap="1">
                <wp:simplePos x="0" y="0"/>
                <wp:positionH relativeFrom="column">
                  <wp:posOffset>1987550</wp:posOffset>
                </wp:positionH>
                <wp:positionV relativeFrom="paragraph">
                  <wp:posOffset>688975</wp:posOffset>
                </wp:positionV>
                <wp:extent cx="0" cy="5496560"/>
                <wp:effectExtent l="0" t="0" r="0" b="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9656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4"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56.5pt,54.25pt" to="156.5pt,4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" o:allowincell="f" filled="t" strokeweight=".16931mm">
                <v:stroke joinstyle="miter"/>
                <o:lock v:ext="edit" shapetype="f"/>
              </v:line>
            </w:pict>
          </mc:Fallback>
        </mc:AlternateConten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74" w:lineRule="exact"/>
        <w:rPr>
          <w:sz w:val="20"/>
          <w:szCs w:val="20"/>
        </w:rPr>
      </w:pPr>
    </w:p>
    <w:tbl>
      <w:tblPr>
        <w:tblW w:w="0" w:type="auto"/>
        <w:tblInd w:w="320" w:type="dxa"/>
        <w:tblLayout w:type="fixed"/>
        <w:tblCellMar>
          <w:left w:w="0" w:type="dxa"/>
          <w:right w:w="0" w:type="dxa"/>
        </w:tblCellMar>
        <w:tblLook w:val="04A0" w:firstRow="1" w:lastRow="0" w:firstColumn="1" w:lastColumn="0" w:noHBand="0" w:noVBand="1"/>
      </w:tblPr>
      <w:tblGrid>
        <w:gridCol w:w="4660"/>
        <w:gridCol w:w="4920"/>
      </w:tblGrid>
      <w:tr w:rsidR="00CB2654">
        <w:trPr>
          <w:trHeight w:val="276"/>
        </w:trPr>
        <w:tc>
          <w:tcPr>
            <w:tcW w:w="4660" w:type="dxa"/>
            <w:vAlign w:val="bottom"/>
          </w:tcPr>
          <w:p w:rsidR="00CB2654" w:rsidRDefault="009A223F">
            <w:pPr>
              <w:rPr>
                <w:sz w:val="20"/>
                <w:szCs w:val="20"/>
              </w:rPr>
            </w:pPr>
            <w:r>
              <w:rPr>
                <w:rFonts w:eastAsia="Times New Roman"/>
                <w:b/>
                <w:bCs/>
                <w:sz w:val="24"/>
                <w:szCs w:val="24"/>
              </w:rPr>
              <w:t>ŢINTE STRATEGICE</w:t>
            </w:r>
          </w:p>
        </w:tc>
        <w:tc>
          <w:tcPr>
            <w:tcW w:w="4920" w:type="dxa"/>
            <w:vAlign w:val="bottom"/>
          </w:tcPr>
          <w:p w:rsidR="00CB2654" w:rsidRDefault="009A223F">
            <w:pPr>
              <w:ind w:left="2260"/>
              <w:rPr>
                <w:sz w:val="20"/>
                <w:szCs w:val="20"/>
              </w:rPr>
            </w:pPr>
            <w:r>
              <w:rPr>
                <w:rFonts w:eastAsia="Times New Roman"/>
                <w:b/>
                <w:bCs/>
                <w:w w:val="99"/>
                <w:sz w:val="24"/>
                <w:szCs w:val="24"/>
              </w:rPr>
              <w:t>OPŢIUNI STRATEGICE</w:t>
            </w:r>
          </w:p>
        </w:tc>
      </w:tr>
    </w:tbl>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68" w:lineRule="exact"/>
        <w:rPr>
          <w:sz w:val="20"/>
          <w:szCs w:val="20"/>
        </w:rPr>
      </w:pPr>
    </w:p>
    <w:p w:rsidR="00CB2654" w:rsidRDefault="009A223F" w:rsidP="00C079B2">
      <w:pPr>
        <w:numPr>
          <w:ilvl w:val="0"/>
          <w:numId w:val="32"/>
        </w:numPr>
        <w:tabs>
          <w:tab w:val="left" w:pos="4140"/>
        </w:tabs>
        <w:ind w:left="4140" w:hanging="361"/>
        <w:rPr>
          <w:rFonts w:eastAsia="Times New Roman"/>
          <w:b/>
          <w:bCs/>
          <w:sz w:val="24"/>
          <w:szCs w:val="24"/>
        </w:rPr>
      </w:pPr>
      <w:r>
        <w:rPr>
          <w:rFonts w:eastAsia="Times New Roman"/>
          <w:b/>
          <w:bCs/>
          <w:sz w:val="24"/>
          <w:szCs w:val="24"/>
        </w:rPr>
        <w:t>Opţiunea curriculară:</w:t>
      </w:r>
    </w:p>
    <w:p w:rsidR="00CB2654" w:rsidRDefault="00CB2654">
      <w:pPr>
        <w:spacing w:line="23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80"/>
        <w:gridCol w:w="660"/>
        <w:gridCol w:w="440"/>
        <w:gridCol w:w="420"/>
        <w:gridCol w:w="820"/>
        <w:gridCol w:w="620"/>
        <w:gridCol w:w="100"/>
        <w:gridCol w:w="10200"/>
        <w:gridCol w:w="30"/>
      </w:tblGrid>
      <w:tr w:rsidR="00CB2654">
        <w:trPr>
          <w:trHeight w:val="294"/>
        </w:trPr>
        <w:tc>
          <w:tcPr>
            <w:tcW w:w="780" w:type="dxa"/>
            <w:vAlign w:val="bottom"/>
          </w:tcPr>
          <w:p w:rsidR="00CB2654" w:rsidRDefault="009A223F">
            <w:pPr>
              <w:rPr>
                <w:sz w:val="20"/>
                <w:szCs w:val="20"/>
              </w:rPr>
            </w:pPr>
            <w:r>
              <w:rPr>
                <w:rFonts w:eastAsia="Times New Roman"/>
                <w:b/>
                <w:bCs/>
                <w:w w:val="99"/>
                <w:sz w:val="24"/>
                <w:szCs w:val="24"/>
              </w:rPr>
              <w:t>ȚINTA</w:t>
            </w:r>
          </w:p>
        </w:tc>
        <w:tc>
          <w:tcPr>
            <w:tcW w:w="2340" w:type="dxa"/>
            <w:gridSpan w:val="4"/>
            <w:vAlign w:val="bottom"/>
          </w:tcPr>
          <w:p w:rsidR="00CB2654" w:rsidRDefault="009A223F">
            <w:pPr>
              <w:jc w:val="right"/>
              <w:rPr>
                <w:sz w:val="20"/>
                <w:szCs w:val="20"/>
              </w:rPr>
            </w:pPr>
            <w:r>
              <w:rPr>
                <w:rFonts w:eastAsia="Times New Roman"/>
                <w:b/>
                <w:bCs/>
                <w:sz w:val="24"/>
                <w:szCs w:val="24"/>
              </w:rPr>
              <w:t>STRATEGICĂ   I.</w:t>
            </w:r>
          </w:p>
        </w:tc>
        <w:tc>
          <w:tcPr>
            <w:tcW w:w="620" w:type="dxa"/>
            <w:vAlign w:val="bottom"/>
          </w:tcPr>
          <w:p w:rsidR="00CB2654" w:rsidRDefault="009A223F">
            <w:pPr>
              <w:ind w:left="480"/>
              <w:rPr>
                <w:sz w:val="20"/>
                <w:szCs w:val="20"/>
              </w:rPr>
            </w:pPr>
            <w:r>
              <w:rPr>
                <w:rFonts w:ascii="Symbol" w:eastAsia="Symbol" w:hAnsi="Symbol" w:cs="Symbol"/>
                <w:sz w:val="24"/>
                <w:szCs w:val="24"/>
              </w:rPr>
              <w:t></w:t>
            </w:r>
          </w:p>
        </w:tc>
        <w:tc>
          <w:tcPr>
            <w:tcW w:w="100" w:type="dxa"/>
            <w:vAlign w:val="bottom"/>
          </w:tcPr>
          <w:p w:rsidR="00CB2654" w:rsidRDefault="00CB2654">
            <w:pPr>
              <w:rPr>
                <w:sz w:val="24"/>
                <w:szCs w:val="24"/>
              </w:rPr>
            </w:pPr>
          </w:p>
        </w:tc>
        <w:tc>
          <w:tcPr>
            <w:tcW w:w="10200" w:type="dxa"/>
            <w:vAlign w:val="bottom"/>
          </w:tcPr>
          <w:p w:rsidR="00CB2654" w:rsidRDefault="009A223F">
            <w:pPr>
              <w:ind w:left="120"/>
              <w:rPr>
                <w:sz w:val="20"/>
                <w:szCs w:val="20"/>
              </w:rPr>
            </w:pPr>
            <w:r>
              <w:rPr>
                <w:rFonts w:eastAsia="Times New Roman"/>
                <w:sz w:val="24"/>
                <w:szCs w:val="24"/>
              </w:rPr>
              <w:t>Asigurarea unui curriculum nonformal adecvat intereselor elevilor și specificului local, complementar</w:t>
            </w:r>
          </w:p>
        </w:tc>
        <w:tc>
          <w:tcPr>
            <w:tcW w:w="0" w:type="dxa"/>
            <w:vAlign w:val="bottom"/>
          </w:tcPr>
          <w:p w:rsidR="00CB2654" w:rsidRDefault="00CB2654">
            <w:pPr>
              <w:rPr>
                <w:sz w:val="1"/>
                <w:szCs w:val="1"/>
              </w:rPr>
            </w:pPr>
          </w:p>
        </w:tc>
      </w:tr>
      <w:tr w:rsidR="00CB2654">
        <w:trPr>
          <w:trHeight w:val="308"/>
        </w:trPr>
        <w:tc>
          <w:tcPr>
            <w:tcW w:w="3120" w:type="dxa"/>
            <w:gridSpan w:val="5"/>
            <w:vAlign w:val="bottom"/>
          </w:tcPr>
          <w:p w:rsidR="00CB2654" w:rsidRDefault="009A223F">
            <w:pPr>
              <w:rPr>
                <w:sz w:val="20"/>
                <w:szCs w:val="20"/>
              </w:rPr>
            </w:pPr>
            <w:r>
              <w:rPr>
                <w:rFonts w:eastAsia="Times New Roman"/>
                <w:b/>
                <w:bCs/>
                <w:sz w:val="24"/>
                <w:szCs w:val="24"/>
              </w:rPr>
              <w:t>Creșterea calității procesului</w:t>
            </w:r>
          </w:p>
        </w:tc>
        <w:tc>
          <w:tcPr>
            <w:tcW w:w="6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10200" w:type="dxa"/>
            <w:vMerge w:val="restart"/>
            <w:vAlign w:val="bottom"/>
          </w:tcPr>
          <w:p w:rsidR="00CB2654" w:rsidRDefault="009A223F">
            <w:pPr>
              <w:ind w:left="120"/>
              <w:rPr>
                <w:sz w:val="20"/>
                <w:szCs w:val="20"/>
              </w:rPr>
            </w:pPr>
            <w:r>
              <w:rPr>
                <w:rFonts w:eastAsia="Times New Roman"/>
                <w:sz w:val="24"/>
                <w:szCs w:val="24"/>
              </w:rPr>
              <w:t>curriculumului formal</w:t>
            </w:r>
          </w:p>
        </w:tc>
        <w:tc>
          <w:tcPr>
            <w:tcW w:w="0" w:type="dxa"/>
            <w:vAlign w:val="bottom"/>
          </w:tcPr>
          <w:p w:rsidR="00CB2654" w:rsidRDefault="00CB2654">
            <w:pPr>
              <w:rPr>
                <w:sz w:val="1"/>
                <w:szCs w:val="1"/>
              </w:rPr>
            </w:pPr>
          </w:p>
        </w:tc>
      </w:tr>
      <w:tr w:rsidR="00CB2654">
        <w:trPr>
          <w:trHeight w:val="108"/>
        </w:trPr>
        <w:tc>
          <w:tcPr>
            <w:tcW w:w="780" w:type="dxa"/>
            <w:vMerge w:val="restart"/>
            <w:vAlign w:val="bottom"/>
          </w:tcPr>
          <w:p w:rsidR="00CB2654" w:rsidRDefault="009A223F">
            <w:pPr>
              <w:rPr>
                <w:sz w:val="20"/>
                <w:szCs w:val="20"/>
              </w:rPr>
            </w:pPr>
            <w:r>
              <w:rPr>
                <w:rFonts w:eastAsia="Times New Roman"/>
                <w:b/>
                <w:bCs/>
                <w:sz w:val="24"/>
                <w:szCs w:val="24"/>
              </w:rPr>
              <w:t>de</w:t>
            </w:r>
          </w:p>
        </w:tc>
        <w:tc>
          <w:tcPr>
            <w:tcW w:w="1520" w:type="dxa"/>
            <w:gridSpan w:val="3"/>
            <w:vMerge w:val="restart"/>
            <w:vAlign w:val="bottom"/>
          </w:tcPr>
          <w:p w:rsidR="00CB2654" w:rsidRDefault="009A223F">
            <w:pPr>
              <w:ind w:left="40"/>
              <w:rPr>
                <w:sz w:val="20"/>
                <w:szCs w:val="20"/>
              </w:rPr>
            </w:pPr>
            <w:r>
              <w:rPr>
                <w:rFonts w:eastAsia="Times New Roman"/>
                <w:b/>
                <w:bCs/>
                <w:sz w:val="24"/>
                <w:szCs w:val="24"/>
              </w:rPr>
              <w:t>invățământ</w:t>
            </w:r>
          </w:p>
        </w:tc>
        <w:tc>
          <w:tcPr>
            <w:tcW w:w="820" w:type="dxa"/>
            <w:vMerge w:val="restart"/>
            <w:vAlign w:val="bottom"/>
          </w:tcPr>
          <w:p w:rsidR="00CB2654" w:rsidRDefault="009A223F">
            <w:pPr>
              <w:jc w:val="right"/>
              <w:rPr>
                <w:sz w:val="20"/>
                <w:szCs w:val="20"/>
              </w:rPr>
            </w:pPr>
            <w:r>
              <w:rPr>
                <w:rFonts w:eastAsia="Times New Roman"/>
                <w:b/>
                <w:bCs/>
                <w:sz w:val="24"/>
                <w:szCs w:val="24"/>
              </w:rPr>
              <w:t>prin</w:t>
            </w:r>
          </w:p>
        </w:tc>
        <w:tc>
          <w:tcPr>
            <w:tcW w:w="620" w:type="dxa"/>
            <w:vAlign w:val="bottom"/>
          </w:tcPr>
          <w:p w:rsidR="00CB2654" w:rsidRDefault="00CB2654">
            <w:pPr>
              <w:rPr>
                <w:sz w:val="9"/>
                <w:szCs w:val="9"/>
              </w:rPr>
            </w:pPr>
          </w:p>
        </w:tc>
        <w:tc>
          <w:tcPr>
            <w:tcW w:w="100" w:type="dxa"/>
            <w:vAlign w:val="bottom"/>
          </w:tcPr>
          <w:p w:rsidR="00CB2654" w:rsidRDefault="00CB2654">
            <w:pPr>
              <w:rPr>
                <w:sz w:val="9"/>
                <w:szCs w:val="9"/>
              </w:rPr>
            </w:pPr>
          </w:p>
        </w:tc>
        <w:tc>
          <w:tcPr>
            <w:tcW w:w="10200" w:type="dxa"/>
            <w:vMerge/>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09"/>
        </w:trPr>
        <w:tc>
          <w:tcPr>
            <w:tcW w:w="780" w:type="dxa"/>
            <w:vMerge/>
            <w:vAlign w:val="bottom"/>
          </w:tcPr>
          <w:p w:rsidR="00CB2654" w:rsidRDefault="00CB2654">
            <w:pPr>
              <w:rPr>
                <w:sz w:val="18"/>
                <w:szCs w:val="18"/>
              </w:rPr>
            </w:pPr>
          </w:p>
        </w:tc>
        <w:tc>
          <w:tcPr>
            <w:tcW w:w="1520" w:type="dxa"/>
            <w:gridSpan w:val="3"/>
            <w:vMerge/>
            <w:vAlign w:val="bottom"/>
          </w:tcPr>
          <w:p w:rsidR="00CB2654" w:rsidRDefault="00CB2654">
            <w:pPr>
              <w:rPr>
                <w:sz w:val="18"/>
                <w:szCs w:val="18"/>
              </w:rPr>
            </w:pPr>
          </w:p>
        </w:tc>
        <w:tc>
          <w:tcPr>
            <w:tcW w:w="820" w:type="dxa"/>
            <w:vMerge/>
            <w:vAlign w:val="bottom"/>
          </w:tcPr>
          <w:p w:rsidR="00CB2654" w:rsidRDefault="00CB2654">
            <w:pPr>
              <w:rPr>
                <w:sz w:val="18"/>
                <w:szCs w:val="18"/>
              </w:rPr>
            </w:pPr>
          </w:p>
        </w:tc>
        <w:tc>
          <w:tcPr>
            <w:tcW w:w="10920" w:type="dxa"/>
            <w:gridSpan w:val="3"/>
            <w:vMerge w:val="restart"/>
            <w:vAlign w:val="bottom"/>
          </w:tcPr>
          <w:p w:rsidR="00CB2654" w:rsidRDefault="009A223F">
            <w:pPr>
              <w:ind w:left="480"/>
              <w:rPr>
                <w:sz w:val="20"/>
                <w:szCs w:val="20"/>
              </w:rPr>
            </w:pPr>
            <w:r>
              <w:rPr>
                <w:rFonts w:ascii="Symbol" w:eastAsia="Symbol" w:hAnsi="Symbol" w:cs="Symbol"/>
                <w:sz w:val="24"/>
                <w:szCs w:val="24"/>
              </w:rPr>
              <w:t></w:t>
            </w:r>
            <w:r>
              <w:rPr>
                <w:rFonts w:eastAsia="Times New Roman"/>
                <w:sz w:val="24"/>
                <w:szCs w:val="24"/>
              </w:rPr>
              <w:t xml:space="preserve">  Asigurarea cadrului instituţional pentru calitate în educaţie</w:t>
            </w:r>
          </w:p>
        </w:tc>
        <w:tc>
          <w:tcPr>
            <w:tcW w:w="0" w:type="dxa"/>
            <w:vAlign w:val="bottom"/>
          </w:tcPr>
          <w:p w:rsidR="00CB2654" w:rsidRDefault="00CB2654">
            <w:pPr>
              <w:rPr>
                <w:sz w:val="1"/>
                <w:szCs w:val="1"/>
              </w:rPr>
            </w:pPr>
          </w:p>
        </w:tc>
      </w:tr>
      <w:tr w:rsidR="00CB2654">
        <w:trPr>
          <w:trHeight w:val="223"/>
        </w:trPr>
        <w:tc>
          <w:tcPr>
            <w:tcW w:w="1440" w:type="dxa"/>
            <w:gridSpan w:val="2"/>
            <w:vMerge w:val="restart"/>
            <w:vAlign w:val="bottom"/>
          </w:tcPr>
          <w:p w:rsidR="00CB2654" w:rsidRDefault="009A223F">
            <w:pPr>
              <w:rPr>
                <w:sz w:val="20"/>
                <w:szCs w:val="20"/>
              </w:rPr>
            </w:pPr>
            <w:r>
              <w:rPr>
                <w:rFonts w:eastAsia="Times New Roman"/>
                <w:b/>
                <w:bCs/>
                <w:w w:val="99"/>
                <w:sz w:val="24"/>
                <w:szCs w:val="24"/>
              </w:rPr>
              <w:t>modernizarea</w:t>
            </w:r>
          </w:p>
        </w:tc>
        <w:tc>
          <w:tcPr>
            <w:tcW w:w="440" w:type="dxa"/>
            <w:vAlign w:val="bottom"/>
          </w:tcPr>
          <w:p w:rsidR="00CB2654" w:rsidRDefault="00CB2654">
            <w:pPr>
              <w:rPr>
                <w:sz w:val="19"/>
                <w:szCs w:val="19"/>
              </w:rPr>
            </w:pPr>
          </w:p>
        </w:tc>
        <w:tc>
          <w:tcPr>
            <w:tcW w:w="1240" w:type="dxa"/>
            <w:gridSpan w:val="2"/>
            <w:vMerge w:val="restart"/>
            <w:vAlign w:val="bottom"/>
          </w:tcPr>
          <w:p w:rsidR="00CB2654" w:rsidRDefault="009A223F">
            <w:pPr>
              <w:jc w:val="right"/>
              <w:rPr>
                <w:sz w:val="20"/>
                <w:szCs w:val="20"/>
              </w:rPr>
            </w:pPr>
            <w:r>
              <w:rPr>
                <w:rFonts w:eastAsia="Times New Roman"/>
                <w:b/>
                <w:bCs/>
                <w:sz w:val="24"/>
                <w:szCs w:val="24"/>
              </w:rPr>
              <w:t>abordării</w:t>
            </w:r>
          </w:p>
        </w:tc>
        <w:tc>
          <w:tcPr>
            <w:tcW w:w="10920" w:type="dxa"/>
            <w:gridSpan w:val="3"/>
            <w:vMerge/>
            <w:vAlign w:val="bottom"/>
          </w:tcPr>
          <w:p w:rsidR="00CB2654" w:rsidRDefault="00CB2654">
            <w:pPr>
              <w:rPr>
                <w:sz w:val="19"/>
                <w:szCs w:val="19"/>
              </w:rPr>
            </w:pPr>
          </w:p>
        </w:tc>
        <w:tc>
          <w:tcPr>
            <w:tcW w:w="0" w:type="dxa"/>
            <w:vAlign w:val="bottom"/>
          </w:tcPr>
          <w:p w:rsidR="00CB2654" w:rsidRDefault="00CB2654">
            <w:pPr>
              <w:rPr>
                <w:sz w:val="1"/>
                <w:szCs w:val="1"/>
              </w:rPr>
            </w:pPr>
          </w:p>
        </w:tc>
      </w:tr>
      <w:tr w:rsidR="00CB2654">
        <w:trPr>
          <w:trHeight w:val="94"/>
        </w:trPr>
        <w:tc>
          <w:tcPr>
            <w:tcW w:w="1440" w:type="dxa"/>
            <w:gridSpan w:val="2"/>
            <w:vMerge/>
            <w:vAlign w:val="bottom"/>
          </w:tcPr>
          <w:p w:rsidR="00CB2654" w:rsidRDefault="00CB2654">
            <w:pPr>
              <w:rPr>
                <w:sz w:val="8"/>
                <w:szCs w:val="8"/>
              </w:rPr>
            </w:pPr>
          </w:p>
        </w:tc>
        <w:tc>
          <w:tcPr>
            <w:tcW w:w="440" w:type="dxa"/>
            <w:vAlign w:val="bottom"/>
          </w:tcPr>
          <w:p w:rsidR="00CB2654" w:rsidRDefault="00CB2654">
            <w:pPr>
              <w:rPr>
                <w:sz w:val="8"/>
                <w:szCs w:val="8"/>
              </w:rPr>
            </w:pPr>
          </w:p>
        </w:tc>
        <w:tc>
          <w:tcPr>
            <w:tcW w:w="1240" w:type="dxa"/>
            <w:gridSpan w:val="2"/>
            <w:vMerge/>
            <w:vAlign w:val="bottom"/>
          </w:tcPr>
          <w:p w:rsidR="00CB2654" w:rsidRDefault="00CB2654">
            <w:pPr>
              <w:rPr>
                <w:sz w:val="8"/>
                <w:szCs w:val="8"/>
              </w:rPr>
            </w:pPr>
          </w:p>
        </w:tc>
        <w:tc>
          <w:tcPr>
            <w:tcW w:w="620" w:type="dxa"/>
            <w:vAlign w:val="bottom"/>
          </w:tcPr>
          <w:p w:rsidR="00CB2654" w:rsidRDefault="00CB2654">
            <w:pPr>
              <w:rPr>
                <w:sz w:val="8"/>
                <w:szCs w:val="8"/>
              </w:rPr>
            </w:pPr>
          </w:p>
        </w:tc>
        <w:tc>
          <w:tcPr>
            <w:tcW w:w="100" w:type="dxa"/>
            <w:vAlign w:val="bottom"/>
          </w:tcPr>
          <w:p w:rsidR="00CB2654" w:rsidRDefault="00CB2654">
            <w:pPr>
              <w:rPr>
                <w:sz w:val="8"/>
                <w:szCs w:val="8"/>
              </w:rPr>
            </w:pPr>
          </w:p>
        </w:tc>
        <w:tc>
          <w:tcPr>
            <w:tcW w:w="10200" w:type="dxa"/>
            <w:vAlign w:val="bottom"/>
          </w:tcPr>
          <w:p w:rsidR="00CB2654" w:rsidRDefault="00CB2654">
            <w:pPr>
              <w:rPr>
                <w:sz w:val="8"/>
                <w:szCs w:val="8"/>
              </w:rPr>
            </w:pPr>
          </w:p>
        </w:tc>
        <w:tc>
          <w:tcPr>
            <w:tcW w:w="0" w:type="dxa"/>
            <w:vAlign w:val="bottom"/>
          </w:tcPr>
          <w:p w:rsidR="00CB2654" w:rsidRDefault="00CB2654">
            <w:pPr>
              <w:rPr>
                <w:sz w:val="1"/>
                <w:szCs w:val="1"/>
              </w:rPr>
            </w:pPr>
          </w:p>
        </w:tc>
      </w:tr>
      <w:tr w:rsidR="00CB2654">
        <w:trPr>
          <w:trHeight w:val="336"/>
        </w:trPr>
        <w:tc>
          <w:tcPr>
            <w:tcW w:w="1440" w:type="dxa"/>
            <w:gridSpan w:val="2"/>
            <w:vAlign w:val="bottom"/>
          </w:tcPr>
          <w:p w:rsidR="00CB2654" w:rsidRDefault="009A223F">
            <w:pPr>
              <w:rPr>
                <w:sz w:val="20"/>
                <w:szCs w:val="20"/>
              </w:rPr>
            </w:pPr>
            <w:r>
              <w:rPr>
                <w:rFonts w:eastAsia="Times New Roman"/>
                <w:b/>
                <w:bCs/>
                <w:sz w:val="24"/>
                <w:szCs w:val="24"/>
              </w:rPr>
              <w:t>procesului</w:t>
            </w:r>
          </w:p>
        </w:tc>
        <w:tc>
          <w:tcPr>
            <w:tcW w:w="440" w:type="dxa"/>
            <w:vAlign w:val="bottom"/>
          </w:tcPr>
          <w:p w:rsidR="00CB2654" w:rsidRDefault="009A223F">
            <w:pPr>
              <w:ind w:left="40"/>
              <w:rPr>
                <w:sz w:val="20"/>
                <w:szCs w:val="20"/>
              </w:rPr>
            </w:pPr>
            <w:r>
              <w:rPr>
                <w:rFonts w:eastAsia="Times New Roman"/>
                <w:b/>
                <w:bCs/>
                <w:sz w:val="24"/>
                <w:szCs w:val="24"/>
              </w:rPr>
              <w:t>de</w:t>
            </w:r>
          </w:p>
        </w:tc>
        <w:tc>
          <w:tcPr>
            <w:tcW w:w="1240" w:type="dxa"/>
            <w:gridSpan w:val="2"/>
            <w:vAlign w:val="bottom"/>
          </w:tcPr>
          <w:p w:rsidR="00CB2654" w:rsidRDefault="009A223F">
            <w:pPr>
              <w:jc w:val="right"/>
              <w:rPr>
                <w:sz w:val="20"/>
                <w:szCs w:val="20"/>
              </w:rPr>
            </w:pPr>
            <w:r>
              <w:rPr>
                <w:rFonts w:eastAsia="Times New Roman"/>
                <w:b/>
                <w:bCs/>
                <w:sz w:val="24"/>
                <w:szCs w:val="24"/>
              </w:rPr>
              <w:t>predare-</w:t>
            </w:r>
          </w:p>
        </w:tc>
        <w:tc>
          <w:tcPr>
            <w:tcW w:w="620" w:type="dxa"/>
            <w:vAlign w:val="bottom"/>
          </w:tcPr>
          <w:p w:rsidR="00CB2654" w:rsidRDefault="009A223F">
            <w:pPr>
              <w:ind w:left="480"/>
              <w:rPr>
                <w:sz w:val="20"/>
                <w:szCs w:val="20"/>
              </w:rPr>
            </w:pPr>
            <w:r>
              <w:rPr>
                <w:rFonts w:ascii="Symbol" w:eastAsia="Symbol" w:hAnsi="Symbol" w:cs="Symbol"/>
                <w:sz w:val="24"/>
                <w:szCs w:val="24"/>
              </w:rPr>
              <w:t></w:t>
            </w:r>
          </w:p>
        </w:tc>
        <w:tc>
          <w:tcPr>
            <w:tcW w:w="100" w:type="dxa"/>
            <w:vAlign w:val="bottom"/>
          </w:tcPr>
          <w:p w:rsidR="00CB2654" w:rsidRDefault="00CB2654">
            <w:pPr>
              <w:rPr>
                <w:sz w:val="24"/>
                <w:szCs w:val="24"/>
              </w:rPr>
            </w:pPr>
          </w:p>
        </w:tc>
        <w:tc>
          <w:tcPr>
            <w:tcW w:w="10200" w:type="dxa"/>
            <w:vAlign w:val="bottom"/>
          </w:tcPr>
          <w:p w:rsidR="00CB2654" w:rsidRDefault="009A223F">
            <w:pPr>
              <w:ind w:left="120"/>
              <w:rPr>
                <w:sz w:val="20"/>
                <w:szCs w:val="20"/>
              </w:rPr>
            </w:pPr>
            <w:r>
              <w:rPr>
                <w:rFonts w:eastAsia="Times New Roman"/>
                <w:sz w:val="24"/>
                <w:szCs w:val="24"/>
              </w:rPr>
              <w:t>Optimizarea actului didactic prin centrarea învăţării pe elev, pe aspectele practic-aplicative şi prin</w:t>
            </w:r>
          </w:p>
        </w:tc>
        <w:tc>
          <w:tcPr>
            <w:tcW w:w="0" w:type="dxa"/>
            <w:vAlign w:val="bottom"/>
          </w:tcPr>
          <w:p w:rsidR="00CB2654" w:rsidRDefault="00CB2654">
            <w:pPr>
              <w:rPr>
                <w:sz w:val="1"/>
                <w:szCs w:val="1"/>
              </w:rPr>
            </w:pPr>
          </w:p>
        </w:tc>
      </w:tr>
      <w:tr w:rsidR="00CB2654">
        <w:trPr>
          <w:trHeight w:val="300"/>
        </w:trPr>
        <w:tc>
          <w:tcPr>
            <w:tcW w:w="1880" w:type="dxa"/>
            <w:gridSpan w:val="3"/>
            <w:vAlign w:val="bottom"/>
          </w:tcPr>
          <w:p w:rsidR="00CB2654" w:rsidRDefault="009A223F">
            <w:pPr>
              <w:rPr>
                <w:sz w:val="20"/>
                <w:szCs w:val="20"/>
              </w:rPr>
            </w:pPr>
            <w:r>
              <w:rPr>
                <w:rFonts w:eastAsia="Times New Roman"/>
                <w:b/>
                <w:bCs/>
                <w:sz w:val="24"/>
                <w:szCs w:val="24"/>
              </w:rPr>
              <w:t>învățare-evaluare</w:t>
            </w:r>
          </w:p>
        </w:tc>
        <w:tc>
          <w:tcPr>
            <w:tcW w:w="420" w:type="dxa"/>
            <w:vAlign w:val="bottom"/>
          </w:tcPr>
          <w:p w:rsidR="00CB2654" w:rsidRDefault="009A223F">
            <w:pPr>
              <w:ind w:left="100"/>
              <w:rPr>
                <w:sz w:val="20"/>
                <w:szCs w:val="20"/>
              </w:rPr>
            </w:pPr>
            <w:r>
              <w:rPr>
                <w:rFonts w:eastAsia="Times New Roman"/>
                <w:b/>
                <w:bCs/>
                <w:sz w:val="24"/>
                <w:szCs w:val="24"/>
              </w:rPr>
              <w:t>la</w:t>
            </w:r>
          </w:p>
        </w:tc>
        <w:tc>
          <w:tcPr>
            <w:tcW w:w="820" w:type="dxa"/>
            <w:vAlign w:val="bottom"/>
          </w:tcPr>
          <w:p w:rsidR="00CB2654" w:rsidRDefault="009A223F">
            <w:pPr>
              <w:jc w:val="right"/>
              <w:rPr>
                <w:sz w:val="20"/>
                <w:szCs w:val="20"/>
              </w:rPr>
            </w:pPr>
            <w:r>
              <w:rPr>
                <w:rFonts w:eastAsia="Times New Roman"/>
                <w:b/>
                <w:bCs/>
                <w:sz w:val="24"/>
                <w:szCs w:val="24"/>
              </w:rPr>
              <w:t>nivelul</w:t>
            </w:r>
          </w:p>
        </w:tc>
        <w:tc>
          <w:tcPr>
            <w:tcW w:w="6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10200" w:type="dxa"/>
            <w:vMerge w:val="restart"/>
            <w:vAlign w:val="bottom"/>
          </w:tcPr>
          <w:p w:rsidR="00CB2654" w:rsidRDefault="009A223F">
            <w:pPr>
              <w:ind w:left="120"/>
              <w:rPr>
                <w:sz w:val="20"/>
                <w:szCs w:val="20"/>
              </w:rPr>
            </w:pPr>
            <w:r>
              <w:rPr>
                <w:rFonts w:eastAsia="Times New Roman"/>
                <w:sz w:val="24"/>
                <w:szCs w:val="24"/>
              </w:rPr>
              <w:t>realizarea proiectării didactice urmărind atingerea standardelor și descriptorilor de performanță de cât</w:t>
            </w:r>
          </w:p>
        </w:tc>
        <w:tc>
          <w:tcPr>
            <w:tcW w:w="0" w:type="dxa"/>
            <w:vAlign w:val="bottom"/>
          </w:tcPr>
          <w:p w:rsidR="00CB2654" w:rsidRDefault="00CB2654">
            <w:pPr>
              <w:rPr>
                <w:sz w:val="1"/>
                <w:szCs w:val="1"/>
              </w:rPr>
            </w:pPr>
          </w:p>
        </w:tc>
      </w:tr>
      <w:tr w:rsidR="00CB2654">
        <w:trPr>
          <w:trHeight w:val="115"/>
        </w:trPr>
        <w:tc>
          <w:tcPr>
            <w:tcW w:w="2300" w:type="dxa"/>
            <w:gridSpan w:val="4"/>
            <w:vMerge w:val="restart"/>
            <w:vAlign w:val="bottom"/>
          </w:tcPr>
          <w:p w:rsidR="00CB2654" w:rsidRDefault="009A223F">
            <w:pPr>
              <w:rPr>
                <w:sz w:val="20"/>
                <w:szCs w:val="20"/>
              </w:rPr>
            </w:pPr>
            <w:r>
              <w:rPr>
                <w:rFonts w:eastAsia="Times New Roman"/>
                <w:b/>
                <w:bCs/>
                <w:w w:val="99"/>
                <w:sz w:val="24"/>
                <w:szCs w:val="24"/>
              </w:rPr>
              <w:t>unității de invățământ</w:t>
            </w:r>
          </w:p>
        </w:tc>
        <w:tc>
          <w:tcPr>
            <w:tcW w:w="820" w:type="dxa"/>
            <w:vAlign w:val="bottom"/>
          </w:tcPr>
          <w:p w:rsidR="00CB2654" w:rsidRDefault="00CB2654">
            <w:pPr>
              <w:rPr>
                <w:sz w:val="10"/>
                <w:szCs w:val="10"/>
              </w:rPr>
            </w:pPr>
          </w:p>
        </w:tc>
        <w:tc>
          <w:tcPr>
            <w:tcW w:w="620" w:type="dxa"/>
            <w:vAlign w:val="bottom"/>
          </w:tcPr>
          <w:p w:rsidR="00CB2654" w:rsidRDefault="00CB2654">
            <w:pPr>
              <w:rPr>
                <w:sz w:val="10"/>
                <w:szCs w:val="10"/>
              </w:rPr>
            </w:pPr>
          </w:p>
        </w:tc>
        <w:tc>
          <w:tcPr>
            <w:tcW w:w="100" w:type="dxa"/>
            <w:vAlign w:val="bottom"/>
          </w:tcPr>
          <w:p w:rsidR="00CB2654" w:rsidRDefault="00CB2654">
            <w:pPr>
              <w:rPr>
                <w:sz w:val="10"/>
                <w:szCs w:val="10"/>
              </w:rPr>
            </w:pPr>
          </w:p>
        </w:tc>
        <w:tc>
          <w:tcPr>
            <w:tcW w:w="10200" w:type="dxa"/>
            <w:vMerge/>
            <w:vAlign w:val="bottom"/>
          </w:tcPr>
          <w:p w:rsidR="00CB2654" w:rsidRDefault="00CB2654">
            <w:pPr>
              <w:rPr>
                <w:sz w:val="10"/>
                <w:szCs w:val="10"/>
              </w:rPr>
            </w:pPr>
          </w:p>
        </w:tc>
        <w:tc>
          <w:tcPr>
            <w:tcW w:w="0" w:type="dxa"/>
            <w:vAlign w:val="bottom"/>
          </w:tcPr>
          <w:p w:rsidR="00CB2654" w:rsidRDefault="00CB2654">
            <w:pPr>
              <w:rPr>
                <w:sz w:val="1"/>
                <w:szCs w:val="1"/>
              </w:rPr>
            </w:pPr>
          </w:p>
        </w:tc>
      </w:tr>
      <w:tr w:rsidR="00CB2654">
        <w:trPr>
          <w:trHeight w:val="202"/>
        </w:trPr>
        <w:tc>
          <w:tcPr>
            <w:tcW w:w="2300" w:type="dxa"/>
            <w:gridSpan w:val="4"/>
            <w:vMerge/>
            <w:vAlign w:val="bottom"/>
          </w:tcPr>
          <w:p w:rsidR="00CB2654" w:rsidRDefault="00CB2654">
            <w:pPr>
              <w:rPr>
                <w:sz w:val="17"/>
                <w:szCs w:val="17"/>
              </w:rPr>
            </w:pPr>
          </w:p>
        </w:tc>
        <w:tc>
          <w:tcPr>
            <w:tcW w:w="820" w:type="dxa"/>
            <w:vAlign w:val="bottom"/>
          </w:tcPr>
          <w:p w:rsidR="00CB2654" w:rsidRDefault="00CB2654">
            <w:pPr>
              <w:rPr>
                <w:sz w:val="17"/>
                <w:szCs w:val="17"/>
              </w:rPr>
            </w:pPr>
          </w:p>
        </w:tc>
        <w:tc>
          <w:tcPr>
            <w:tcW w:w="620" w:type="dxa"/>
            <w:vAlign w:val="bottom"/>
          </w:tcPr>
          <w:p w:rsidR="00CB2654" w:rsidRDefault="00CB2654">
            <w:pPr>
              <w:rPr>
                <w:sz w:val="17"/>
                <w:szCs w:val="17"/>
              </w:rPr>
            </w:pPr>
          </w:p>
        </w:tc>
        <w:tc>
          <w:tcPr>
            <w:tcW w:w="100" w:type="dxa"/>
            <w:vAlign w:val="bottom"/>
          </w:tcPr>
          <w:p w:rsidR="00CB2654" w:rsidRDefault="00CB2654">
            <w:pPr>
              <w:rPr>
                <w:sz w:val="17"/>
                <w:szCs w:val="17"/>
              </w:rPr>
            </w:pPr>
          </w:p>
        </w:tc>
        <w:tc>
          <w:tcPr>
            <w:tcW w:w="10200" w:type="dxa"/>
            <w:vMerge w:val="restart"/>
            <w:vAlign w:val="bottom"/>
          </w:tcPr>
          <w:p w:rsidR="00CB2654" w:rsidRDefault="009A223F">
            <w:pPr>
              <w:ind w:left="120"/>
              <w:rPr>
                <w:sz w:val="20"/>
                <w:szCs w:val="20"/>
              </w:rPr>
            </w:pPr>
            <w:r>
              <w:rPr>
                <w:rFonts w:eastAsia="Times New Roman"/>
                <w:sz w:val="24"/>
                <w:szCs w:val="24"/>
              </w:rPr>
              <w:t>mai mulți elevi;</w:t>
            </w:r>
          </w:p>
        </w:tc>
        <w:tc>
          <w:tcPr>
            <w:tcW w:w="0" w:type="dxa"/>
            <w:vAlign w:val="bottom"/>
          </w:tcPr>
          <w:p w:rsidR="00CB2654" w:rsidRDefault="00CB2654">
            <w:pPr>
              <w:rPr>
                <w:sz w:val="1"/>
                <w:szCs w:val="1"/>
              </w:rPr>
            </w:pPr>
          </w:p>
        </w:tc>
      </w:tr>
      <w:tr w:rsidR="00CB2654">
        <w:trPr>
          <w:trHeight w:val="211"/>
        </w:trPr>
        <w:tc>
          <w:tcPr>
            <w:tcW w:w="780" w:type="dxa"/>
            <w:vAlign w:val="bottom"/>
          </w:tcPr>
          <w:p w:rsidR="00CB2654" w:rsidRDefault="00CB2654">
            <w:pPr>
              <w:rPr>
                <w:sz w:val="18"/>
                <w:szCs w:val="18"/>
              </w:rPr>
            </w:pPr>
          </w:p>
        </w:tc>
        <w:tc>
          <w:tcPr>
            <w:tcW w:w="660" w:type="dxa"/>
            <w:vAlign w:val="bottom"/>
          </w:tcPr>
          <w:p w:rsidR="00CB2654" w:rsidRDefault="00CB2654">
            <w:pPr>
              <w:rPr>
                <w:sz w:val="18"/>
                <w:szCs w:val="18"/>
              </w:rPr>
            </w:pPr>
          </w:p>
        </w:tc>
        <w:tc>
          <w:tcPr>
            <w:tcW w:w="440" w:type="dxa"/>
            <w:vAlign w:val="bottom"/>
          </w:tcPr>
          <w:p w:rsidR="00CB2654" w:rsidRDefault="00CB2654">
            <w:pPr>
              <w:rPr>
                <w:sz w:val="18"/>
                <w:szCs w:val="18"/>
              </w:rPr>
            </w:pPr>
          </w:p>
        </w:tc>
        <w:tc>
          <w:tcPr>
            <w:tcW w:w="420" w:type="dxa"/>
            <w:vAlign w:val="bottom"/>
          </w:tcPr>
          <w:p w:rsidR="00CB2654" w:rsidRDefault="00CB2654">
            <w:pPr>
              <w:rPr>
                <w:sz w:val="18"/>
                <w:szCs w:val="18"/>
              </w:rPr>
            </w:pPr>
          </w:p>
        </w:tc>
        <w:tc>
          <w:tcPr>
            <w:tcW w:w="820" w:type="dxa"/>
            <w:vAlign w:val="bottom"/>
          </w:tcPr>
          <w:p w:rsidR="00CB2654" w:rsidRDefault="00CB2654">
            <w:pPr>
              <w:rPr>
                <w:sz w:val="18"/>
                <w:szCs w:val="18"/>
              </w:rPr>
            </w:pPr>
          </w:p>
        </w:tc>
        <w:tc>
          <w:tcPr>
            <w:tcW w:w="620" w:type="dxa"/>
            <w:vAlign w:val="bottom"/>
          </w:tcPr>
          <w:p w:rsidR="00CB2654" w:rsidRDefault="00CB2654">
            <w:pPr>
              <w:rPr>
                <w:sz w:val="18"/>
                <w:szCs w:val="18"/>
              </w:rPr>
            </w:pPr>
          </w:p>
        </w:tc>
        <w:tc>
          <w:tcPr>
            <w:tcW w:w="100" w:type="dxa"/>
            <w:vAlign w:val="bottom"/>
          </w:tcPr>
          <w:p w:rsidR="00CB2654" w:rsidRDefault="00CB2654">
            <w:pPr>
              <w:rPr>
                <w:sz w:val="18"/>
                <w:szCs w:val="18"/>
              </w:rPr>
            </w:pPr>
          </w:p>
        </w:tc>
        <w:tc>
          <w:tcPr>
            <w:tcW w:w="10200" w:type="dxa"/>
            <w:vMerge/>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432"/>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620" w:type="dxa"/>
            <w:vAlign w:val="bottom"/>
          </w:tcPr>
          <w:p w:rsidR="00CB2654" w:rsidRDefault="009A223F">
            <w:pPr>
              <w:ind w:left="480"/>
              <w:rPr>
                <w:sz w:val="20"/>
                <w:szCs w:val="20"/>
              </w:rPr>
            </w:pPr>
            <w:r>
              <w:rPr>
                <w:rFonts w:ascii="Symbol" w:eastAsia="Symbol" w:hAnsi="Symbol" w:cs="Symbol"/>
                <w:sz w:val="24"/>
                <w:szCs w:val="24"/>
              </w:rPr>
              <w:t></w:t>
            </w:r>
          </w:p>
        </w:tc>
        <w:tc>
          <w:tcPr>
            <w:tcW w:w="100" w:type="dxa"/>
            <w:vAlign w:val="bottom"/>
          </w:tcPr>
          <w:p w:rsidR="00CB2654" w:rsidRDefault="00CB2654">
            <w:pPr>
              <w:rPr>
                <w:sz w:val="24"/>
                <w:szCs w:val="24"/>
              </w:rPr>
            </w:pPr>
          </w:p>
        </w:tc>
        <w:tc>
          <w:tcPr>
            <w:tcW w:w="10200" w:type="dxa"/>
            <w:vAlign w:val="bottom"/>
          </w:tcPr>
          <w:p w:rsidR="00CB2654" w:rsidRDefault="009A223F">
            <w:pPr>
              <w:ind w:left="120"/>
              <w:rPr>
                <w:sz w:val="20"/>
                <w:szCs w:val="20"/>
              </w:rPr>
            </w:pPr>
            <w:r>
              <w:rPr>
                <w:rFonts w:eastAsia="Times New Roman"/>
                <w:sz w:val="24"/>
                <w:szCs w:val="24"/>
              </w:rPr>
              <w:t>Elaborarea  ofertei  educaţionale  care  să  vizeze  formarea  competenţelor-cheie,  dar  şi  educaţia</w:t>
            </w:r>
          </w:p>
        </w:tc>
        <w:tc>
          <w:tcPr>
            <w:tcW w:w="0" w:type="dxa"/>
            <w:vAlign w:val="bottom"/>
          </w:tcPr>
          <w:p w:rsidR="00CB2654" w:rsidRDefault="00CB2654">
            <w:pPr>
              <w:rPr>
                <w:sz w:val="1"/>
                <w:szCs w:val="1"/>
              </w:rPr>
            </w:pPr>
          </w:p>
        </w:tc>
      </w:tr>
      <w:tr w:rsidR="00CB2654">
        <w:trPr>
          <w:trHeight w:val="416"/>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6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10200" w:type="dxa"/>
            <w:vAlign w:val="bottom"/>
          </w:tcPr>
          <w:p w:rsidR="00CB2654" w:rsidRDefault="009A223F">
            <w:pPr>
              <w:ind w:left="120"/>
              <w:rPr>
                <w:sz w:val="20"/>
                <w:szCs w:val="20"/>
              </w:rPr>
            </w:pPr>
            <w:r>
              <w:rPr>
                <w:rFonts w:eastAsia="Times New Roman"/>
                <w:sz w:val="24"/>
                <w:szCs w:val="24"/>
              </w:rPr>
              <w:t>complementară a elevilor</w:t>
            </w:r>
          </w:p>
        </w:tc>
        <w:tc>
          <w:tcPr>
            <w:tcW w:w="0" w:type="dxa"/>
            <w:vAlign w:val="bottom"/>
          </w:tcPr>
          <w:p w:rsidR="00CB2654" w:rsidRDefault="00CB2654">
            <w:pPr>
              <w:rPr>
                <w:sz w:val="1"/>
                <w:szCs w:val="1"/>
              </w:rPr>
            </w:pPr>
          </w:p>
        </w:tc>
      </w:tr>
      <w:tr w:rsidR="00CB2654">
        <w:trPr>
          <w:trHeight w:val="430"/>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720" w:type="dxa"/>
            <w:gridSpan w:val="2"/>
            <w:vAlign w:val="bottom"/>
          </w:tcPr>
          <w:p w:rsidR="00CB2654" w:rsidRDefault="009A223F">
            <w:pPr>
              <w:ind w:left="480"/>
              <w:rPr>
                <w:sz w:val="20"/>
                <w:szCs w:val="20"/>
              </w:rPr>
            </w:pPr>
            <w:r>
              <w:rPr>
                <w:rFonts w:ascii="Symbol" w:eastAsia="Symbol" w:hAnsi="Symbol" w:cs="Symbol"/>
                <w:sz w:val="24"/>
                <w:szCs w:val="24"/>
              </w:rPr>
              <w:t></w:t>
            </w:r>
          </w:p>
        </w:tc>
        <w:tc>
          <w:tcPr>
            <w:tcW w:w="10200" w:type="dxa"/>
            <w:vAlign w:val="bottom"/>
          </w:tcPr>
          <w:p w:rsidR="00CB2654" w:rsidRDefault="009A223F">
            <w:pPr>
              <w:ind w:left="120"/>
              <w:rPr>
                <w:sz w:val="20"/>
                <w:szCs w:val="20"/>
              </w:rPr>
            </w:pPr>
            <w:r>
              <w:rPr>
                <w:rFonts w:eastAsia="Times New Roman"/>
                <w:sz w:val="24"/>
                <w:szCs w:val="24"/>
              </w:rPr>
              <w:t>Descongestionarea, esenţializarea şi abordarea interdisciplinară şi transdisciplinară a conţinuturilor</w:t>
            </w:r>
          </w:p>
        </w:tc>
        <w:tc>
          <w:tcPr>
            <w:tcW w:w="0" w:type="dxa"/>
            <w:vAlign w:val="bottom"/>
          </w:tcPr>
          <w:p w:rsidR="00CB2654" w:rsidRDefault="00CB2654">
            <w:pPr>
              <w:rPr>
                <w:sz w:val="1"/>
                <w:szCs w:val="1"/>
              </w:rPr>
            </w:pPr>
          </w:p>
        </w:tc>
      </w:tr>
      <w:tr w:rsidR="00CB2654">
        <w:trPr>
          <w:trHeight w:val="415"/>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6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10200" w:type="dxa"/>
            <w:vAlign w:val="bottom"/>
          </w:tcPr>
          <w:p w:rsidR="00CB2654" w:rsidRDefault="009A223F">
            <w:pPr>
              <w:ind w:left="120"/>
              <w:rPr>
                <w:sz w:val="20"/>
                <w:szCs w:val="20"/>
              </w:rPr>
            </w:pPr>
            <w:r>
              <w:rPr>
                <w:rFonts w:eastAsia="Times New Roman"/>
                <w:sz w:val="24"/>
                <w:szCs w:val="24"/>
              </w:rPr>
              <w:t>disciplinelor de învăţământ.</w:t>
            </w:r>
          </w:p>
        </w:tc>
        <w:tc>
          <w:tcPr>
            <w:tcW w:w="0" w:type="dxa"/>
            <w:vAlign w:val="bottom"/>
          </w:tcPr>
          <w:p w:rsidR="00CB2654" w:rsidRDefault="00CB2654">
            <w:pPr>
              <w:rPr>
                <w:sz w:val="1"/>
                <w:szCs w:val="1"/>
              </w:rPr>
            </w:pPr>
          </w:p>
        </w:tc>
      </w:tr>
      <w:tr w:rsidR="00CB2654">
        <w:trPr>
          <w:trHeight w:val="759"/>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620" w:type="dxa"/>
            <w:tcBorders>
              <w:bottom w:val="single" w:sz="8" w:space="0" w:color="auto"/>
            </w:tcBorders>
            <w:vAlign w:val="bottom"/>
          </w:tcPr>
          <w:p w:rsidR="00CB2654" w:rsidRDefault="00CB2654">
            <w:pPr>
              <w:rPr>
                <w:sz w:val="24"/>
                <w:szCs w:val="24"/>
              </w:rPr>
            </w:pPr>
          </w:p>
        </w:tc>
        <w:tc>
          <w:tcPr>
            <w:tcW w:w="10300" w:type="dxa"/>
            <w:gridSpan w:val="2"/>
            <w:tcBorders>
              <w:bottom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63"/>
        </w:trPr>
        <w:tc>
          <w:tcPr>
            <w:tcW w:w="780" w:type="dxa"/>
            <w:vAlign w:val="bottom"/>
          </w:tcPr>
          <w:p w:rsidR="00CB2654" w:rsidRDefault="00CB2654"/>
        </w:tc>
        <w:tc>
          <w:tcPr>
            <w:tcW w:w="660" w:type="dxa"/>
            <w:vAlign w:val="bottom"/>
          </w:tcPr>
          <w:p w:rsidR="00CB2654" w:rsidRDefault="00CB2654"/>
        </w:tc>
        <w:tc>
          <w:tcPr>
            <w:tcW w:w="440" w:type="dxa"/>
            <w:vAlign w:val="bottom"/>
          </w:tcPr>
          <w:p w:rsidR="00CB2654" w:rsidRDefault="00CB2654"/>
        </w:tc>
        <w:tc>
          <w:tcPr>
            <w:tcW w:w="420" w:type="dxa"/>
            <w:vAlign w:val="bottom"/>
          </w:tcPr>
          <w:p w:rsidR="00CB2654" w:rsidRDefault="00CB2654"/>
        </w:tc>
        <w:tc>
          <w:tcPr>
            <w:tcW w:w="820" w:type="dxa"/>
            <w:vAlign w:val="bottom"/>
          </w:tcPr>
          <w:p w:rsidR="00CB2654" w:rsidRDefault="00CB2654"/>
        </w:tc>
        <w:tc>
          <w:tcPr>
            <w:tcW w:w="620" w:type="dxa"/>
            <w:vAlign w:val="bottom"/>
          </w:tcPr>
          <w:p w:rsidR="00CB2654" w:rsidRDefault="00CB2654"/>
        </w:tc>
        <w:tc>
          <w:tcPr>
            <w:tcW w:w="10300" w:type="dxa"/>
            <w:gridSpan w:val="2"/>
            <w:tcBorders>
              <w:right w:val="single" w:sz="8" w:space="0" w:color="auto"/>
            </w:tcBorders>
            <w:vAlign w:val="bottom"/>
          </w:tcPr>
          <w:p w:rsidR="00CB2654" w:rsidRDefault="009A223F">
            <w:pPr>
              <w:spacing w:line="263" w:lineRule="exact"/>
              <w:ind w:left="40"/>
              <w:rPr>
                <w:sz w:val="20"/>
                <w:szCs w:val="20"/>
              </w:rPr>
            </w:pPr>
            <w:r>
              <w:rPr>
                <w:rFonts w:eastAsia="Times New Roman"/>
                <w:b/>
                <w:bCs/>
                <w:sz w:val="24"/>
                <w:szCs w:val="24"/>
              </w:rPr>
              <w:t>2.   Opţiunea – resurse materiale şi informaţionale:</w:t>
            </w:r>
          </w:p>
        </w:tc>
        <w:tc>
          <w:tcPr>
            <w:tcW w:w="0" w:type="dxa"/>
            <w:vAlign w:val="bottom"/>
          </w:tcPr>
          <w:p w:rsidR="00CB2654" w:rsidRDefault="00CB2654">
            <w:pPr>
              <w:rPr>
                <w:sz w:val="1"/>
                <w:szCs w:val="1"/>
              </w:rPr>
            </w:pPr>
          </w:p>
        </w:tc>
      </w:tr>
      <w:tr w:rsidR="00CB2654">
        <w:trPr>
          <w:trHeight w:val="530"/>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720" w:type="dxa"/>
            <w:gridSpan w:val="2"/>
            <w:vAlign w:val="bottom"/>
          </w:tcPr>
          <w:p w:rsidR="00CB2654" w:rsidRDefault="009A223F">
            <w:pPr>
              <w:ind w:left="480"/>
              <w:rPr>
                <w:sz w:val="20"/>
                <w:szCs w:val="20"/>
              </w:rPr>
            </w:pPr>
            <w:r>
              <w:rPr>
                <w:rFonts w:ascii="Symbol" w:eastAsia="Symbol" w:hAnsi="Symbol" w:cs="Symbol"/>
                <w:sz w:val="24"/>
                <w:szCs w:val="24"/>
              </w:rPr>
              <w:t></w:t>
            </w:r>
          </w:p>
        </w:tc>
        <w:tc>
          <w:tcPr>
            <w:tcW w:w="10200" w:type="dxa"/>
            <w:tcBorders>
              <w:right w:val="single" w:sz="8" w:space="0" w:color="auto"/>
            </w:tcBorders>
            <w:vAlign w:val="bottom"/>
          </w:tcPr>
          <w:p w:rsidR="00CB2654" w:rsidRDefault="009A223F">
            <w:pPr>
              <w:ind w:left="120"/>
              <w:rPr>
                <w:sz w:val="20"/>
                <w:szCs w:val="20"/>
              </w:rPr>
            </w:pPr>
            <w:r>
              <w:rPr>
                <w:rFonts w:eastAsia="Times New Roman"/>
                <w:sz w:val="24"/>
                <w:szCs w:val="24"/>
              </w:rPr>
              <w:t>Popularizarea documentelor de politică educaţională şi a finalităţilor lor pe nivele de şcolarizare, în</w:t>
            </w:r>
          </w:p>
        </w:tc>
        <w:tc>
          <w:tcPr>
            <w:tcW w:w="0" w:type="dxa"/>
            <w:vAlign w:val="bottom"/>
          </w:tcPr>
          <w:p w:rsidR="00CB2654" w:rsidRDefault="00CB2654">
            <w:pPr>
              <w:rPr>
                <w:sz w:val="1"/>
                <w:szCs w:val="1"/>
              </w:rPr>
            </w:pPr>
          </w:p>
        </w:tc>
      </w:tr>
      <w:tr w:rsidR="00CB2654">
        <w:trPr>
          <w:trHeight w:val="317"/>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6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10200" w:type="dxa"/>
            <w:tcBorders>
              <w:right w:val="single" w:sz="8" w:space="0" w:color="auto"/>
            </w:tcBorders>
            <w:vAlign w:val="bottom"/>
          </w:tcPr>
          <w:p w:rsidR="00CB2654" w:rsidRDefault="009A223F">
            <w:pPr>
              <w:ind w:left="120"/>
              <w:rPr>
                <w:sz w:val="20"/>
                <w:szCs w:val="20"/>
              </w:rPr>
            </w:pPr>
            <w:r>
              <w:rPr>
                <w:rFonts w:eastAsia="Times New Roman"/>
                <w:sz w:val="24"/>
                <w:szCs w:val="24"/>
              </w:rPr>
              <w:t>vederea aplicării eficiente a acestora.</w:t>
            </w:r>
          </w:p>
        </w:tc>
        <w:tc>
          <w:tcPr>
            <w:tcW w:w="0" w:type="dxa"/>
            <w:vAlign w:val="bottom"/>
          </w:tcPr>
          <w:p w:rsidR="00CB2654" w:rsidRDefault="00CB2654">
            <w:pPr>
              <w:rPr>
                <w:sz w:val="1"/>
                <w:szCs w:val="1"/>
              </w:rPr>
            </w:pPr>
          </w:p>
        </w:tc>
      </w:tr>
      <w:tr w:rsidR="00CB2654">
        <w:trPr>
          <w:trHeight w:val="535"/>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10920" w:type="dxa"/>
            <w:gridSpan w:val="3"/>
            <w:tcBorders>
              <w:right w:val="single" w:sz="8" w:space="0" w:color="auto"/>
            </w:tcBorders>
            <w:vAlign w:val="bottom"/>
          </w:tcPr>
          <w:p w:rsidR="00CB2654" w:rsidRDefault="009A223F">
            <w:pPr>
              <w:ind w:left="480"/>
              <w:rPr>
                <w:sz w:val="20"/>
                <w:szCs w:val="20"/>
              </w:rPr>
            </w:pPr>
            <w:r>
              <w:rPr>
                <w:rFonts w:ascii="Symbol" w:eastAsia="Symbol" w:hAnsi="Symbol" w:cs="Symbol"/>
                <w:sz w:val="24"/>
                <w:szCs w:val="24"/>
              </w:rPr>
              <w:t></w:t>
            </w:r>
            <w:r>
              <w:rPr>
                <w:rFonts w:eastAsia="Times New Roman"/>
                <w:sz w:val="24"/>
                <w:szCs w:val="24"/>
              </w:rPr>
              <w:t xml:space="preserve">  Dotarea cu echipamente moderne IT care contribuie la asigurarea unui spatiu stimulativ, creativ pentru</w:t>
            </w:r>
          </w:p>
        </w:tc>
        <w:tc>
          <w:tcPr>
            <w:tcW w:w="0" w:type="dxa"/>
            <w:vAlign w:val="bottom"/>
          </w:tcPr>
          <w:p w:rsidR="00CB2654" w:rsidRDefault="00CB2654">
            <w:pPr>
              <w:rPr>
                <w:sz w:val="1"/>
                <w:szCs w:val="1"/>
              </w:rPr>
            </w:pPr>
          </w:p>
        </w:tc>
      </w:tr>
      <w:tr w:rsidR="00CB2654">
        <w:trPr>
          <w:trHeight w:val="317"/>
        </w:trPr>
        <w:tc>
          <w:tcPr>
            <w:tcW w:w="78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440" w:type="dxa"/>
            <w:vAlign w:val="bottom"/>
          </w:tcPr>
          <w:p w:rsidR="00CB2654" w:rsidRDefault="00CB2654">
            <w:pPr>
              <w:rPr>
                <w:sz w:val="24"/>
                <w:szCs w:val="24"/>
              </w:rPr>
            </w:pPr>
          </w:p>
        </w:tc>
        <w:tc>
          <w:tcPr>
            <w:tcW w:w="4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620" w:type="dxa"/>
            <w:vAlign w:val="bottom"/>
          </w:tcPr>
          <w:p w:rsidR="00CB2654" w:rsidRDefault="00CB2654">
            <w:pPr>
              <w:rPr>
                <w:sz w:val="24"/>
                <w:szCs w:val="24"/>
              </w:rPr>
            </w:pPr>
          </w:p>
        </w:tc>
        <w:tc>
          <w:tcPr>
            <w:tcW w:w="100" w:type="dxa"/>
            <w:vAlign w:val="bottom"/>
          </w:tcPr>
          <w:p w:rsidR="00CB2654" w:rsidRDefault="00CB2654">
            <w:pPr>
              <w:rPr>
                <w:sz w:val="24"/>
                <w:szCs w:val="24"/>
              </w:rPr>
            </w:pPr>
          </w:p>
        </w:tc>
        <w:tc>
          <w:tcPr>
            <w:tcW w:w="10200" w:type="dxa"/>
            <w:tcBorders>
              <w:right w:val="single" w:sz="8" w:space="0" w:color="auto"/>
            </w:tcBorders>
            <w:vAlign w:val="bottom"/>
          </w:tcPr>
          <w:p w:rsidR="00CB2654" w:rsidRDefault="009A223F">
            <w:pPr>
              <w:ind w:left="120"/>
              <w:rPr>
                <w:sz w:val="20"/>
                <w:szCs w:val="20"/>
              </w:rPr>
            </w:pPr>
            <w:r>
              <w:rPr>
                <w:rFonts w:eastAsia="Times New Roman"/>
                <w:sz w:val="24"/>
                <w:szCs w:val="24"/>
              </w:rPr>
              <w:t>furnizarea unei educatii de calitate la clasă sau în mediul online</w:t>
            </w:r>
          </w:p>
        </w:tc>
        <w:tc>
          <w:tcPr>
            <w:tcW w:w="0" w:type="dxa"/>
            <w:vAlign w:val="bottom"/>
          </w:tcPr>
          <w:p w:rsidR="00CB2654" w:rsidRDefault="00CB2654">
            <w:pPr>
              <w:rPr>
                <w:sz w:val="1"/>
                <w:szCs w:val="1"/>
              </w:rPr>
            </w:pPr>
          </w:p>
        </w:tc>
      </w:tr>
      <w:tr w:rsidR="00CB2654">
        <w:trPr>
          <w:trHeight w:val="250"/>
        </w:trPr>
        <w:tc>
          <w:tcPr>
            <w:tcW w:w="780" w:type="dxa"/>
            <w:vAlign w:val="bottom"/>
          </w:tcPr>
          <w:p w:rsidR="00CB2654" w:rsidRDefault="00CB2654">
            <w:pPr>
              <w:rPr>
                <w:sz w:val="21"/>
                <w:szCs w:val="21"/>
              </w:rPr>
            </w:pPr>
          </w:p>
        </w:tc>
        <w:tc>
          <w:tcPr>
            <w:tcW w:w="660" w:type="dxa"/>
            <w:vAlign w:val="bottom"/>
          </w:tcPr>
          <w:p w:rsidR="00CB2654" w:rsidRDefault="00CB2654">
            <w:pPr>
              <w:rPr>
                <w:sz w:val="21"/>
                <w:szCs w:val="21"/>
              </w:rPr>
            </w:pPr>
          </w:p>
        </w:tc>
        <w:tc>
          <w:tcPr>
            <w:tcW w:w="440" w:type="dxa"/>
            <w:vAlign w:val="bottom"/>
          </w:tcPr>
          <w:p w:rsidR="00CB2654" w:rsidRDefault="00CB2654">
            <w:pPr>
              <w:rPr>
                <w:sz w:val="21"/>
                <w:szCs w:val="21"/>
              </w:rPr>
            </w:pPr>
          </w:p>
        </w:tc>
        <w:tc>
          <w:tcPr>
            <w:tcW w:w="420" w:type="dxa"/>
            <w:vAlign w:val="bottom"/>
          </w:tcPr>
          <w:p w:rsidR="00CB2654" w:rsidRDefault="00CB2654">
            <w:pPr>
              <w:rPr>
                <w:sz w:val="21"/>
                <w:szCs w:val="21"/>
              </w:rPr>
            </w:pPr>
          </w:p>
        </w:tc>
        <w:tc>
          <w:tcPr>
            <w:tcW w:w="820" w:type="dxa"/>
            <w:vAlign w:val="bottom"/>
          </w:tcPr>
          <w:p w:rsidR="00CB2654" w:rsidRDefault="00CB2654">
            <w:pPr>
              <w:rPr>
                <w:sz w:val="21"/>
                <w:szCs w:val="21"/>
              </w:rPr>
            </w:pPr>
          </w:p>
        </w:tc>
        <w:tc>
          <w:tcPr>
            <w:tcW w:w="620" w:type="dxa"/>
            <w:vAlign w:val="bottom"/>
          </w:tcPr>
          <w:p w:rsidR="00CB2654" w:rsidRDefault="00CB2654">
            <w:pPr>
              <w:rPr>
                <w:sz w:val="21"/>
                <w:szCs w:val="21"/>
              </w:rPr>
            </w:pPr>
          </w:p>
        </w:tc>
        <w:tc>
          <w:tcPr>
            <w:tcW w:w="100" w:type="dxa"/>
            <w:vAlign w:val="bottom"/>
          </w:tcPr>
          <w:p w:rsidR="00CB2654" w:rsidRDefault="00CB2654">
            <w:pPr>
              <w:rPr>
                <w:sz w:val="21"/>
                <w:szCs w:val="21"/>
              </w:rPr>
            </w:pPr>
          </w:p>
        </w:tc>
        <w:tc>
          <w:tcPr>
            <w:tcW w:w="10200" w:type="dxa"/>
            <w:tcBorders>
              <w:right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bl>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68480" behindDoc="1" locked="0" layoutInCell="0" allowOverlap="1">
                <wp:simplePos x="0" y="0"/>
                <wp:positionH relativeFrom="column">
                  <wp:posOffset>-80010</wp:posOffset>
                </wp:positionH>
                <wp:positionV relativeFrom="paragraph">
                  <wp:posOffset>-1420495</wp:posOffset>
                </wp:positionV>
                <wp:extent cx="12700" cy="12700"/>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id="Shape 55" o:spid="_x0000_s1026" style="position:absolute;margin-left:-6.3pt;margin-top:-111.85pt;width:1pt;height:1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" o:allowincell="f" fillcolor="black" stroked="f">
                <v:path arrowok="t"/>
              </v:rect>
            </w:pict>
          </mc:Fallback>
        </mc:AlternateContent>
      </w:r>
      <w:r>
        <w:rPr>
          <w:noProof/>
          <w:sz w:val="20"/>
          <w:szCs w:val="20"/>
        </w:rPr>
        <mc:AlternateContent>
          <mc:Choice Requires="wps">
            <w:drawing>
              <wp:anchor distT="0" distB="0" distL="114300" distR="114300" simplePos="0" relativeHeight="251669504" behindDoc="1" locked="0" layoutInCell="0" allowOverlap="1">
                <wp:simplePos x="0" y="0"/>
                <wp:positionH relativeFrom="column">
                  <wp:posOffset>8904605</wp:posOffset>
                </wp:positionH>
                <wp:positionV relativeFrom="paragraph">
                  <wp:posOffset>-1420495</wp:posOffset>
                </wp:positionV>
                <wp:extent cx="12065" cy="12700"/>
                <wp:effectExtent l="0" t="0" r="0" b="0"/>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id="Shape 56" o:spid="_x0000_s1026" style="position:absolute;margin-left:701.15pt;margin-top:-111.85pt;width:.95pt;height:1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1670528" behindDoc="1" locked="0" layoutInCell="0" allowOverlap="1">
                <wp:simplePos x="0" y="0"/>
                <wp:positionH relativeFrom="column">
                  <wp:posOffset>-73660</wp:posOffset>
                </wp:positionH>
                <wp:positionV relativeFrom="paragraph">
                  <wp:posOffset>-1410970</wp:posOffset>
                </wp:positionV>
                <wp:extent cx="0" cy="1416685"/>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1668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7"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5.8pt,-111.1pt" to="-5.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71552" behindDoc="1" locked="0" layoutInCell="0" allowOverlap="1">
                <wp:simplePos x="0" y="0"/>
                <wp:positionH relativeFrom="column">
                  <wp:posOffset>-76835</wp:posOffset>
                </wp:positionH>
                <wp:positionV relativeFrom="paragraph">
                  <wp:posOffset>2540</wp:posOffset>
                </wp:positionV>
                <wp:extent cx="8984615" cy="0"/>
                <wp:effectExtent l="0" t="0" r="0" b="0"/>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8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8" o:spid="_x0000_s1026" style="position:absolute;z-index:-251644928;visibility:visible;mso-wrap-style:square;mso-wrap-distance-left:9pt;mso-wrap-distance-top:0;mso-wrap-distance-right:9pt;mso-wrap-distance-bottom:0;mso-position-horizontal:absolute;mso-position-horizontal-relative:text;mso-position-vertical:absolute;mso-position-vertical-relative:text" from="-6.05pt,.2pt" to="701.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72576" behindDoc="1" locked="0" layoutInCell="0" allowOverlap="1">
                <wp:simplePos x="0" y="0"/>
                <wp:positionH relativeFrom="column">
                  <wp:posOffset>8904605</wp:posOffset>
                </wp:positionH>
                <wp:positionV relativeFrom="paragraph">
                  <wp:posOffset>-3175</wp:posOffset>
                </wp:positionV>
                <wp:extent cx="12065" cy="12065"/>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id="Shape 59" o:spid="_x0000_s1026" style="position:absolute;margin-left:701.15pt;margin-top:-.25pt;width:.95pt;height:.9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" o:allowincell="f" fillcolor="black" stroked="f">
                <v:path arrowok="t"/>
              </v:rect>
            </w:pict>
          </mc:Fallback>
        </mc:AlternateContent>
      </w:r>
    </w:p>
    <w:p w:rsidR="00CB2654" w:rsidRDefault="00CB2654">
      <w:pPr>
        <w:spacing w:line="331" w:lineRule="exact"/>
        <w:rPr>
          <w:sz w:val="20"/>
          <w:szCs w:val="20"/>
        </w:rPr>
      </w:pPr>
    </w:p>
    <w:p w:rsidR="00CB2654" w:rsidRDefault="009A223F">
      <w:pPr>
        <w:jc w:val="right"/>
        <w:rPr>
          <w:sz w:val="20"/>
          <w:szCs w:val="20"/>
        </w:rPr>
      </w:pPr>
      <w:r>
        <w:rPr>
          <w:rFonts w:ascii="Calibri" w:eastAsia="Calibri" w:hAnsi="Calibri" w:cs="Calibri"/>
          <w:sz w:val="20"/>
          <w:szCs w:val="20"/>
        </w:rPr>
        <w:t>42</w:t>
      </w:r>
    </w:p>
    <w:p w:rsidR="00CB2654" w:rsidRDefault="00CB2654">
      <w:pPr>
        <w:sectPr w:rsidR="00CB2654">
          <w:pgSz w:w="16840" w:h="11906" w:orient="landscape"/>
          <w:pgMar w:top="537" w:right="638" w:bottom="156" w:left="820" w:header="0" w:footer="0" w:gutter="0"/>
          <w:cols w:space="720" w:equalWidth="0">
            <w:col w:w="15380"/>
          </w:cols>
        </w:sectPr>
      </w:pPr>
    </w:p>
    <w:p w:rsidR="00CB2654" w:rsidRDefault="009A223F">
      <w:pPr>
        <w:tabs>
          <w:tab w:val="left" w:pos="4100"/>
        </w:tabs>
        <w:ind w:left="3760"/>
        <w:rPr>
          <w:sz w:val="20"/>
          <w:szCs w:val="20"/>
        </w:rPr>
      </w:pPr>
      <w:r>
        <w:rPr>
          <w:rFonts w:eastAsia="Times New Roman"/>
          <w:b/>
          <w:bCs/>
          <w:noProof/>
          <w:sz w:val="24"/>
          <w:szCs w:val="24"/>
        </w:rPr>
        <w:lastRenderedPageBreak/>
        <mc:AlternateContent>
          <mc:Choice Requires="wps">
            <w:drawing>
              <wp:anchor distT="0" distB="0" distL="114300" distR="114300" simplePos="0" relativeHeight="251673600" behindDoc="1" locked="0" layoutInCell="0" allowOverlap="1">
                <wp:simplePos x="0" y="0"/>
                <wp:positionH relativeFrom="page">
                  <wp:posOffset>443230</wp:posOffset>
                </wp:positionH>
                <wp:positionV relativeFrom="page">
                  <wp:posOffset>345440</wp:posOffset>
                </wp:positionV>
                <wp:extent cx="8990965" cy="0"/>
                <wp:effectExtent l="0" t="0" r="0" b="0"/>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909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0" o:spid="_x0000_s1026" style="position:absolute;z-index:-251642880;visibility:visible;mso-wrap-style:square;mso-wrap-distance-left:9pt;mso-wrap-distance-top:0;mso-wrap-distance-right:9pt;mso-wrap-distance-bottom:0;mso-position-horizontal:absolute;mso-position-horizontal-relative:page;mso-position-vertical:absolute;mso-position-vertical-relative:page" from="34.9pt,27.2pt" to="742.8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" o:allowincell="f" filled="t" strokeweight=".16931mm">
                <v:stroke joinstyle="miter"/>
                <o:lock v:ext="edit" shapetype="f"/>
                <w10:wrap anchorx="page" anchory="page"/>
              </v:line>
            </w:pict>
          </mc:Fallback>
        </mc:AlternateContent>
      </w:r>
      <w:r>
        <w:rPr>
          <w:rFonts w:eastAsia="Times New Roman"/>
          <w:b/>
          <w:bCs/>
          <w:noProof/>
          <w:sz w:val="24"/>
          <w:szCs w:val="24"/>
        </w:rPr>
        <mc:AlternateContent>
          <mc:Choice Requires="wps">
            <w:drawing>
              <wp:anchor distT="0" distB="0" distL="114300" distR="114300" simplePos="0" relativeHeight="251674624" behindDoc="1" locked="0" layoutInCell="0" allowOverlap="1">
                <wp:simplePos x="0" y="0"/>
                <wp:positionH relativeFrom="page">
                  <wp:posOffset>2505710</wp:posOffset>
                </wp:positionH>
                <wp:positionV relativeFrom="page">
                  <wp:posOffset>680720</wp:posOffset>
                </wp:positionV>
                <wp:extent cx="6928485" cy="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84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1" o:spid="_x0000_s1026" style="position:absolute;z-index:-251641856;visibility:visible;mso-wrap-style:square;mso-wrap-distance-left:9pt;mso-wrap-distance-top:0;mso-wrap-distance-right:9pt;mso-wrap-distance-bottom:0;mso-position-horizontal:absolute;mso-position-horizontal-relative:page;mso-position-vertical:absolute;mso-position-vertical-relative:page" from="197.3pt,53.6pt" to="742.85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b/>
          <w:bCs/>
          <w:noProof/>
          <w:sz w:val="24"/>
          <w:szCs w:val="24"/>
        </w:rPr>
        <mc:AlternateContent>
          <mc:Choice Requires="wps">
            <w:drawing>
              <wp:anchor distT="0" distB="0" distL="114300" distR="114300" simplePos="0" relativeHeight="251675648" behindDoc="1" locked="0" layoutInCell="0" allowOverlap="1">
                <wp:simplePos x="0" y="0"/>
                <wp:positionH relativeFrom="page">
                  <wp:posOffset>2505710</wp:posOffset>
                </wp:positionH>
                <wp:positionV relativeFrom="page">
                  <wp:posOffset>2096770</wp:posOffset>
                </wp:positionV>
                <wp:extent cx="6928485" cy="0"/>
                <wp:effectExtent l="0" t="0" r="0" b="0"/>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84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62" o:spid="_x0000_s1026" style="position:absolute;z-index:-251640832;visibility:visible;mso-wrap-style:square;mso-wrap-distance-left:9pt;mso-wrap-distance-top:0;mso-wrap-distance-right:9pt;mso-wrap-distance-bottom:0;mso-position-horizontal:absolute;mso-position-horizontal-relative:page;mso-position-vertical:absolute;mso-position-vertical-relative:page" from="197.3pt,165.1pt" to="742.85pt,1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b/>
          <w:bCs/>
          <w:noProof/>
          <w:sz w:val="24"/>
          <w:szCs w:val="24"/>
        </w:rPr>
        <mc:AlternateContent>
          <mc:Choice Requires="wps">
            <w:drawing>
              <wp:anchor distT="0" distB="0" distL="114300" distR="114300" simplePos="0" relativeHeight="251676672" behindDoc="1" locked="0" layoutInCell="0" allowOverlap="1">
                <wp:simplePos x="0" y="0"/>
                <wp:positionH relativeFrom="page">
                  <wp:posOffset>9431655</wp:posOffset>
                </wp:positionH>
                <wp:positionV relativeFrom="page">
                  <wp:posOffset>342900</wp:posOffset>
                </wp:positionV>
                <wp:extent cx="0" cy="4050030"/>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500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3" o:spid="_x0000_s1026" style="position:absolute;z-index:-251639808;visibility:visible;mso-wrap-style:square;mso-wrap-distance-left:9pt;mso-wrap-distance-top:0;mso-wrap-distance-right:9pt;mso-wrap-distance-bottom:0;mso-position-horizontal:absolute;mso-position-horizontal-relative:page;mso-position-vertical:absolute;mso-position-vertical-relative:page" from="742.65pt,27pt" to="742.65pt,3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" o:allowincell="f" filled="t" strokeweight=".16931mm">
                <v:stroke joinstyle="miter"/>
                <o:lock v:ext="edit" shapetype="f"/>
                <w10:wrap anchorx="page" anchory="page"/>
              </v:line>
            </w:pict>
          </mc:Fallback>
        </mc:AlternateContent>
      </w:r>
      <w:r>
        <w:rPr>
          <w:rFonts w:eastAsia="Times New Roman"/>
          <w:b/>
          <w:bCs/>
          <w:noProof/>
          <w:sz w:val="24"/>
          <w:szCs w:val="24"/>
        </w:rPr>
        <mc:AlternateContent>
          <mc:Choice Requires="wps">
            <w:drawing>
              <wp:anchor distT="0" distB="0" distL="114300" distR="114300" simplePos="0" relativeHeight="251677696" behindDoc="1" locked="0" layoutInCell="0" allowOverlap="1">
                <wp:simplePos x="0" y="0"/>
                <wp:positionH relativeFrom="page">
                  <wp:posOffset>443230</wp:posOffset>
                </wp:positionH>
                <wp:positionV relativeFrom="page">
                  <wp:posOffset>4396105</wp:posOffset>
                </wp:positionV>
                <wp:extent cx="8985250" cy="0"/>
                <wp:effectExtent l="0" t="0" r="0" b="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852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4" o:spid="_x0000_s1026" style="position:absolute;z-index:-251638784;visibility:visible;mso-wrap-style:square;mso-wrap-distance-left:9pt;mso-wrap-distance-top:0;mso-wrap-distance-right:9pt;mso-wrap-distance-bottom:0;mso-position-horizontal:absolute;mso-position-horizontal-relative:page;mso-position-vertical:absolute;mso-position-vertical-relative:page" from="34.9pt,346.15pt" to="742.4pt,3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" o:allowincell="f" filled="t" strokeweight=".16931mm">
                <v:stroke joinstyle="miter"/>
                <o:lock v:ext="edit" shapetype="f"/>
                <w10:wrap anchorx="page" anchory="page"/>
              </v:line>
            </w:pict>
          </mc:Fallback>
        </mc:AlternateContent>
      </w:r>
      <w:r>
        <w:rPr>
          <w:rFonts w:eastAsia="Times New Roman"/>
          <w:b/>
          <w:bCs/>
          <w:noProof/>
          <w:sz w:val="24"/>
          <w:szCs w:val="24"/>
        </w:rPr>
        <mc:AlternateContent>
          <mc:Choice Requires="wps">
            <w:drawing>
              <wp:anchor distT="0" distB="0" distL="114300" distR="114300" simplePos="0" relativeHeight="251678720" behindDoc="1" locked="0" layoutInCell="0" allowOverlap="1">
                <wp:simplePos x="0" y="0"/>
                <wp:positionH relativeFrom="page">
                  <wp:posOffset>446405</wp:posOffset>
                </wp:positionH>
                <wp:positionV relativeFrom="page">
                  <wp:posOffset>342900</wp:posOffset>
                </wp:positionV>
                <wp:extent cx="0" cy="6354445"/>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5444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65" o:spid="_x0000_s1026" style="position:absolute;z-index:-251637760;visibility:visible;mso-wrap-style:square;mso-wrap-distance-left:9pt;mso-wrap-distance-top:0;mso-wrap-distance-right:9pt;mso-wrap-distance-bottom:0;mso-position-horizontal:absolute;mso-position-horizontal-relative:page;mso-position-vertical:absolute;mso-position-vertical-relative:page" from="35.15pt,27pt" to="35.15pt,5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" o:allowincell="f" filled="t" strokeweight=".48pt">
                <v:stroke joinstyle="miter"/>
                <o:lock v:ext="edit" shapetype="f"/>
                <w10:wrap anchorx="page" anchory="page"/>
              </v:line>
            </w:pict>
          </mc:Fallback>
        </mc:AlternateContent>
      </w:r>
      <w:r>
        <w:rPr>
          <w:rFonts w:eastAsia="Times New Roman"/>
          <w:b/>
          <w:bCs/>
          <w:noProof/>
          <w:sz w:val="24"/>
          <w:szCs w:val="24"/>
        </w:rPr>
        <mc:AlternateContent>
          <mc:Choice Requires="wps">
            <w:drawing>
              <wp:anchor distT="0" distB="0" distL="114300" distR="114300" simplePos="0" relativeHeight="251679744" behindDoc="1" locked="0" layoutInCell="0" allowOverlap="1">
                <wp:simplePos x="0" y="0"/>
                <wp:positionH relativeFrom="page">
                  <wp:posOffset>2508250</wp:posOffset>
                </wp:positionH>
                <wp:positionV relativeFrom="page">
                  <wp:posOffset>342900</wp:posOffset>
                </wp:positionV>
                <wp:extent cx="0" cy="6354445"/>
                <wp:effectExtent l="0" t="0" r="0" b="0"/>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5444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6" o:spid="_x0000_s1026" style="position:absolute;z-index:-251636736;visibility:visible;mso-wrap-style:square;mso-wrap-distance-left:9pt;mso-wrap-distance-top:0;mso-wrap-distance-right:9pt;mso-wrap-distance-bottom:0;mso-position-horizontal:absolute;mso-position-horizontal-relative:page;mso-position-vertical:absolute;mso-position-vertical-relative:page" from="197.5pt,27pt" to="197.5pt,5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b/>
          <w:bCs/>
          <w:sz w:val="24"/>
          <w:szCs w:val="24"/>
        </w:rPr>
        <w:t>3.</w:t>
      </w:r>
      <w:r>
        <w:rPr>
          <w:sz w:val="20"/>
          <w:szCs w:val="20"/>
        </w:rPr>
        <w:tab/>
      </w:r>
      <w:r>
        <w:rPr>
          <w:rFonts w:eastAsia="Times New Roman"/>
          <w:b/>
          <w:bCs/>
          <w:sz w:val="23"/>
          <w:szCs w:val="23"/>
        </w:rPr>
        <w:t>Opţiunea – resurse umane:</w:t>
      </w:r>
    </w:p>
    <w:p w:rsidR="00CB2654" w:rsidRDefault="00CB2654">
      <w:pPr>
        <w:spacing w:line="237" w:lineRule="exact"/>
        <w:rPr>
          <w:sz w:val="20"/>
          <w:szCs w:val="20"/>
        </w:rPr>
      </w:pPr>
    </w:p>
    <w:p w:rsidR="00CB2654" w:rsidRDefault="009A223F">
      <w:pPr>
        <w:tabs>
          <w:tab w:val="left" w:pos="3920"/>
        </w:tabs>
        <w:spacing w:line="251" w:lineRule="auto"/>
        <w:ind w:left="3940" w:right="1460" w:hanging="359"/>
        <w:jc w:val="both"/>
        <w:rPr>
          <w:sz w:val="20"/>
          <w:szCs w:val="20"/>
        </w:rPr>
      </w:pPr>
      <w:r>
        <w:rPr>
          <w:rFonts w:ascii="Symbol" w:eastAsia="Symbol" w:hAnsi="Symbol" w:cs="Symbol"/>
          <w:sz w:val="24"/>
          <w:szCs w:val="24"/>
        </w:rPr>
        <w:t></w:t>
      </w:r>
      <w:r>
        <w:rPr>
          <w:sz w:val="20"/>
          <w:szCs w:val="20"/>
        </w:rPr>
        <w:tab/>
      </w:r>
      <w:r>
        <w:rPr>
          <w:rFonts w:eastAsia="Times New Roman"/>
          <w:sz w:val="24"/>
          <w:szCs w:val="24"/>
        </w:rPr>
        <w:t>Asigurarea asistenţei manageriale şi de specialitate pentru cadrele didactice din şcoală în vederea optimizarii procesului de predare invatare evaluare – fata in față sau on-line</w:t>
      </w:r>
    </w:p>
    <w:p w:rsidR="00CB2654" w:rsidRDefault="00CB2654">
      <w:pPr>
        <w:spacing w:line="256" w:lineRule="exact"/>
        <w:rPr>
          <w:sz w:val="20"/>
          <w:szCs w:val="20"/>
        </w:rPr>
      </w:pPr>
    </w:p>
    <w:p w:rsidR="00CB2654" w:rsidRDefault="009A223F">
      <w:pPr>
        <w:tabs>
          <w:tab w:val="left" w:pos="3920"/>
        </w:tabs>
        <w:spacing w:line="251" w:lineRule="auto"/>
        <w:ind w:left="3940" w:right="1460" w:hanging="359"/>
        <w:jc w:val="both"/>
        <w:rPr>
          <w:sz w:val="20"/>
          <w:szCs w:val="20"/>
        </w:rPr>
      </w:pPr>
      <w:r>
        <w:rPr>
          <w:rFonts w:ascii="Symbol" w:eastAsia="Symbol" w:hAnsi="Symbol" w:cs="Symbol"/>
          <w:sz w:val="24"/>
          <w:szCs w:val="24"/>
        </w:rPr>
        <w:t></w:t>
      </w:r>
      <w:r>
        <w:rPr>
          <w:sz w:val="20"/>
          <w:szCs w:val="20"/>
        </w:rPr>
        <w:tab/>
      </w:r>
      <w:r>
        <w:rPr>
          <w:rFonts w:eastAsia="Times New Roman"/>
          <w:sz w:val="24"/>
          <w:szCs w:val="24"/>
        </w:rPr>
        <w:t>Stimularea cadrelor didactice pentru parcurgerea unor programe de abilitare în utilizarea lucrului diferenţiat la clasa si in mediul on-line</w:t>
      </w:r>
    </w:p>
    <w:p w:rsidR="00CB2654" w:rsidRDefault="00CB2654">
      <w:pPr>
        <w:spacing w:line="271" w:lineRule="exact"/>
        <w:rPr>
          <w:sz w:val="20"/>
          <w:szCs w:val="20"/>
        </w:rPr>
      </w:pPr>
    </w:p>
    <w:p w:rsidR="00CB2654" w:rsidRDefault="009A223F">
      <w:pPr>
        <w:tabs>
          <w:tab w:val="left" w:pos="4100"/>
        </w:tabs>
        <w:ind w:left="3760"/>
        <w:rPr>
          <w:sz w:val="20"/>
          <w:szCs w:val="20"/>
        </w:rPr>
      </w:pPr>
      <w:r>
        <w:rPr>
          <w:rFonts w:eastAsia="Times New Roman"/>
          <w:b/>
          <w:bCs/>
          <w:sz w:val="24"/>
          <w:szCs w:val="24"/>
        </w:rPr>
        <w:t>4.</w:t>
      </w:r>
      <w:r>
        <w:rPr>
          <w:sz w:val="20"/>
          <w:szCs w:val="20"/>
        </w:rPr>
        <w:tab/>
      </w:r>
      <w:r>
        <w:rPr>
          <w:rFonts w:eastAsia="Times New Roman"/>
          <w:b/>
          <w:bCs/>
          <w:sz w:val="23"/>
          <w:szCs w:val="23"/>
        </w:rPr>
        <w:t>Opţiunea – relaţii cu comunitatea:</w:t>
      </w:r>
    </w:p>
    <w:p w:rsidR="00CB2654" w:rsidRDefault="00CB2654">
      <w:pPr>
        <w:spacing w:line="237" w:lineRule="exact"/>
        <w:rPr>
          <w:sz w:val="20"/>
          <w:szCs w:val="20"/>
        </w:rPr>
      </w:pPr>
    </w:p>
    <w:p w:rsidR="00CB2654" w:rsidRDefault="009A223F">
      <w:pPr>
        <w:tabs>
          <w:tab w:val="left" w:pos="3920"/>
        </w:tabs>
        <w:spacing w:line="251" w:lineRule="auto"/>
        <w:ind w:left="3940" w:right="1460" w:hanging="359"/>
        <w:jc w:val="both"/>
        <w:rPr>
          <w:sz w:val="20"/>
          <w:szCs w:val="20"/>
        </w:rPr>
      </w:pPr>
      <w:r>
        <w:rPr>
          <w:rFonts w:ascii="Symbol" w:eastAsia="Symbol" w:hAnsi="Symbol" w:cs="Symbol"/>
          <w:sz w:val="24"/>
          <w:szCs w:val="24"/>
        </w:rPr>
        <w:t></w:t>
      </w:r>
      <w:r>
        <w:rPr>
          <w:sz w:val="20"/>
          <w:szCs w:val="20"/>
        </w:rPr>
        <w:tab/>
      </w:r>
      <w:r>
        <w:rPr>
          <w:rFonts w:eastAsia="Times New Roman"/>
          <w:sz w:val="24"/>
          <w:szCs w:val="24"/>
        </w:rPr>
        <w:t>Promovarea în comunitate a preocupărilor şcolii pentru personalizarea actului instructiv-educativ în vederea prevenirii eşecului şcolar.</w:t>
      </w:r>
    </w:p>
    <w:p w:rsidR="00CB2654" w:rsidRDefault="00CB2654">
      <w:pPr>
        <w:spacing w:line="256" w:lineRule="exact"/>
        <w:rPr>
          <w:sz w:val="20"/>
          <w:szCs w:val="20"/>
        </w:rPr>
      </w:pPr>
    </w:p>
    <w:p w:rsidR="00CB2654" w:rsidRDefault="009A223F">
      <w:pPr>
        <w:spacing w:line="450" w:lineRule="auto"/>
        <w:ind w:left="3580" w:right="2140"/>
        <w:rPr>
          <w:sz w:val="20"/>
          <w:szCs w:val="20"/>
        </w:rPr>
      </w:pPr>
      <w:r>
        <w:rPr>
          <w:rFonts w:ascii="Symbol" w:eastAsia="Symbol" w:hAnsi="Symbol" w:cs="Symbol"/>
          <w:sz w:val="24"/>
          <w:szCs w:val="24"/>
        </w:rPr>
        <w:t></w:t>
      </w:r>
      <w:r>
        <w:rPr>
          <w:rFonts w:eastAsia="Times New Roman"/>
          <w:sz w:val="24"/>
          <w:szCs w:val="24"/>
        </w:rPr>
        <w:t xml:space="preserve"> Crearea cadrului necesar derulării unor parteneriate care au ca efect creșterea calității în educație </w:t>
      </w:r>
      <w:r>
        <w:rPr>
          <w:rFonts w:ascii="Symbol" w:eastAsia="Symbol" w:hAnsi="Symbol" w:cs="Symbol"/>
          <w:sz w:val="24"/>
          <w:szCs w:val="24"/>
        </w:rPr>
        <w:t></w:t>
      </w:r>
      <w:r>
        <w:rPr>
          <w:rFonts w:eastAsia="Times New Roman"/>
          <w:sz w:val="24"/>
          <w:szCs w:val="24"/>
        </w:rPr>
        <w:t xml:space="preserve"> Colaborarea cu CCD în vederea implicării cadrelor didactice în cursuri de formare continuă;</w:t>
      </w:r>
    </w:p>
    <w:p w:rsidR="00CB2654" w:rsidRDefault="00CB2654">
      <w:pPr>
        <w:spacing w:line="2" w:lineRule="exact"/>
        <w:rPr>
          <w:sz w:val="20"/>
          <w:szCs w:val="20"/>
        </w:rPr>
      </w:pPr>
    </w:p>
    <w:p w:rsidR="00CB2654" w:rsidRDefault="009A223F">
      <w:pPr>
        <w:tabs>
          <w:tab w:val="left" w:pos="3920"/>
        </w:tabs>
        <w:spacing w:line="261" w:lineRule="auto"/>
        <w:ind w:left="3940" w:right="1460" w:hanging="359"/>
        <w:jc w:val="both"/>
        <w:rPr>
          <w:sz w:val="20"/>
          <w:szCs w:val="20"/>
        </w:rPr>
      </w:pPr>
      <w:r>
        <w:rPr>
          <w:rFonts w:ascii="Symbol" w:eastAsia="Symbol" w:hAnsi="Symbol" w:cs="Symbol"/>
          <w:sz w:val="24"/>
          <w:szCs w:val="24"/>
        </w:rPr>
        <w:t></w:t>
      </w:r>
      <w:r>
        <w:rPr>
          <w:sz w:val="20"/>
          <w:szCs w:val="20"/>
        </w:rPr>
        <w:tab/>
      </w:r>
      <w:r>
        <w:rPr>
          <w:rFonts w:eastAsia="Times New Roman"/>
          <w:sz w:val="24"/>
          <w:szCs w:val="24"/>
        </w:rPr>
        <w:t>Diversificarea modalităţilor de informare a părinţilor prin organizarea periodică a lectoratelor cu părinţii având tematici de interes comun şi prin organizarea unor activităţi extraşcolare diversificate în regim de parteneriat.</w:t>
      </w:r>
    </w:p>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80768" behindDoc="1" locked="0" layoutInCell="0" allowOverlap="1">
                <wp:simplePos x="0" y="0"/>
                <wp:positionH relativeFrom="column">
                  <wp:posOffset>8891905</wp:posOffset>
                </wp:positionH>
                <wp:positionV relativeFrom="paragraph">
                  <wp:posOffset>158750</wp:posOffset>
                </wp:positionV>
                <wp:extent cx="12065" cy="12065"/>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id="Shape 67" o:spid="_x0000_s1026" style="position:absolute;margin-left:700.15pt;margin-top:12.5pt;width:.95pt;height:.9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" o:allowincell="f" fillcolor="black" stroked="f">
                <v:path arrowok="t"/>
              </v:rect>
            </w:pict>
          </mc:Fallback>
        </mc:AlternateContent>
      </w:r>
      <w:r>
        <w:rPr>
          <w:noProof/>
          <w:sz w:val="20"/>
          <w:szCs w:val="20"/>
        </w:rPr>
        <mc:AlternateContent>
          <mc:Choice Requires="wps">
            <w:drawing>
              <wp:anchor distT="0" distB="0" distL="114300" distR="114300" simplePos="0" relativeHeight="251681792" behindDoc="1" locked="0" layoutInCell="0" allowOverlap="1">
                <wp:simplePos x="0" y="0"/>
                <wp:positionH relativeFrom="column">
                  <wp:posOffset>8898255</wp:posOffset>
                </wp:positionH>
                <wp:positionV relativeFrom="paragraph">
                  <wp:posOffset>167640</wp:posOffset>
                </wp:positionV>
                <wp:extent cx="0" cy="2292350"/>
                <wp:effectExtent l="0" t="0" r="0" b="0"/>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29235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8" o:spid="_x0000_s1026" style="position:absolute;z-index:-251634688;visibility:visible;mso-wrap-style:square;mso-wrap-distance-left:9pt;mso-wrap-distance-top:0;mso-wrap-distance-right:9pt;mso-wrap-distance-bottom:0;mso-position-horizontal:absolute;mso-position-horizontal-relative:text;mso-position-vertical:absolute;mso-position-vertical-relative:text" from="700.65pt,13.2pt" to="700.65pt,1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" o:allowincell="f" filled="t" strokeweight=".16931mm">
                <v:stroke joinstyle="miter"/>
                <o:lock v:ext="edit" shapetype="f"/>
              </v:line>
            </w:pict>
          </mc:Fallback>
        </mc:AlternateContent>
      </w:r>
    </w:p>
    <w:p w:rsidR="00CB2654" w:rsidRDefault="00CB2654">
      <w:pPr>
        <w:spacing w:line="23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220"/>
        <w:gridCol w:w="620"/>
        <w:gridCol w:w="10060"/>
        <w:gridCol w:w="20"/>
      </w:tblGrid>
      <w:tr w:rsidR="00CB2654">
        <w:trPr>
          <w:trHeight w:val="281"/>
        </w:trPr>
        <w:tc>
          <w:tcPr>
            <w:tcW w:w="3220" w:type="dxa"/>
            <w:vAlign w:val="bottom"/>
          </w:tcPr>
          <w:p w:rsidR="00CB2654" w:rsidRDefault="009A223F">
            <w:pPr>
              <w:rPr>
                <w:sz w:val="20"/>
                <w:szCs w:val="20"/>
              </w:rPr>
            </w:pPr>
            <w:r>
              <w:rPr>
                <w:rFonts w:eastAsia="Times New Roman"/>
                <w:sz w:val="24"/>
                <w:szCs w:val="24"/>
              </w:rPr>
              <w:t xml:space="preserve">II. </w:t>
            </w:r>
            <w:r>
              <w:rPr>
                <w:rFonts w:eastAsia="Times New Roman"/>
                <w:b/>
                <w:bCs/>
                <w:sz w:val="24"/>
                <w:szCs w:val="24"/>
              </w:rPr>
              <w:t>Asigurarea unui</w:t>
            </w:r>
          </w:p>
        </w:tc>
        <w:tc>
          <w:tcPr>
            <w:tcW w:w="620" w:type="dxa"/>
            <w:vAlign w:val="bottom"/>
          </w:tcPr>
          <w:p w:rsidR="00CB2654" w:rsidRDefault="009A223F">
            <w:pPr>
              <w:ind w:left="360"/>
              <w:rPr>
                <w:sz w:val="20"/>
                <w:szCs w:val="20"/>
              </w:rPr>
            </w:pPr>
            <w:r>
              <w:rPr>
                <w:rFonts w:eastAsia="Times New Roman"/>
                <w:b/>
                <w:bCs/>
                <w:sz w:val="24"/>
                <w:szCs w:val="24"/>
              </w:rPr>
              <w:t>1.</w:t>
            </w:r>
          </w:p>
        </w:tc>
        <w:tc>
          <w:tcPr>
            <w:tcW w:w="10060" w:type="dxa"/>
            <w:vAlign w:val="bottom"/>
          </w:tcPr>
          <w:p w:rsidR="00CB2654" w:rsidRDefault="009A223F">
            <w:pPr>
              <w:ind w:left="100"/>
              <w:rPr>
                <w:sz w:val="20"/>
                <w:szCs w:val="20"/>
              </w:rPr>
            </w:pPr>
            <w:r>
              <w:rPr>
                <w:rFonts w:eastAsia="Times New Roman"/>
                <w:b/>
                <w:bCs/>
                <w:sz w:val="24"/>
                <w:szCs w:val="24"/>
              </w:rPr>
              <w:t>Opţiunea curriculară:</w:t>
            </w:r>
          </w:p>
        </w:tc>
        <w:tc>
          <w:tcPr>
            <w:tcW w:w="0" w:type="dxa"/>
            <w:vAlign w:val="bottom"/>
          </w:tcPr>
          <w:p w:rsidR="00CB2654" w:rsidRDefault="00CB2654">
            <w:pPr>
              <w:rPr>
                <w:sz w:val="1"/>
                <w:szCs w:val="1"/>
              </w:rPr>
            </w:pPr>
          </w:p>
        </w:tc>
      </w:tr>
      <w:tr w:rsidR="00CB2654">
        <w:trPr>
          <w:trHeight w:val="317"/>
        </w:trPr>
        <w:tc>
          <w:tcPr>
            <w:tcW w:w="3220" w:type="dxa"/>
            <w:vAlign w:val="bottom"/>
          </w:tcPr>
          <w:p w:rsidR="00CB2654" w:rsidRDefault="009A223F">
            <w:pPr>
              <w:rPr>
                <w:sz w:val="20"/>
                <w:szCs w:val="20"/>
              </w:rPr>
            </w:pPr>
            <w:r>
              <w:rPr>
                <w:rFonts w:eastAsia="Times New Roman"/>
                <w:b/>
                <w:bCs/>
                <w:sz w:val="24"/>
                <w:szCs w:val="24"/>
              </w:rPr>
              <w:t>management performant la</w:t>
            </w:r>
          </w:p>
        </w:tc>
        <w:tc>
          <w:tcPr>
            <w:tcW w:w="620" w:type="dxa"/>
            <w:vMerge w:val="restart"/>
            <w:vAlign w:val="bottom"/>
          </w:tcPr>
          <w:p w:rsidR="00CB2654" w:rsidRDefault="009A223F">
            <w:pPr>
              <w:ind w:left="360"/>
              <w:rPr>
                <w:sz w:val="20"/>
                <w:szCs w:val="20"/>
              </w:rPr>
            </w:pPr>
            <w:r>
              <w:rPr>
                <w:rFonts w:ascii="Symbol" w:eastAsia="Symbol" w:hAnsi="Symbol" w:cs="Symbol"/>
                <w:sz w:val="24"/>
                <w:szCs w:val="24"/>
              </w:rPr>
              <w:t></w:t>
            </w:r>
          </w:p>
        </w:tc>
        <w:tc>
          <w:tcPr>
            <w:tcW w:w="10060" w:type="dxa"/>
            <w:vMerge w:val="restart"/>
            <w:vAlign w:val="bottom"/>
          </w:tcPr>
          <w:p w:rsidR="00CB2654" w:rsidRDefault="009A223F">
            <w:pPr>
              <w:ind w:left="100"/>
              <w:rPr>
                <w:sz w:val="20"/>
                <w:szCs w:val="20"/>
              </w:rPr>
            </w:pPr>
            <w:r>
              <w:rPr>
                <w:rFonts w:eastAsia="Times New Roman"/>
                <w:sz w:val="24"/>
                <w:szCs w:val="24"/>
              </w:rPr>
              <w:t>Asigurarea cadrului instituţional pentru calitate în educaţie.</w:t>
            </w:r>
          </w:p>
        </w:tc>
        <w:tc>
          <w:tcPr>
            <w:tcW w:w="0" w:type="dxa"/>
            <w:vAlign w:val="bottom"/>
          </w:tcPr>
          <w:p w:rsidR="00CB2654" w:rsidRDefault="00CB2654">
            <w:pPr>
              <w:rPr>
                <w:sz w:val="1"/>
                <w:szCs w:val="1"/>
              </w:rPr>
            </w:pPr>
          </w:p>
        </w:tc>
      </w:tr>
      <w:tr w:rsidR="00CB2654">
        <w:trPr>
          <w:trHeight w:val="214"/>
        </w:trPr>
        <w:tc>
          <w:tcPr>
            <w:tcW w:w="3220" w:type="dxa"/>
            <w:vMerge w:val="restart"/>
            <w:vAlign w:val="bottom"/>
          </w:tcPr>
          <w:p w:rsidR="00CB2654" w:rsidRDefault="009A223F">
            <w:pPr>
              <w:rPr>
                <w:sz w:val="20"/>
                <w:szCs w:val="20"/>
              </w:rPr>
            </w:pPr>
            <w:r>
              <w:rPr>
                <w:rFonts w:eastAsia="Times New Roman"/>
                <w:b/>
                <w:bCs/>
                <w:sz w:val="24"/>
                <w:szCs w:val="24"/>
              </w:rPr>
              <w:t>nivel de instituție și la</w:t>
            </w:r>
          </w:p>
        </w:tc>
        <w:tc>
          <w:tcPr>
            <w:tcW w:w="620" w:type="dxa"/>
            <w:vMerge/>
            <w:vAlign w:val="bottom"/>
          </w:tcPr>
          <w:p w:rsidR="00CB2654" w:rsidRDefault="00CB2654">
            <w:pPr>
              <w:rPr>
                <w:sz w:val="18"/>
                <w:szCs w:val="18"/>
              </w:rPr>
            </w:pPr>
          </w:p>
        </w:tc>
        <w:tc>
          <w:tcPr>
            <w:tcW w:w="10060" w:type="dxa"/>
            <w:vMerge/>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106"/>
        </w:trPr>
        <w:tc>
          <w:tcPr>
            <w:tcW w:w="3220" w:type="dxa"/>
            <w:vMerge/>
            <w:vAlign w:val="bottom"/>
          </w:tcPr>
          <w:p w:rsidR="00CB2654" w:rsidRDefault="00CB2654">
            <w:pPr>
              <w:rPr>
                <w:sz w:val="9"/>
                <w:szCs w:val="9"/>
              </w:rPr>
            </w:pPr>
          </w:p>
        </w:tc>
        <w:tc>
          <w:tcPr>
            <w:tcW w:w="620" w:type="dxa"/>
            <w:vAlign w:val="bottom"/>
          </w:tcPr>
          <w:p w:rsidR="00CB2654" w:rsidRDefault="00CB2654">
            <w:pPr>
              <w:rPr>
                <w:sz w:val="9"/>
                <w:szCs w:val="9"/>
              </w:rPr>
            </w:pPr>
          </w:p>
        </w:tc>
        <w:tc>
          <w:tcPr>
            <w:tcW w:w="10060" w:type="dxa"/>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317"/>
        </w:trPr>
        <w:tc>
          <w:tcPr>
            <w:tcW w:w="3220" w:type="dxa"/>
            <w:vAlign w:val="bottom"/>
          </w:tcPr>
          <w:p w:rsidR="00CB2654" w:rsidRDefault="009A223F">
            <w:pPr>
              <w:rPr>
                <w:sz w:val="20"/>
                <w:szCs w:val="20"/>
              </w:rPr>
            </w:pPr>
            <w:r>
              <w:rPr>
                <w:rFonts w:eastAsia="Times New Roman"/>
                <w:b/>
                <w:bCs/>
                <w:sz w:val="24"/>
                <w:szCs w:val="24"/>
              </w:rPr>
              <w:t>nivelul clasei de elevi prin</w:t>
            </w:r>
          </w:p>
        </w:tc>
        <w:tc>
          <w:tcPr>
            <w:tcW w:w="620" w:type="dxa"/>
            <w:vMerge w:val="restart"/>
            <w:vAlign w:val="bottom"/>
          </w:tcPr>
          <w:p w:rsidR="00CB2654" w:rsidRDefault="009A223F">
            <w:pPr>
              <w:ind w:left="360"/>
              <w:rPr>
                <w:sz w:val="20"/>
                <w:szCs w:val="20"/>
              </w:rPr>
            </w:pPr>
            <w:r>
              <w:rPr>
                <w:rFonts w:ascii="Symbol" w:eastAsia="Symbol" w:hAnsi="Symbol" w:cs="Symbol"/>
                <w:color w:val="FF0000"/>
                <w:sz w:val="24"/>
                <w:szCs w:val="24"/>
              </w:rPr>
              <w:t></w:t>
            </w:r>
          </w:p>
        </w:tc>
        <w:tc>
          <w:tcPr>
            <w:tcW w:w="10060" w:type="dxa"/>
            <w:vMerge w:val="restart"/>
            <w:vAlign w:val="bottom"/>
          </w:tcPr>
          <w:p w:rsidR="00CB2654" w:rsidRDefault="009A223F">
            <w:pPr>
              <w:ind w:left="100"/>
              <w:rPr>
                <w:sz w:val="20"/>
                <w:szCs w:val="20"/>
              </w:rPr>
            </w:pPr>
            <w:r>
              <w:rPr>
                <w:rFonts w:eastAsia="Times New Roman"/>
                <w:sz w:val="24"/>
                <w:szCs w:val="24"/>
              </w:rPr>
              <w:t>Optimizarea managementului la nivelul şcolii, pentru trecerea de la managementul cantităţii la cel al</w:t>
            </w:r>
          </w:p>
        </w:tc>
        <w:tc>
          <w:tcPr>
            <w:tcW w:w="0" w:type="dxa"/>
            <w:vAlign w:val="bottom"/>
          </w:tcPr>
          <w:p w:rsidR="00CB2654" w:rsidRDefault="00CB2654">
            <w:pPr>
              <w:rPr>
                <w:sz w:val="1"/>
                <w:szCs w:val="1"/>
              </w:rPr>
            </w:pPr>
          </w:p>
        </w:tc>
      </w:tr>
      <w:tr w:rsidR="00CB2654">
        <w:trPr>
          <w:trHeight w:val="110"/>
        </w:trPr>
        <w:tc>
          <w:tcPr>
            <w:tcW w:w="3220" w:type="dxa"/>
            <w:vMerge w:val="restart"/>
            <w:vAlign w:val="bottom"/>
          </w:tcPr>
          <w:p w:rsidR="00CB2654" w:rsidRDefault="009A223F">
            <w:pPr>
              <w:rPr>
                <w:sz w:val="20"/>
                <w:szCs w:val="20"/>
              </w:rPr>
            </w:pPr>
            <w:r>
              <w:rPr>
                <w:rFonts w:eastAsia="Times New Roman"/>
                <w:b/>
                <w:bCs/>
                <w:sz w:val="24"/>
                <w:szCs w:val="24"/>
              </w:rPr>
              <w:t>creșterea capacității</w:t>
            </w:r>
          </w:p>
        </w:tc>
        <w:tc>
          <w:tcPr>
            <w:tcW w:w="620" w:type="dxa"/>
            <w:vMerge/>
            <w:vAlign w:val="bottom"/>
          </w:tcPr>
          <w:p w:rsidR="00CB2654" w:rsidRDefault="00CB2654">
            <w:pPr>
              <w:rPr>
                <w:sz w:val="9"/>
                <w:szCs w:val="9"/>
              </w:rPr>
            </w:pPr>
          </w:p>
        </w:tc>
        <w:tc>
          <w:tcPr>
            <w:tcW w:w="10060" w:type="dxa"/>
            <w:vMerge/>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06"/>
        </w:trPr>
        <w:tc>
          <w:tcPr>
            <w:tcW w:w="3220" w:type="dxa"/>
            <w:vMerge/>
            <w:vAlign w:val="bottom"/>
          </w:tcPr>
          <w:p w:rsidR="00CB2654" w:rsidRDefault="00CB2654">
            <w:pPr>
              <w:rPr>
                <w:sz w:val="17"/>
                <w:szCs w:val="17"/>
              </w:rPr>
            </w:pPr>
          </w:p>
        </w:tc>
        <w:tc>
          <w:tcPr>
            <w:tcW w:w="620" w:type="dxa"/>
            <w:vAlign w:val="bottom"/>
          </w:tcPr>
          <w:p w:rsidR="00CB2654" w:rsidRDefault="00CB2654">
            <w:pPr>
              <w:rPr>
                <w:sz w:val="17"/>
                <w:szCs w:val="17"/>
              </w:rPr>
            </w:pPr>
          </w:p>
        </w:tc>
        <w:tc>
          <w:tcPr>
            <w:tcW w:w="10060" w:type="dxa"/>
            <w:vMerge w:val="restart"/>
            <w:vAlign w:val="bottom"/>
          </w:tcPr>
          <w:p w:rsidR="00CB2654" w:rsidRDefault="009A223F">
            <w:pPr>
              <w:ind w:left="100"/>
              <w:rPr>
                <w:sz w:val="20"/>
                <w:szCs w:val="20"/>
              </w:rPr>
            </w:pPr>
            <w:r>
              <w:rPr>
                <w:rFonts w:eastAsia="Times New Roman"/>
                <w:sz w:val="24"/>
                <w:szCs w:val="24"/>
              </w:rPr>
              <w:t>calităţii</w:t>
            </w:r>
          </w:p>
        </w:tc>
        <w:tc>
          <w:tcPr>
            <w:tcW w:w="0" w:type="dxa"/>
            <w:vAlign w:val="bottom"/>
          </w:tcPr>
          <w:p w:rsidR="00CB2654" w:rsidRDefault="00CB2654">
            <w:pPr>
              <w:rPr>
                <w:sz w:val="1"/>
                <w:szCs w:val="1"/>
              </w:rPr>
            </w:pPr>
          </w:p>
        </w:tc>
      </w:tr>
      <w:tr w:rsidR="00CB2654">
        <w:trPr>
          <w:trHeight w:val="113"/>
        </w:trPr>
        <w:tc>
          <w:tcPr>
            <w:tcW w:w="3220" w:type="dxa"/>
            <w:vMerge w:val="restart"/>
            <w:vAlign w:val="bottom"/>
          </w:tcPr>
          <w:p w:rsidR="00CB2654" w:rsidRDefault="009A223F">
            <w:pPr>
              <w:rPr>
                <w:sz w:val="20"/>
                <w:szCs w:val="20"/>
              </w:rPr>
            </w:pPr>
            <w:r>
              <w:rPr>
                <w:rFonts w:eastAsia="Times New Roman"/>
                <w:b/>
                <w:bCs/>
                <w:sz w:val="24"/>
                <w:szCs w:val="24"/>
              </w:rPr>
              <w:t>instituționale și eficientizare</w:t>
            </w:r>
          </w:p>
        </w:tc>
        <w:tc>
          <w:tcPr>
            <w:tcW w:w="620" w:type="dxa"/>
            <w:vAlign w:val="bottom"/>
          </w:tcPr>
          <w:p w:rsidR="00CB2654" w:rsidRDefault="00CB2654">
            <w:pPr>
              <w:rPr>
                <w:sz w:val="9"/>
                <w:szCs w:val="9"/>
              </w:rPr>
            </w:pPr>
          </w:p>
        </w:tc>
        <w:tc>
          <w:tcPr>
            <w:tcW w:w="10060" w:type="dxa"/>
            <w:vMerge/>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04"/>
        </w:trPr>
        <w:tc>
          <w:tcPr>
            <w:tcW w:w="3220" w:type="dxa"/>
            <w:vMerge/>
            <w:vAlign w:val="bottom"/>
          </w:tcPr>
          <w:p w:rsidR="00CB2654" w:rsidRDefault="00CB2654">
            <w:pPr>
              <w:rPr>
                <w:sz w:val="17"/>
                <w:szCs w:val="17"/>
              </w:rPr>
            </w:pPr>
          </w:p>
        </w:tc>
        <w:tc>
          <w:tcPr>
            <w:tcW w:w="620" w:type="dxa"/>
            <w:vAlign w:val="bottom"/>
          </w:tcPr>
          <w:p w:rsidR="00CB2654" w:rsidRDefault="00CB2654">
            <w:pPr>
              <w:rPr>
                <w:sz w:val="17"/>
                <w:szCs w:val="17"/>
              </w:rPr>
            </w:pPr>
          </w:p>
        </w:tc>
        <w:tc>
          <w:tcPr>
            <w:tcW w:w="10060" w:type="dxa"/>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329"/>
        </w:trPr>
        <w:tc>
          <w:tcPr>
            <w:tcW w:w="3220" w:type="dxa"/>
            <w:vAlign w:val="bottom"/>
          </w:tcPr>
          <w:p w:rsidR="00CB2654" w:rsidRDefault="009A223F">
            <w:pPr>
              <w:rPr>
                <w:sz w:val="20"/>
                <w:szCs w:val="20"/>
              </w:rPr>
            </w:pPr>
            <w:r>
              <w:rPr>
                <w:rFonts w:eastAsia="Times New Roman"/>
                <w:b/>
                <w:bCs/>
                <w:sz w:val="24"/>
                <w:szCs w:val="24"/>
              </w:rPr>
              <w:t>managerială în scopul</w:t>
            </w:r>
          </w:p>
        </w:tc>
        <w:tc>
          <w:tcPr>
            <w:tcW w:w="620" w:type="dxa"/>
            <w:vAlign w:val="bottom"/>
          </w:tcPr>
          <w:p w:rsidR="00CB2654" w:rsidRDefault="009A223F">
            <w:pPr>
              <w:ind w:left="360"/>
              <w:rPr>
                <w:sz w:val="20"/>
                <w:szCs w:val="20"/>
              </w:rPr>
            </w:pPr>
            <w:r>
              <w:rPr>
                <w:rFonts w:ascii="Symbol" w:eastAsia="Symbol" w:hAnsi="Symbol" w:cs="Symbol"/>
                <w:color w:val="FF0000"/>
                <w:sz w:val="24"/>
                <w:szCs w:val="24"/>
              </w:rPr>
              <w:t></w:t>
            </w:r>
          </w:p>
        </w:tc>
        <w:tc>
          <w:tcPr>
            <w:tcW w:w="10060" w:type="dxa"/>
            <w:vAlign w:val="bottom"/>
          </w:tcPr>
          <w:p w:rsidR="00CB2654" w:rsidRDefault="009A223F">
            <w:pPr>
              <w:ind w:left="100"/>
              <w:rPr>
                <w:sz w:val="20"/>
                <w:szCs w:val="20"/>
              </w:rPr>
            </w:pPr>
            <w:r>
              <w:rPr>
                <w:rFonts w:eastAsia="Times New Roman"/>
                <w:sz w:val="24"/>
                <w:szCs w:val="24"/>
              </w:rPr>
              <w:t>Eficientizarea  activităţilor  ce  încurajează  spiritul  de  echipă,  cooperarea,  înţelegerea,  susţinerea</w:t>
            </w:r>
          </w:p>
        </w:tc>
        <w:tc>
          <w:tcPr>
            <w:tcW w:w="0" w:type="dxa"/>
            <w:vAlign w:val="bottom"/>
          </w:tcPr>
          <w:p w:rsidR="00CB2654" w:rsidRDefault="00CB2654">
            <w:pPr>
              <w:rPr>
                <w:sz w:val="1"/>
                <w:szCs w:val="1"/>
              </w:rPr>
            </w:pPr>
          </w:p>
        </w:tc>
      </w:tr>
      <w:tr w:rsidR="00CB2654">
        <w:trPr>
          <w:trHeight w:val="320"/>
        </w:trPr>
        <w:tc>
          <w:tcPr>
            <w:tcW w:w="3220" w:type="dxa"/>
            <w:vAlign w:val="bottom"/>
          </w:tcPr>
          <w:p w:rsidR="00CB2654" w:rsidRDefault="009A223F">
            <w:pPr>
              <w:rPr>
                <w:sz w:val="20"/>
                <w:szCs w:val="20"/>
              </w:rPr>
            </w:pPr>
            <w:r>
              <w:rPr>
                <w:rFonts w:eastAsia="Times New Roman"/>
                <w:b/>
                <w:bCs/>
                <w:sz w:val="24"/>
                <w:szCs w:val="24"/>
              </w:rPr>
              <w:t>imbunătățirii calitatii in</w:t>
            </w:r>
          </w:p>
        </w:tc>
        <w:tc>
          <w:tcPr>
            <w:tcW w:w="620" w:type="dxa"/>
            <w:vAlign w:val="bottom"/>
          </w:tcPr>
          <w:p w:rsidR="00CB2654" w:rsidRDefault="00CB2654">
            <w:pPr>
              <w:rPr>
                <w:sz w:val="24"/>
                <w:szCs w:val="24"/>
              </w:rPr>
            </w:pPr>
          </w:p>
        </w:tc>
        <w:tc>
          <w:tcPr>
            <w:tcW w:w="10060" w:type="dxa"/>
            <w:vAlign w:val="bottom"/>
          </w:tcPr>
          <w:p w:rsidR="00CB2654" w:rsidRDefault="009A223F">
            <w:pPr>
              <w:ind w:left="100"/>
              <w:rPr>
                <w:sz w:val="20"/>
                <w:szCs w:val="20"/>
              </w:rPr>
            </w:pPr>
            <w:r>
              <w:rPr>
                <w:rFonts w:eastAsia="Times New Roman"/>
                <w:sz w:val="24"/>
                <w:szCs w:val="24"/>
              </w:rPr>
              <w:t>reciprocă, exprimarea opiniilor, negocierea;</w:t>
            </w:r>
          </w:p>
        </w:tc>
        <w:tc>
          <w:tcPr>
            <w:tcW w:w="0" w:type="dxa"/>
            <w:vAlign w:val="bottom"/>
          </w:tcPr>
          <w:p w:rsidR="00CB2654" w:rsidRDefault="00CB2654">
            <w:pPr>
              <w:rPr>
                <w:sz w:val="1"/>
                <w:szCs w:val="1"/>
              </w:rPr>
            </w:pPr>
          </w:p>
        </w:tc>
      </w:tr>
      <w:tr w:rsidR="00CB2654">
        <w:trPr>
          <w:trHeight w:val="305"/>
        </w:trPr>
        <w:tc>
          <w:tcPr>
            <w:tcW w:w="3220" w:type="dxa"/>
            <w:vAlign w:val="bottom"/>
          </w:tcPr>
          <w:p w:rsidR="00CB2654" w:rsidRDefault="009A223F">
            <w:pPr>
              <w:rPr>
                <w:sz w:val="20"/>
                <w:szCs w:val="20"/>
              </w:rPr>
            </w:pPr>
            <w:r>
              <w:rPr>
                <w:rFonts w:eastAsia="Times New Roman"/>
                <w:b/>
                <w:bCs/>
                <w:sz w:val="24"/>
                <w:szCs w:val="24"/>
              </w:rPr>
              <w:t>educație pentru toți elevii și</w:t>
            </w:r>
          </w:p>
        </w:tc>
        <w:tc>
          <w:tcPr>
            <w:tcW w:w="620" w:type="dxa"/>
            <w:vMerge w:val="restart"/>
            <w:vAlign w:val="bottom"/>
          </w:tcPr>
          <w:p w:rsidR="00CB2654" w:rsidRDefault="009A223F">
            <w:pPr>
              <w:ind w:left="360"/>
              <w:rPr>
                <w:sz w:val="20"/>
                <w:szCs w:val="20"/>
              </w:rPr>
            </w:pPr>
            <w:r>
              <w:rPr>
                <w:rFonts w:ascii="Symbol" w:eastAsia="Symbol" w:hAnsi="Symbol" w:cs="Symbol"/>
                <w:color w:val="FF0000"/>
                <w:sz w:val="24"/>
                <w:szCs w:val="24"/>
              </w:rPr>
              <w:t></w:t>
            </w:r>
          </w:p>
        </w:tc>
        <w:tc>
          <w:tcPr>
            <w:tcW w:w="10060" w:type="dxa"/>
            <w:vMerge w:val="restart"/>
            <w:vAlign w:val="bottom"/>
          </w:tcPr>
          <w:p w:rsidR="00CB2654" w:rsidRDefault="009A223F">
            <w:pPr>
              <w:ind w:left="100"/>
              <w:rPr>
                <w:sz w:val="20"/>
                <w:szCs w:val="20"/>
              </w:rPr>
            </w:pPr>
            <w:r>
              <w:rPr>
                <w:rFonts w:eastAsia="Times New Roman"/>
                <w:sz w:val="24"/>
                <w:szCs w:val="24"/>
              </w:rPr>
              <w:t>Crearea unor mecanisme de comunicare a managerului cu profesorii, a profesorilor cu fiecare elev prin</w:t>
            </w:r>
          </w:p>
        </w:tc>
        <w:tc>
          <w:tcPr>
            <w:tcW w:w="0" w:type="dxa"/>
            <w:vAlign w:val="bottom"/>
          </w:tcPr>
          <w:p w:rsidR="00CB2654" w:rsidRDefault="00CB2654">
            <w:pPr>
              <w:rPr>
                <w:sz w:val="1"/>
                <w:szCs w:val="1"/>
              </w:rPr>
            </w:pPr>
          </w:p>
        </w:tc>
      </w:tr>
      <w:tr w:rsidR="00CB2654">
        <w:trPr>
          <w:trHeight w:val="228"/>
        </w:trPr>
        <w:tc>
          <w:tcPr>
            <w:tcW w:w="3220" w:type="dxa"/>
            <w:vMerge w:val="restart"/>
            <w:vAlign w:val="bottom"/>
          </w:tcPr>
          <w:p w:rsidR="00CB2654" w:rsidRDefault="009A223F">
            <w:pPr>
              <w:rPr>
                <w:sz w:val="20"/>
                <w:szCs w:val="20"/>
              </w:rPr>
            </w:pPr>
            <w:r>
              <w:rPr>
                <w:rFonts w:eastAsia="Times New Roman"/>
                <w:b/>
                <w:bCs/>
                <w:sz w:val="24"/>
                <w:szCs w:val="24"/>
              </w:rPr>
              <w:t>preșcolarii din</w:t>
            </w:r>
          </w:p>
        </w:tc>
        <w:tc>
          <w:tcPr>
            <w:tcW w:w="620" w:type="dxa"/>
            <w:vMerge/>
            <w:vAlign w:val="bottom"/>
          </w:tcPr>
          <w:p w:rsidR="00CB2654" w:rsidRDefault="00CB2654">
            <w:pPr>
              <w:rPr>
                <w:sz w:val="19"/>
                <w:szCs w:val="19"/>
              </w:rPr>
            </w:pPr>
          </w:p>
        </w:tc>
        <w:tc>
          <w:tcPr>
            <w:tcW w:w="10060" w:type="dxa"/>
            <w:vMerge/>
            <w:vAlign w:val="bottom"/>
          </w:tcPr>
          <w:p w:rsidR="00CB2654" w:rsidRDefault="00CB2654">
            <w:pPr>
              <w:rPr>
                <w:sz w:val="19"/>
                <w:szCs w:val="19"/>
              </w:rPr>
            </w:pPr>
          </w:p>
        </w:tc>
        <w:tc>
          <w:tcPr>
            <w:tcW w:w="0" w:type="dxa"/>
            <w:vAlign w:val="bottom"/>
          </w:tcPr>
          <w:p w:rsidR="00CB2654" w:rsidRDefault="00CB2654">
            <w:pPr>
              <w:rPr>
                <w:sz w:val="1"/>
                <w:szCs w:val="1"/>
              </w:rPr>
            </w:pPr>
          </w:p>
        </w:tc>
      </w:tr>
      <w:tr w:rsidR="00CB2654">
        <w:trPr>
          <w:trHeight w:val="89"/>
        </w:trPr>
        <w:tc>
          <w:tcPr>
            <w:tcW w:w="3220" w:type="dxa"/>
            <w:vMerge/>
            <w:vAlign w:val="bottom"/>
          </w:tcPr>
          <w:p w:rsidR="00CB2654" w:rsidRDefault="00CB2654">
            <w:pPr>
              <w:rPr>
                <w:sz w:val="7"/>
                <w:szCs w:val="7"/>
              </w:rPr>
            </w:pPr>
          </w:p>
        </w:tc>
        <w:tc>
          <w:tcPr>
            <w:tcW w:w="620" w:type="dxa"/>
            <w:vAlign w:val="bottom"/>
          </w:tcPr>
          <w:p w:rsidR="00CB2654" w:rsidRDefault="00CB2654">
            <w:pPr>
              <w:rPr>
                <w:sz w:val="7"/>
                <w:szCs w:val="7"/>
              </w:rPr>
            </w:pPr>
          </w:p>
        </w:tc>
        <w:tc>
          <w:tcPr>
            <w:tcW w:w="10060" w:type="dxa"/>
            <w:vMerge w:val="restart"/>
            <w:vAlign w:val="bottom"/>
          </w:tcPr>
          <w:p w:rsidR="00CB2654" w:rsidRDefault="009A223F">
            <w:pPr>
              <w:ind w:left="100"/>
              <w:rPr>
                <w:sz w:val="20"/>
                <w:szCs w:val="20"/>
              </w:rPr>
            </w:pPr>
            <w:r>
              <w:rPr>
                <w:rFonts w:eastAsia="Times New Roman"/>
                <w:sz w:val="24"/>
                <w:szCs w:val="24"/>
              </w:rPr>
              <w:t xml:space="preserve">utilizarea de platforme educaționale în situația alternării învățării </w:t>
            </w:r>
            <w:r>
              <w:rPr>
                <w:rFonts w:eastAsia="Times New Roman"/>
                <w:i/>
                <w:iCs/>
                <w:sz w:val="24"/>
                <w:szCs w:val="24"/>
              </w:rPr>
              <w:t>față în față</w:t>
            </w:r>
            <w:r>
              <w:rPr>
                <w:rFonts w:eastAsia="Times New Roman"/>
                <w:sz w:val="24"/>
                <w:szCs w:val="24"/>
              </w:rPr>
              <w:t xml:space="preserve"> cu cea în sistem online.</w:t>
            </w:r>
          </w:p>
        </w:tc>
        <w:tc>
          <w:tcPr>
            <w:tcW w:w="0" w:type="dxa"/>
            <w:vAlign w:val="bottom"/>
          </w:tcPr>
          <w:p w:rsidR="00CB2654" w:rsidRDefault="00CB2654">
            <w:pPr>
              <w:rPr>
                <w:sz w:val="1"/>
                <w:szCs w:val="1"/>
              </w:rPr>
            </w:pPr>
          </w:p>
        </w:tc>
      </w:tr>
      <w:tr w:rsidR="00CB2654">
        <w:trPr>
          <w:trHeight w:val="230"/>
        </w:trPr>
        <w:tc>
          <w:tcPr>
            <w:tcW w:w="3220" w:type="dxa"/>
            <w:vMerge w:val="restart"/>
            <w:vAlign w:val="bottom"/>
          </w:tcPr>
          <w:p w:rsidR="00CB2654" w:rsidRDefault="009A223F">
            <w:pPr>
              <w:rPr>
                <w:sz w:val="20"/>
                <w:szCs w:val="20"/>
              </w:rPr>
            </w:pPr>
            <w:r>
              <w:rPr>
                <w:rFonts w:eastAsia="Times New Roman"/>
                <w:b/>
                <w:bCs/>
                <w:sz w:val="24"/>
                <w:szCs w:val="24"/>
              </w:rPr>
              <w:t>localitate</w:t>
            </w:r>
            <w:r>
              <w:rPr>
                <w:rFonts w:eastAsia="Times New Roman"/>
                <w:b/>
                <w:bCs/>
                <w:color w:val="FFFFFF"/>
                <w:sz w:val="24"/>
                <w:szCs w:val="24"/>
              </w:rPr>
              <w:t>mbunătățirea</w:t>
            </w:r>
          </w:p>
        </w:tc>
        <w:tc>
          <w:tcPr>
            <w:tcW w:w="620" w:type="dxa"/>
            <w:vAlign w:val="bottom"/>
          </w:tcPr>
          <w:p w:rsidR="00CB2654" w:rsidRDefault="00CB2654">
            <w:pPr>
              <w:rPr>
                <w:sz w:val="20"/>
                <w:szCs w:val="20"/>
              </w:rPr>
            </w:pPr>
          </w:p>
        </w:tc>
        <w:tc>
          <w:tcPr>
            <w:tcW w:w="10060" w:type="dxa"/>
            <w:vMerge/>
            <w:vAlign w:val="bottom"/>
          </w:tcPr>
          <w:p w:rsidR="00CB2654" w:rsidRDefault="00CB2654">
            <w:pPr>
              <w:rPr>
                <w:sz w:val="20"/>
                <w:szCs w:val="20"/>
              </w:rPr>
            </w:pPr>
          </w:p>
        </w:tc>
        <w:tc>
          <w:tcPr>
            <w:tcW w:w="0" w:type="dxa"/>
            <w:vAlign w:val="bottom"/>
          </w:tcPr>
          <w:p w:rsidR="00CB2654" w:rsidRDefault="00CB2654">
            <w:pPr>
              <w:rPr>
                <w:sz w:val="1"/>
                <w:szCs w:val="1"/>
              </w:rPr>
            </w:pPr>
          </w:p>
        </w:tc>
      </w:tr>
      <w:tr w:rsidR="00CB2654">
        <w:trPr>
          <w:trHeight w:val="86"/>
        </w:trPr>
        <w:tc>
          <w:tcPr>
            <w:tcW w:w="3220" w:type="dxa"/>
            <w:vMerge/>
            <w:vAlign w:val="bottom"/>
          </w:tcPr>
          <w:p w:rsidR="00CB2654" w:rsidRDefault="00CB2654">
            <w:pPr>
              <w:rPr>
                <w:sz w:val="7"/>
                <w:szCs w:val="7"/>
              </w:rPr>
            </w:pPr>
          </w:p>
        </w:tc>
        <w:tc>
          <w:tcPr>
            <w:tcW w:w="620" w:type="dxa"/>
            <w:vAlign w:val="bottom"/>
          </w:tcPr>
          <w:p w:rsidR="00CB2654" w:rsidRDefault="00CB2654">
            <w:pPr>
              <w:rPr>
                <w:sz w:val="7"/>
                <w:szCs w:val="7"/>
              </w:rPr>
            </w:pPr>
          </w:p>
        </w:tc>
        <w:tc>
          <w:tcPr>
            <w:tcW w:w="10060" w:type="dxa"/>
            <w:vAlign w:val="bottom"/>
          </w:tcPr>
          <w:p w:rsidR="00CB2654" w:rsidRDefault="00CB2654">
            <w:pPr>
              <w:rPr>
                <w:sz w:val="7"/>
                <w:szCs w:val="7"/>
              </w:rPr>
            </w:pPr>
          </w:p>
        </w:tc>
        <w:tc>
          <w:tcPr>
            <w:tcW w:w="0" w:type="dxa"/>
            <w:vAlign w:val="bottom"/>
          </w:tcPr>
          <w:p w:rsidR="00CB2654" w:rsidRDefault="00CB2654">
            <w:pPr>
              <w:rPr>
                <w:sz w:val="1"/>
                <w:szCs w:val="1"/>
              </w:rPr>
            </w:pPr>
          </w:p>
        </w:tc>
      </w:tr>
    </w:tbl>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82816" behindDoc="1" locked="0" layoutInCell="0" allowOverlap="1">
                <wp:simplePos x="0" y="0"/>
                <wp:positionH relativeFrom="column">
                  <wp:posOffset>-89535</wp:posOffset>
                </wp:positionH>
                <wp:positionV relativeFrom="paragraph">
                  <wp:posOffset>106680</wp:posOffset>
                </wp:positionV>
                <wp:extent cx="8984615" cy="0"/>
                <wp:effectExtent l="0" t="0" r="0" b="0"/>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8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9" o:spid="_x0000_s1026" style="position:absolute;z-index:-251633664;visibility:visible;mso-wrap-style:square;mso-wrap-distance-left:9pt;mso-wrap-distance-top:0;mso-wrap-distance-right:9pt;mso-wrap-distance-bottom:0;mso-position-horizontal:absolute;mso-position-horizontal-relative:text;mso-position-vertical:absolute;mso-position-vertical-relative:text" from="-7.05pt,8.4pt" to="700.4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83840" behindDoc="1" locked="0" layoutInCell="0" allowOverlap="1">
                <wp:simplePos x="0" y="0"/>
                <wp:positionH relativeFrom="column">
                  <wp:posOffset>8891905</wp:posOffset>
                </wp:positionH>
                <wp:positionV relativeFrom="paragraph">
                  <wp:posOffset>100330</wp:posOffset>
                </wp:positionV>
                <wp:extent cx="12065" cy="12700"/>
                <wp:effectExtent l="0" t="0" r="0" b="0"/>
                <wp:wrapNone/>
                <wp:docPr id="70" name="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id="Shape 70" o:spid="_x0000_s1026" style="position:absolute;margin-left:700.15pt;margin-top:7.9pt;width:.95pt;height:1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" o:allowincell="f" fillcolor="black" stroked="f">
                <v:path arrowok="t"/>
              </v:rect>
            </w:pict>
          </mc:Fallback>
        </mc:AlternateContent>
      </w:r>
    </w:p>
    <w:p w:rsidR="00CB2654" w:rsidRDefault="00CB2654">
      <w:pPr>
        <w:spacing w:line="200" w:lineRule="exact"/>
        <w:rPr>
          <w:sz w:val="20"/>
          <w:szCs w:val="20"/>
        </w:rPr>
      </w:pPr>
    </w:p>
    <w:p w:rsidR="00CB2654" w:rsidRDefault="00CB2654">
      <w:pPr>
        <w:spacing w:line="347" w:lineRule="exact"/>
        <w:rPr>
          <w:sz w:val="20"/>
          <w:szCs w:val="20"/>
        </w:rPr>
      </w:pPr>
    </w:p>
    <w:p w:rsidR="00CB2654" w:rsidRDefault="009A223F">
      <w:pPr>
        <w:jc w:val="right"/>
        <w:rPr>
          <w:sz w:val="20"/>
          <w:szCs w:val="20"/>
        </w:rPr>
      </w:pPr>
      <w:r>
        <w:rPr>
          <w:rFonts w:ascii="Calibri" w:eastAsia="Calibri" w:hAnsi="Calibri" w:cs="Calibri"/>
          <w:sz w:val="20"/>
          <w:szCs w:val="20"/>
        </w:rPr>
        <w:t>43</w:t>
      </w:r>
    </w:p>
    <w:p w:rsidR="00CB2654" w:rsidRDefault="00CB2654">
      <w:pPr>
        <w:sectPr w:rsidR="00CB2654">
          <w:pgSz w:w="16840" w:h="11906" w:orient="landscape"/>
          <w:pgMar w:top="1074" w:right="638" w:bottom="156" w:left="840" w:header="0" w:footer="0" w:gutter="0"/>
          <w:cols w:space="720" w:equalWidth="0">
            <w:col w:w="15360"/>
          </w:cols>
        </w:sectPr>
      </w:pPr>
    </w:p>
    <w:tbl>
      <w:tblPr>
        <w:tblW w:w="0" w:type="auto"/>
        <w:tblInd w:w="10" w:type="dxa"/>
        <w:tblLayout w:type="fixed"/>
        <w:tblCellMar>
          <w:left w:w="0" w:type="dxa"/>
          <w:right w:w="0" w:type="dxa"/>
        </w:tblCellMar>
        <w:tblLook w:val="04A0" w:firstRow="1" w:lastRow="0" w:firstColumn="1" w:lastColumn="0" w:noHBand="0" w:noVBand="1"/>
      </w:tblPr>
      <w:tblGrid>
        <w:gridCol w:w="3260"/>
        <w:gridCol w:w="780"/>
        <w:gridCol w:w="1140"/>
        <w:gridCol w:w="1300"/>
        <w:gridCol w:w="1500"/>
        <w:gridCol w:w="840"/>
        <w:gridCol w:w="660"/>
        <w:gridCol w:w="520"/>
        <w:gridCol w:w="820"/>
        <w:gridCol w:w="940"/>
        <w:gridCol w:w="1180"/>
        <w:gridCol w:w="1220"/>
        <w:gridCol w:w="30"/>
      </w:tblGrid>
      <w:tr w:rsidR="00CB2654">
        <w:trPr>
          <w:trHeight w:val="283"/>
        </w:trPr>
        <w:tc>
          <w:tcPr>
            <w:tcW w:w="3260" w:type="dxa"/>
            <w:tcBorders>
              <w:top w:val="single" w:sz="8" w:space="0" w:color="auto"/>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lastRenderedPageBreak/>
              <w:t>organizatoric, metodologic),</w:t>
            </w:r>
          </w:p>
        </w:tc>
        <w:tc>
          <w:tcPr>
            <w:tcW w:w="780" w:type="dxa"/>
            <w:tcBorders>
              <w:top w:val="single" w:sz="8" w:space="0" w:color="auto"/>
            </w:tcBorders>
            <w:vAlign w:val="bottom"/>
          </w:tcPr>
          <w:p w:rsidR="00CB2654" w:rsidRDefault="009A223F">
            <w:pPr>
              <w:ind w:left="460"/>
              <w:rPr>
                <w:sz w:val="20"/>
                <w:szCs w:val="20"/>
              </w:rPr>
            </w:pPr>
            <w:r>
              <w:rPr>
                <w:rFonts w:eastAsia="Times New Roman"/>
                <w:b/>
                <w:bCs/>
                <w:sz w:val="24"/>
                <w:szCs w:val="24"/>
              </w:rPr>
              <w:t>2.</w:t>
            </w:r>
          </w:p>
        </w:tc>
        <w:tc>
          <w:tcPr>
            <w:tcW w:w="5440" w:type="dxa"/>
            <w:gridSpan w:val="5"/>
            <w:tcBorders>
              <w:top w:val="single" w:sz="8" w:space="0" w:color="auto"/>
            </w:tcBorders>
            <w:vAlign w:val="bottom"/>
          </w:tcPr>
          <w:p w:rsidR="00CB2654" w:rsidRDefault="009A223F">
            <w:pPr>
              <w:ind w:left="40"/>
              <w:rPr>
                <w:sz w:val="20"/>
                <w:szCs w:val="20"/>
              </w:rPr>
            </w:pPr>
            <w:r>
              <w:rPr>
                <w:rFonts w:eastAsia="Times New Roman"/>
                <w:b/>
                <w:bCs/>
                <w:sz w:val="24"/>
                <w:szCs w:val="24"/>
              </w:rPr>
              <w:t>Opţiunea – resurse materiale şi informaţionale:</w:t>
            </w:r>
          </w:p>
        </w:tc>
        <w:tc>
          <w:tcPr>
            <w:tcW w:w="520" w:type="dxa"/>
            <w:tcBorders>
              <w:top w:val="single" w:sz="8" w:space="0" w:color="auto"/>
            </w:tcBorders>
            <w:vAlign w:val="bottom"/>
          </w:tcPr>
          <w:p w:rsidR="00CB2654" w:rsidRDefault="00CB2654">
            <w:pPr>
              <w:rPr>
                <w:sz w:val="24"/>
                <w:szCs w:val="24"/>
              </w:rPr>
            </w:pPr>
          </w:p>
        </w:tc>
        <w:tc>
          <w:tcPr>
            <w:tcW w:w="820" w:type="dxa"/>
            <w:tcBorders>
              <w:top w:val="single" w:sz="8" w:space="0" w:color="auto"/>
            </w:tcBorders>
            <w:vAlign w:val="bottom"/>
          </w:tcPr>
          <w:p w:rsidR="00CB2654" w:rsidRDefault="00CB2654">
            <w:pPr>
              <w:rPr>
                <w:sz w:val="24"/>
                <w:szCs w:val="24"/>
              </w:rPr>
            </w:pPr>
          </w:p>
        </w:tc>
        <w:tc>
          <w:tcPr>
            <w:tcW w:w="940" w:type="dxa"/>
            <w:tcBorders>
              <w:top w:val="single" w:sz="8" w:space="0" w:color="auto"/>
            </w:tcBorders>
            <w:vAlign w:val="bottom"/>
          </w:tcPr>
          <w:p w:rsidR="00CB2654" w:rsidRDefault="00CB2654">
            <w:pPr>
              <w:rPr>
                <w:sz w:val="24"/>
                <w:szCs w:val="24"/>
              </w:rPr>
            </w:pPr>
          </w:p>
        </w:tc>
        <w:tc>
          <w:tcPr>
            <w:tcW w:w="1180" w:type="dxa"/>
            <w:tcBorders>
              <w:top w:val="single" w:sz="8" w:space="0" w:color="auto"/>
            </w:tcBorders>
            <w:vAlign w:val="bottom"/>
          </w:tcPr>
          <w:p w:rsidR="00CB2654" w:rsidRDefault="00CB2654">
            <w:pPr>
              <w:rPr>
                <w:sz w:val="24"/>
                <w:szCs w:val="24"/>
              </w:rPr>
            </w:pPr>
          </w:p>
        </w:tc>
        <w:tc>
          <w:tcPr>
            <w:tcW w:w="1220" w:type="dxa"/>
            <w:tcBorders>
              <w:top w:val="single" w:sz="8" w:space="0" w:color="auto"/>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317"/>
        </w:trPr>
        <w:tc>
          <w:tcPr>
            <w:tcW w:w="3260" w:type="dxa"/>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prin transparență</w:t>
            </w:r>
          </w:p>
        </w:tc>
        <w:tc>
          <w:tcPr>
            <w:tcW w:w="780" w:type="dxa"/>
            <w:vMerge w:val="restart"/>
            <w:vAlign w:val="bottom"/>
          </w:tcPr>
          <w:p w:rsidR="00CB2654" w:rsidRDefault="009A223F">
            <w:pPr>
              <w:ind w:left="460"/>
              <w:rPr>
                <w:sz w:val="20"/>
                <w:szCs w:val="20"/>
              </w:rPr>
            </w:pPr>
            <w:r>
              <w:rPr>
                <w:rFonts w:ascii="Symbol" w:eastAsia="Symbol" w:hAnsi="Symbol" w:cs="Symbol"/>
                <w:color w:val="FF0000"/>
                <w:sz w:val="24"/>
                <w:szCs w:val="24"/>
              </w:rPr>
              <w:t></w:t>
            </w:r>
          </w:p>
        </w:tc>
        <w:tc>
          <w:tcPr>
            <w:tcW w:w="10120" w:type="dxa"/>
            <w:gridSpan w:val="10"/>
            <w:vMerge w:val="restart"/>
            <w:tcBorders>
              <w:right w:val="single" w:sz="8" w:space="0" w:color="auto"/>
            </w:tcBorders>
            <w:vAlign w:val="bottom"/>
          </w:tcPr>
          <w:p w:rsidR="00CB2654" w:rsidRDefault="009A223F">
            <w:pPr>
              <w:ind w:left="40"/>
              <w:rPr>
                <w:sz w:val="20"/>
                <w:szCs w:val="20"/>
              </w:rPr>
            </w:pPr>
            <w:r>
              <w:rPr>
                <w:rFonts w:eastAsia="Times New Roman"/>
                <w:sz w:val="24"/>
                <w:szCs w:val="24"/>
              </w:rPr>
              <w:t>Popularizarea documentelor de politică educaţională şi a finalităţilor lor pe nivele de şcolarizare, în</w:t>
            </w:r>
          </w:p>
        </w:tc>
        <w:tc>
          <w:tcPr>
            <w:tcW w:w="0" w:type="dxa"/>
            <w:vAlign w:val="bottom"/>
          </w:tcPr>
          <w:p w:rsidR="00CB2654" w:rsidRDefault="00CB2654">
            <w:pPr>
              <w:rPr>
                <w:sz w:val="1"/>
                <w:szCs w:val="1"/>
              </w:rPr>
            </w:pPr>
          </w:p>
        </w:tc>
      </w:tr>
      <w:tr w:rsidR="00CB2654">
        <w:trPr>
          <w:trHeight w:val="214"/>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decizională, ității</w:t>
            </w:r>
          </w:p>
        </w:tc>
        <w:tc>
          <w:tcPr>
            <w:tcW w:w="780" w:type="dxa"/>
            <w:vMerge/>
            <w:vAlign w:val="bottom"/>
          </w:tcPr>
          <w:p w:rsidR="00CB2654" w:rsidRDefault="00CB2654">
            <w:pPr>
              <w:rPr>
                <w:sz w:val="18"/>
                <w:szCs w:val="18"/>
              </w:rPr>
            </w:pPr>
          </w:p>
        </w:tc>
        <w:tc>
          <w:tcPr>
            <w:tcW w:w="10120" w:type="dxa"/>
            <w:gridSpan w:val="10"/>
            <w:vMerge/>
            <w:tcBorders>
              <w:right w:val="single" w:sz="8" w:space="0" w:color="auto"/>
            </w:tcBorders>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106"/>
        </w:trPr>
        <w:tc>
          <w:tcPr>
            <w:tcW w:w="3260" w:type="dxa"/>
            <w:vMerge/>
            <w:tcBorders>
              <w:left w:val="single" w:sz="8" w:space="0" w:color="auto"/>
              <w:right w:val="single" w:sz="8" w:space="0" w:color="auto"/>
            </w:tcBorders>
            <w:vAlign w:val="bottom"/>
          </w:tcPr>
          <w:p w:rsidR="00CB2654" w:rsidRDefault="00CB2654">
            <w:pPr>
              <w:rPr>
                <w:sz w:val="9"/>
                <w:szCs w:val="9"/>
              </w:rPr>
            </w:pPr>
          </w:p>
        </w:tc>
        <w:tc>
          <w:tcPr>
            <w:tcW w:w="780" w:type="dxa"/>
            <w:vAlign w:val="bottom"/>
          </w:tcPr>
          <w:p w:rsidR="00CB2654" w:rsidRDefault="00CB2654">
            <w:pPr>
              <w:rPr>
                <w:sz w:val="9"/>
                <w:szCs w:val="9"/>
              </w:rPr>
            </w:pPr>
          </w:p>
        </w:tc>
        <w:tc>
          <w:tcPr>
            <w:tcW w:w="3940" w:type="dxa"/>
            <w:gridSpan w:val="3"/>
            <w:vMerge w:val="restart"/>
            <w:vAlign w:val="bottom"/>
          </w:tcPr>
          <w:p w:rsidR="00CB2654" w:rsidRDefault="009A223F">
            <w:pPr>
              <w:ind w:left="40"/>
              <w:rPr>
                <w:sz w:val="20"/>
                <w:szCs w:val="20"/>
              </w:rPr>
            </w:pPr>
            <w:r>
              <w:rPr>
                <w:rFonts w:eastAsia="Times New Roman"/>
                <w:sz w:val="24"/>
                <w:szCs w:val="24"/>
              </w:rPr>
              <w:t>vederea aplicării eficiente a acestora.</w:t>
            </w:r>
          </w:p>
        </w:tc>
        <w:tc>
          <w:tcPr>
            <w:tcW w:w="840" w:type="dxa"/>
            <w:vAlign w:val="bottom"/>
          </w:tcPr>
          <w:p w:rsidR="00CB2654" w:rsidRDefault="00CB2654">
            <w:pPr>
              <w:rPr>
                <w:sz w:val="9"/>
                <w:szCs w:val="9"/>
              </w:rPr>
            </w:pPr>
          </w:p>
        </w:tc>
        <w:tc>
          <w:tcPr>
            <w:tcW w:w="660" w:type="dxa"/>
            <w:vAlign w:val="bottom"/>
          </w:tcPr>
          <w:p w:rsidR="00CB2654" w:rsidRDefault="00CB2654">
            <w:pPr>
              <w:rPr>
                <w:sz w:val="9"/>
                <w:szCs w:val="9"/>
              </w:rPr>
            </w:pPr>
          </w:p>
        </w:tc>
        <w:tc>
          <w:tcPr>
            <w:tcW w:w="520" w:type="dxa"/>
            <w:vAlign w:val="bottom"/>
          </w:tcPr>
          <w:p w:rsidR="00CB2654" w:rsidRDefault="00CB2654">
            <w:pPr>
              <w:rPr>
                <w:sz w:val="9"/>
                <w:szCs w:val="9"/>
              </w:rPr>
            </w:pPr>
          </w:p>
        </w:tc>
        <w:tc>
          <w:tcPr>
            <w:tcW w:w="820" w:type="dxa"/>
            <w:vAlign w:val="bottom"/>
          </w:tcPr>
          <w:p w:rsidR="00CB2654" w:rsidRDefault="00CB2654">
            <w:pPr>
              <w:rPr>
                <w:sz w:val="9"/>
                <w:szCs w:val="9"/>
              </w:rPr>
            </w:pPr>
          </w:p>
        </w:tc>
        <w:tc>
          <w:tcPr>
            <w:tcW w:w="940" w:type="dxa"/>
            <w:vAlign w:val="bottom"/>
          </w:tcPr>
          <w:p w:rsidR="00CB2654" w:rsidRDefault="00CB2654">
            <w:pPr>
              <w:rPr>
                <w:sz w:val="9"/>
                <w:szCs w:val="9"/>
              </w:rPr>
            </w:pPr>
          </w:p>
        </w:tc>
        <w:tc>
          <w:tcPr>
            <w:tcW w:w="1180" w:type="dxa"/>
            <w:vAlign w:val="bottom"/>
          </w:tcPr>
          <w:p w:rsidR="00CB2654" w:rsidRDefault="00CB2654">
            <w:pPr>
              <w:rPr>
                <w:sz w:val="9"/>
                <w:szCs w:val="9"/>
              </w:rPr>
            </w:pPr>
          </w:p>
        </w:tc>
        <w:tc>
          <w:tcPr>
            <w:tcW w:w="1220" w:type="dxa"/>
            <w:tcBorders>
              <w:right w:val="single" w:sz="8" w:space="0" w:color="auto"/>
            </w:tcBorders>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11"/>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instituționale, eficientire, în</w:t>
            </w:r>
          </w:p>
        </w:tc>
        <w:tc>
          <w:tcPr>
            <w:tcW w:w="780" w:type="dxa"/>
            <w:vAlign w:val="bottom"/>
          </w:tcPr>
          <w:p w:rsidR="00CB2654" w:rsidRDefault="00CB2654">
            <w:pPr>
              <w:rPr>
                <w:sz w:val="18"/>
                <w:szCs w:val="18"/>
              </w:rPr>
            </w:pPr>
          </w:p>
        </w:tc>
        <w:tc>
          <w:tcPr>
            <w:tcW w:w="3940" w:type="dxa"/>
            <w:gridSpan w:val="3"/>
            <w:vMerge/>
            <w:vAlign w:val="bottom"/>
          </w:tcPr>
          <w:p w:rsidR="00CB2654" w:rsidRDefault="00CB2654">
            <w:pPr>
              <w:rPr>
                <w:sz w:val="18"/>
                <w:szCs w:val="18"/>
              </w:rPr>
            </w:pPr>
          </w:p>
        </w:tc>
        <w:tc>
          <w:tcPr>
            <w:tcW w:w="840" w:type="dxa"/>
            <w:vAlign w:val="bottom"/>
          </w:tcPr>
          <w:p w:rsidR="00CB2654" w:rsidRDefault="00CB2654">
            <w:pPr>
              <w:rPr>
                <w:sz w:val="18"/>
                <w:szCs w:val="18"/>
              </w:rPr>
            </w:pPr>
          </w:p>
        </w:tc>
        <w:tc>
          <w:tcPr>
            <w:tcW w:w="660" w:type="dxa"/>
            <w:vAlign w:val="bottom"/>
          </w:tcPr>
          <w:p w:rsidR="00CB2654" w:rsidRDefault="00CB2654">
            <w:pPr>
              <w:rPr>
                <w:sz w:val="18"/>
                <w:szCs w:val="18"/>
              </w:rPr>
            </w:pPr>
          </w:p>
        </w:tc>
        <w:tc>
          <w:tcPr>
            <w:tcW w:w="520" w:type="dxa"/>
            <w:vAlign w:val="bottom"/>
          </w:tcPr>
          <w:p w:rsidR="00CB2654" w:rsidRDefault="00CB2654">
            <w:pPr>
              <w:rPr>
                <w:sz w:val="18"/>
                <w:szCs w:val="18"/>
              </w:rPr>
            </w:pPr>
          </w:p>
        </w:tc>
        <w:tc>
          <w:tcPr>
            <w:tcW w:w="820" w:type="dxa"/>
            <w:vAlign w:val="bottom"/>
          </w:tcPr>
          <w:p w:rsidR="00CB2654" w:rsidRDefault="00CB2654">
            <w:pPr>
              <w:rPr>
                <w:sz w:val="18"/>
                <w:szCs w:val="18"/>
              </w:rPr>
            </w:pPr>
          </w:p>
        </w:tc>
        <w:tc>
          <w:tcPr>
            <w:tcW w:w="940" w:type="dxa"/>
            <w:vAlign w:val="bottom"/>
          </w:tcPr>
          <w:p w:rsidR="00CB2654" w:rsidRDefault="00CB2654">
            <w:pPr>
              <w:rPr>
                <w:sz w:val="18"/>
                <w:szCs w:val="18"/>
              </w:rPr>
            </w:pPr>
          </w:p>
        </w:tc>
        <w:tc>
          <w:tcPr>
            <w:tcW w:w="1180" w:type="dxa"/>
            <w:vAlign w:val="bottom"/>
          </w:tcPr>
          <w:p w:rsidR="00CB2654" w:rsidRDefault="00CB2654">
            <w:pPr>
              <w:rPr>
                <w:sz w:val="18"/>
                <w:szCs w:val="18"/>
              </w:rPr>
            </w:pPr>
          </w:p>
        </w:tc>
        <w:tc>
          <w:tcPr>
            <w:tcW w:w="1220" w:type="dxa"/>
            <w:tcBorders>
              <w:right w:val="single" w:sz="8" w:space="0" w:color="auto"/>
            </w:tcBorders>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106"/>
        </w:trPr>
        <w:tc>
          <w:tcPr>
            <w:tcW w:w="3260" w:type="dxa"/>
            <w:vMerge/>
            <w:tcBorders>
              <w:left w:val="single" w:sz="8" w:space="0" w:color="auto"/>
              <w:right w:val="single" w:sz="8" w:space="0" w:color="auto"/>
            </w:tcBorders>
            <w:vAlign w:val="bottom"/>
          </w:tcPr>
          <w:p w:rsidR="00CB2654" w:rsidRDefault="00CB2654">
            <w:pPr>
              <w:rPr>
                <w:sz w:val="9"/>
                <w:szCs w:val="9"/>
              </w:rPr>
            </w:pPr>
          </w:p>
        </w:tc>
        <w:tc>
          <w:tcPr>
            <w:tcW w:w="780" w:type="dxa"/>
            <w:vAlign w:val="bottom"/>
          </w:tcPr>
          <w:p w:rsidR="00CB2654" w:rsidRDefault="00CB2654">
            <w:pPr>
              <w:rPr>
                <w:sz w:val="9"/>
                <w:szCs w:val="9"/>
              </w:rPr>
            </w:pPr>
          </w:p>
        </w:tc>
        <w:tc>
          <w:tcPr>
            <w:tcW w:w="1140" w:type="dxa"/>
            <w:vAlign w:val="bottom"/>
          </w:tcPr>
          <w:p w:rsidR="00CB2654" w:rsidRDefault="00CB2654">
            <w:pPr>
              <w:rPr>
                <w:sz w:val="9"/>
                <w:szCs w:val="9"/>
              </w:rPr>
            </w:pPr>
          </w:p>
        </w:tc>
        <w:tc>
          <w:tcPr>
            <w:tcW w:w="1300" w:type="dxa"/>
            <w:vAlign w:val="bottom"/>
          </w:tcPr>
          <w:p w:rsidR="00CB2654" w:rsidRDefault="00CB2654">
            <w:pPr>
              <w:rPr>
                <w:sz w:val="9"/>
                <w:szCs w:val="9"/>
              </w:rPr>
            </w:pPr>
          </w:p>
        </w:tc>
        <w:tc>
          <w:tcPr>
            <w:tcW w:w="1500" w:type="dxa"/>
            <w:vAlign w:val="bottom"/>
          </w:tcPr>
          <w:p w:rsidR="00CB2654" w:rsidRDefault="00CB2654">
            <w:pPr>
              <w:rPr>
                <w:sz w:val="9"/>
                <w:szCs w:val="9"/>
              </w:rPr>
            </w:pPr>
          </w:p>
        </w:tc>
        <w:tc>
          <w:tcPr>
            <w:tcW w:w="840" w:type="dxa"/>
            <w:vAlign w:val="bottom"/>
          </w:tcPr>
          <w:p w:rsidR="00CB2654" w:rsidRDefault="00CB2654">
            <w:pPr>
              <w:rPr>
                <w:sz w:val="9"/>
                <w:szCs w:val="9"/>
              </w:rPr>
            </w:pPr>
          </w:p>
        </w:tc>
        <w:tc>
          <w:tcPr>
            <w:tcW w:w="660" w:type="dxa"/>
            <w:vAlign w:val="bottom"/>
          </w:tcPr>
          <w:p w:rsidR="00CB2654" w:rsidRDefault="00CB2654">
            <w:pPr>
              <w:rPr>
                <w:sz w:val="9"/>
                <w:szCs w:val="9"/>
              </w:rPr>
            </w:pPr>
          </w:p>
        </w:tc>
        <w:tc>
          <w:tcPr>
            <w:tcW w:w="520" w:type="dxa"/>
            <w:vAlign w:val="bottom"/>
          </w:tcPr>
          <w:p w:rsidR="00CB2654" w:rsidRDefault="00CB2654">
            <w:pPr>
              <w:rPr>
                <w:sz w:val="9"/>
                <w:szCs w:val="9"/>
              </w:rPr>
            </w:pPr>
          </w:p>
        </w:tc>
        <w:tc>
          <w:tcPr>
            <w:tcW w:w="820" w:type="dxa"/>
            <w:vAlign w:val="bottom"/>
          </w:tcPr>
          <w:p w:rsidR="00CB2654" w:rsidRDefault="00CB2654">
            <w:pPr>
              <w:rPr>
                <w:sz w:val="9"/>
                <w:szCs w:val="9"/>
              </w:rPr>
            </w:pPr>
          </w:p>
        </w:tc>
        <w:tc>
          <w:tcPr>
            <w:tcW w:w="940" w:type="dxa"/>
            <w:vAlign w:val="bottom"/>
          </w:tcPr>
          <w:p w:rsidR="00CB2654" w:rsidRDefault="00CB2654">
            <w:pPr>
              <w:rPr>
                <w:sz w:val="9"/>
                <w:szCs w:val="9"/>
              </w:rPr>
            </w:pPr>
          </w:p>
        </w:tc>
        <w:tc>
          <w:tcPr>
            <w:tcW w:w="1180" w:type="dxa"/>
            <w:vAlign w:val="bottom"/>
          </w:tcPr>
          <w:p w:rsidR="00CB2654" w:rsidRDefault="00CB2654">
            <w:pPr>
              <w:rPr>
                <w:sz w:val="9"/>
                <w:szCs w:val="9"/>
              </w:rPr>
            </w:pPr>
          </w:p>
        </w:tc>
        <w:tc>
          <w:tcPr>
            <w:tcW w:w="1220" w:type="dxa"/>
            <w:tcBorders>
              <w:right w:val="single" w:sz="8" w:space="0" w:color="auto"/>
            </w:tcBorders>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144"/>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scopul creșterii calității în</w:t>
            </w:r>
          </w:p>
        </w:tc>
        <w:tc>
          <w:tcPr>
            <w:tcW w:w="780" w:type="dxa"/>
            <w:tcBorders>
              <w:bottom w:val="single" w:sz="8" w:space="0" w:color="auto"/>
            </w:tcBorders>
            <w:vAlign w:val="bottom"/>
          </w:tcPr>
          <w:p w:rsidR="00CB2654" w:rsidRDefault="00CB2654">
            <w:pPr>
              <w:rPr>
                <w:sz w:val="12"/>
                <w:szCs w:val="12"/>
              </w:rPr>
            </w:pPr>
          </w:p>
        </w:tc>
        <w:tc>
          <w:tcPr>
            <w:tcW w:w="1140" w:type="dxa"/>
            <w:tcBorders>
              <w:bottom w:val="single" w:sz="8" w:space="0" w:color="auto"/>
            </w:tcBorders>
            <w:vAlign w:val="bottom"/>
          </w:tcPr>
          <w:p w:rsidR="00CB2654" w:rsidRDefault="00CB2654">
            <w:pPr>
              <w:rPr>
                <w:sz w:val="12"/>
                <w:szCs w:val="12"/>
              </w:rPr>
            </w:pPr>
          </w:p>
        </w:tc>
        <w:tc>
          <w:tcPr>
            <w:tcW w:w="1300" w:type="dxa"/>
            <w:tcBorders>
              <w:bottom w:val="single" w:sz="8" w:space="0" w:color="auto"/>
            </w:tcBorders>
            <w:vAlign w:val="bottom"/>
          </w:tcPr>
          <w:p w:rsidR="00CB2654" w:rsidRDefault="00CB2654">
            <w:pPr>
              <w:rPr>
                <w:sz w:val="12"/>
                <w:szCs w:val="12"/>
              </w:rPr>
            </w:pPr>
          </w:p>
        </w:tc>
        <w:tc>
          <w:tcPr>
            <w:tcW w:w="1500" w:type="dxa"/>
            <w:tcBorders>
              <w:bottom w:val="single" w:sz="8" w:space="0" w:color="auto"/>
            </w:tcBorders>
            <w:vAlign w:val="bottom"/>
          </w:tcPr>
          <w:p w:rsidR="00CB2654" w:rsidRDefault="00CB2654">
            <w:pPr>
              <w:rPr>
                <w:sz w:val="12"/>
                <w:szCs w:val="12"/>
              </w:rPr>
            </w:pPr>
          </w:p>
        </w:tc>
        <w:tc>
          <w:tcPr>
            <w:tcW w:w="840" w:type="dxa"/>
            <w:tcBorders>
              <w:bottom w:val="single" w:sz="8" w:space="0" w:color="auto"/>
            </w:tcBorders>
            <w:vAlign w:val="bottom"/>
          </w:tcPr>
          <w:p w:rsidR="00CB2654" w:rsidRDefault="00CB2654">
            <w:pPr>
              <w:rPr>
                <w:sz w:val="12"/>
                <w:szCs w:val="12"/>
              </w:rPr>
            </w:pPr>
          </w:p>
        </w:tc>
        <w:tc>
          <w:tcPr>
            <w:tcW w:w="660" w:type="dxa"/>
            <w:tcBorders>
              <w:bottom w:val="single" w:sz="8" w:space="0" w:color="auto"/>
            </w:tcBorders>
            <w:vAlign w:val="bottom"/>
          </w:tcPr>
          <w:p w:rsidR="00CB2654" w:rsidRDefault="00CB2654">
            <w:pPr>
              <w:rPr>
                <w:sz w:val="12"/>
                <w:szCs w:val="12"/>
              </w:rPr>
            </w:pPr>
          </w:p>
        </w:tc>
        <w:tc>
          <w:tcPr>
            <w:tcW w:w="520" w:type="dxa"/>
            <w:tcBorders>
              <w:bottom w:val="single" w:sz="8" w:space="0" w:color="auto"/>
            </w:tcBorders>
            <w:vAlign w:val="bottom"/>
          </w:tcPr>
          <w:p w:rsidR="00CB2654" w:rsidRDefault="00CB2654">
            <w:pPr>
              <w:rPr>
                <w:sz w:val="12"/>
                <w:szCs w:val="12"/>
              </w:rPr>
            </w:pPr>
          </w:p>
        </w:tc>
        <w:tc>
          <w:tcPr>
            <w:tcW w:w="820" w:type="dxa"/>
            <w:tcBorders>
              <w:bottom w:val="single" w:sz="8" w:space="0" w:color="auto"/>
            </w:tcBorders>
            <w:vAlign w:val="bottom"/>
          </w:tcPr>
          <w:p w:rsidR="00CB2654" w:rsidRDefault="00CB2654">
            <w:pPr>
              <w:rPr>
                <w:sz w:val="12"/>
                <w:szCs w:val="12"/>
              </w:rPr>
            </w:pPr>
          </w:p>
        </w:tc>
        <w:tc>
          <w:tcPr>
            <w:tcW w:w="940" w:type="dxa"/>
            <w:tcBorders>
              <w:bottom w:val="single" w:sz="8" w:space="0" w:color="auto"/>
            </w:tcBorders>
            <w:vAlign w:val="bottom"/>
          </w:tcPr>
          <w:p w:rsidR="00CB2654" w:rsidRDefault="00CB2654">
            <w:pPr>
              <w:rPr>
                <w:sz w:val="12"/>
                <w:szCs w:val="12"/>
              </w:rPr>
            </w:pPr>
          </w:p>
        </w:tc>
        <w:tc>
          <w:tcPr>
            <w:tcW w:w="1180" w:type="dxa"/>
            <w:tcBorders>
              <w:bottom w:val="single" w:sz="8" w:space="0" w:color="auto"/>
            </w:tcBorders>
            <w:vAlign w:val="bottom"/>
          </w:tcPr>
          <w:p w:rsidR="00CB2654" w:rsidRDefault="00CB2654">
            <w:pPr>
              <w:rPr>
                <w:sz w:val="12"/>
                <w:szCs w:val="12"/>
              </w:rPr>
            </w:pPr>
          </w:p>
        </w:tc>
        <w:tc>
          <w:tcPr>
            <w:tcW w:w="1220" w:type="dxa"/>
            <w:tcBorders>
              <w:bottom w:val="single" w:sz="8" w:space="0" w:color="auto"/>
              <w:right w:val="single" w:sz="8" w:space="0" w:color="auto"/>
            </w:tcBorders>
            <w:vAlign w:val="bottom"/>
          </w:tcPr>
          <w:p w:rsidR="00CB2654" w:rsidRDefault="00CB2654">
            <w:pPr>
              <w:rPr>
                <w:sz w:val="12"/>
                <w:szCs w:val="12"/>
              </w:rPr>
            </w:pPr>
          </w:p>
        </w:tc>
        <w:tc>
          <w:tcPr>
            <w:tcW w:w="0" w:type="dxa"/>
            <w:vAlign w:val="bottom"/>
          </w:tcPr>
          <w:p w:rsidR="00CB2654" w:rsidRDefault="00CB2654">
            <w:pPr>
              <w:rPr>
                <w:sz w:val="1"/>
                <w:szCs w:val="1"/>
              </w:rPr>
            </w:pPr>
          </w:p>
        </w:tc>
      </w:tr>
      <w:tr w:rsidR="00CB2654">
        <w:trPr>
          <w:trHeight w:val="152"/>
        </w:trPr>
        <w:tc>
          <w:tcPr>
            <w:tcW w:w="3260" w:type="dxa"/>
            <w:vMerge/>
            <w:tcBorders>
              <w:left w:val="single" w:sz="8" w:space="0" w:color="auto"/>
              <w:right w:val="single" w:sz="8" w:space="0" w:color="auto"/>
            </w:tcBorders>
            <w:vAlign w:val="bottom"/>
          </w:tcPr>
          <w:p w:rsidR="00CB2654" w:rsidRDefault="00CB2654">
            <w:pPr>
              <w:rPr>
                <w:sz w:val="13"/>
                <w:szCs w:val="13"/>
              </w:rPr>
            </w:pPr>
          </w:p>
        </w:tc>
        <w:tc>
          <w:tcPr>
            <w:tcW w:w="780" w:type="dxa"/>
            <w:vMerge w:val="restart"/>
            <w:vAlign w:val="bottom"/>
          </w:tcPr>
          <w:p w:rsidR="00CB2654" w:rsidRDefault="009A223F">
            <w:pPr>
              <w:spacing w:line="263" w:lineRule="exact"/>
              <w:ind w:left="460"/>
              <w:rPr>
                <w:sz w:val="20"/>
                <w:szCs w:val="20"/>
              </w:rPr>
            </w:pPr>
            <w:r>
              <w:rPr>
                <w:rFonts w:eastAsia="Times New Roman"/>
                <w:b/>
                <w:bCs/>
                <w:sz w:val="24"/>
                <w:szCs w:val="24"/>
              </w:rPr>
              <w:t>3.</w:t>
            </w:r>
          </w:p>
        </w:tc>
        <w:tc>
          <w:tcPr>
            <w:tcW w:w="3940" w:type="dxa"/>
            <w:gridSpan w:val="3"/>
            <w:vMerge w:val="restart"/>
            <w:vAlign w:val="bottom"/>
          </w:tcPr>
          <w:p w:rsidR="00CB2654" w:rsidRDefault="009A223F">
            <w:pPr>
              <w:spacing w:line="263" w:lineRule="exact"/>
              <w:ind w:left="40"/>
              <w:rPr>
                <w:sz w:val="20"/>
                <w:szCs w:val="20"/>
              </w:rPr>
            </w:pPr>
            <w:r>
              <w:rPr>
                <w:rFonts w:eastAsia="Times New Roman"/>
                <w:b/>
                <w:bCs/>
                <w:sz w:val="24"/>
                <w:szCs w:val="24"/>
              </w:rPr>
              <w:t>Opţiunea – resurse umane:</w:t>
            </w:r>
          </w:p>
        </w:tc>
        <w:tc>
          <w:tcPr>
            <w:tcW w:w="840" w:type="dxa"/>
            <w:vAlign w:val="bottom"/>
          </w:tcPr>
          <w:p w:rsidR="00CB2654" w:rsidRDefault="00CB2654">
            <w:pPr>
              <w:rPr>
                <w:sz w:val="13"/>
                <w:szCs w:val="13"/>
              </w:rPr>
            </w:pPr>
          </w:p>
        </w:tc>
        <w:tc>
          <w:tcPr>
            <w:tcW w:w="660" w:type="dxa"/>
            <w:vAlign w:val="bottom"/>
          </w:tcPr>
          <w:p w:rsidR="00CB2654" w:rsidRDefault="00CB2654">
            <w:pPr>
              <w:rPr>
                <w:sz w:val="13"/>
                <w:szCs w:val="13"/>
              </w:rPr>
            </w:pPr>
          </w:p>
        </w:tc>
        <w:tc>
          <w:tcPr>
            <w:tcW w:w="520" w:type="dxa"/>
            <w:vAlign w:val="bottom"/>
          </w:tcPr>
          <w:p w:rsidR="00CB2654" w:rsidRDefault="00CB2654">
            <w:pPr>
              <w:rPr>
                <w:sz w:val="13"/>
                <w:szCs w:val="13"/>
              </w:rPr>
            </w:pPr>
          </w:p>
        </w:tc>
        <w:tc>
          <w:tcPr>
            <w:tcW w:w="820" w:type="dxa"/>
            <w:vAlign w:val="bottom"/>
          </w:tcPr>
          <w:p w:rsidR="00CB2654" w:rsidRDefault="00CB2654">
            <w:pPr>
              <w:rPr>
                <w:sz w:val="13"/>
                <w:szCs w:val="13"/>
              </w:rPr>
            </w:pPr>
          </w:p>
        </w:tc>
        <w:tc>
          <w:tcPr>
            <w:tcW w:w="940" w:type="dxa"/>
            <w:vAlign w:val="bottom"/>
          </w:tcPr>
          <w:p w:rsidR="00CB2654" w:rsidRDefault="00CB2654">
            <w:pPr>
              <w:rPr>
                <w:sz w:val="13"/>
                <w:szCs w:val="13"/>
              </w:rPr>
            </w:pPr>
          </w:p>
        </w:tc>
        <w:tc>
          <w:tcPr>
            <w:tcW w:w="1180" w:type="dxa"/>
            <w:vAlign w:val="bottom"/>
          </w:tcPr>
          <w:p w:rsidR="00CB2654" w:rsidRDefault="00CB2654">
            <w:pPr>
              <w:rPr>
                <w:sz w:val="13"/>
                <w:szCs w:val="13"/>
              </w:rPr>
            </w:pPr>
          </w:p>
        </w:tc>
        <w:tc>
          <w:tcPr>
            <w:tcW w:w="1220" w:type="dxa"/>
            <w:tcBorders>
              <w:right w:val="single" w:sz="8" w:space="0" w:color="auto"/>
            </w:tcBorders>
            <w:vAlign w:val="bottom"/>
          </w:tcPr>
          <w:p w:rsidR="00CB2654" w:rsidRDefault="00CB2654">
            <w:pPr>
              <w:rPr>
                <w:sz w:val="13"/>
                <w:szCs w:val="13"/>
              </w:rPr>
            </w:pPr>
          </w:p>
        </w:tc>
        <w:tc>
          <w:tcPr>
            <w:tcW w:w="0" w:type="dxa"/>
            <w:vAlign w:val="bottom"/>
          </w:tcPr>
          <w:p w:rsidR="00CB2654" w:rsidRDefault="00CB2654">
            <w:pPr>
              <w:rPr>
                <w:sz w:val="1"/>
                <w:szCs w:val="1"/>
              </w:rPr>
            </w:pPr>
          </w:p>
        </w:tc>
      </w:tr>
      <w:tr w:rsidR="00CB2654">
        <w:trPr>
          <w:trHeight w:val="110"/>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educație</w:t>
            </w:r>
          </w:p>
        </w:tc>
        <w:tc>
          <w:tcPr>
            <w:tcW w:w="780" w:type="dxa"/>
            <w:vMerge/>
            <w:vAlign w:val="bottom"/>
          </w:tcPr>
          <w:p w:rsidR="00CB2654" w:rsidRDefault="00CB2654">
            <w:pPr>
              <w:rPr>
                <w:sz w:val="9"/>
                <w:szCs w:val="9"/>
              </w:rPr>
            </w:pPr>
          </w:p>
        </w:tc>
        <w:tc>
          <w:tcPr>
            <w:tcW w:w="3940" w:type="dxa"/>
            <w:gridSpan w:val="3"/>
            <w:vMerge/>
            <w:vAlign w:val="bottom"/>
          </w:tcPr>
          <w:p w:rsidR="00CB2654" w:rsidRDefault="00CB2654">
            <w:pPr>
              <w:rPr>
                <w:sz w:val="9"/>
                <w:szCs w:val="9"/>
              </w:rPr>
            </w:pPr>
          </w:p>
        </w:tc>
        <w:tc>
          <w:tcPr>
            <w:tcW w:w="840" w:type="dxa"/>
            <w:vAlign w:val="bottom"/>
          </w:tcPr>
          <w:p w:rsidR="00CB2654" w:rsidRDefault="00CB2654">
            <w:pPr>
              <w:rPr>
                <w:sz w:val="9"/>
                <w:szCs w:val="9"/>
              </w:rPr>
            </w:pPr>
          </w:p>
        </w:tc>
        <w:tc>
          <w:tcPr>
            <w:tcW w:w="660" w:type="dxa"/>
            <w:vAlign w:val="bottom"/>
          </w:tcPr>
          <w:p w:rsidR="00CB2654" w:rsidRDefault="00CB2654">
            <w:pPr>
              <w:rPr>
                <w:sz w:val="9"/>
                <w:szCs w:val="9"/>
              </w:rPr>
            </w:pPr>
          </w:p>
        </w:tc>
        <w:tc>
          <w:tcPr>
            <w:tcW w:w="520" w:type="dxa"/>
            <w:vAlign w:val="bottom"/>
          </w:tcPr>
          <w:p w:rsidR="00CB2654" w:rsidRDefault="00CB2654">
            <w:pPr>
              <w:rPr>
                <w:sz w:val="9"/>
                <w:szCs w:val="9"/>
              </w:rPr>
            </w:pPr>
          </w:p>
        </w:tc>
        <w:tc>
          <w:tcPr>
            <w:tcW w:w="820" w:type="dxa"/>
            <w:vAlign w:val="bottom"/>
          </w:tcPr>
          <w:p w:rsidR="00CB2654" w:rsidRDefault="00CB2654">
            <w:pPr>
              <w:rPr>
                <w:sz w:val="9"/>
                <w:szCs w:val="9"/>
              </w:rPr>
            </w:pPr>
          </w:p>
        </w:tc>
        <w:tc>
          <w:tcPr>
            <w:tcW w:w="940" w:type="dxa"/>
            <w:vAlign w:val="bottom"/>
          </w:tcPr>
          <w:p w:rsidR="00CB2654" w:rsidRDefault="00CB2654">
            <w:pPr>
              <w:rPr>
                <w:sz w:val="9"/>
                <w:szCs w:val="9"/>
              </w:rPr>
            </w:pPr>
          </w:p>
        </w:tc>
        <w:tc>
          <w:tcPr>
            <w:tcW w:w="1180" w:type="dxa"/>
            <w:vAlign w:val="bottom"/>
          </w:tcPr>
          <w:p w:rsidR="00CB2654" w:rsidRDefault="00CB2654">
            <w:pPr>
              <w:rPr>
                <w:sz w:val="9"/>
                <w:szCs w:val="9"/>
              </w:rPr>
            </w:pPr>
          </w:p>
        </w:tc>
        <w:tc>
          <w:tcPr>
            <w:tcW w:w="1220" w:type="dxa"/>
            <w:tcBorders>
              <w:right w:val="single" w:sz="8" w:space="0" w:color="auto"/>
            </w:tcBorders>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06"/>
        </w:trPr>
        <w:tc>
          <w:tcPr>
            <w:tcW w:w="3260" w:type="dxa"/>
            <w:vMerge/>
            <w:tcBorders>
              <w:left w:val="single" w:sz="8" w:space="0" w:color="auto"/>
              <w:right w:val="single" w:sz="8" w:space="0" w:color="auto"/>
            </w:tcBorders>
            <w:vAlign w:val="bottom"/>
          </w:tcPr>
          <w:p w:rsidR="00CB2654" w:rsidRDefault="00CB2654">
            <w:pPr>
              <w:rPr>
                <w:sz w:val="17"/>
                <w:szCs w:val="17"/>
              </w:rPr>
            </w:pPr>
          </w:p>
        </w:tc>
        <w:tc>
          <w:tcPr>
            <w:tcW w:w="780" w:type="dxa"/>
            <w:vAlign w:val="bottom"/>
          </w:tcPr>
          <w:p w:rsidR="00CB2654" w:rsidRDefault="00CB2654">
            <w:pPr>
              <w:rPr>
                <w:sz w:val="17"/>
                <w:szCs w:val="17"/>
              </w:rPr>
            </w:pPr>
          </w:p>
        </w:tc>
        <w:tc>
          <w:tcPr>
            <w:tcW w:w="1140" w:type="dxa"/>
            <w:vAlign w:val="bottom"/>
          </w:tcPr>
          <w:p w:rsidR="00CB2654" w:rsidRDefault="00CB2654">
            <w:pPr>
              <w:rPr>
                <w:sz w:val="17"/>
                <w:szCs w:val="17"/>
              </w:rPr>
            </w:pPr>
          </w:p>
        </w:tc>
        <w:tc>
          <w:tcPr>
            <w:tcW w:w="1300" w:type="dxa"/>
            <w:vAlign w:val="bottom"/>
          </w:tcPr>
          <w:p w:rsidR="00CB2654" w:rsidRDefault="00CB2654">
            <w:pPr>
              <w:rPr>
                <w:sz w:val="17"/>
                <w:szCs w:val="17"/>
              </w:rPr>
            </w:pPr>
          </w:p>
        </w:tc>
        <w:tc>
          <w:tcPr>
            <w:tcW w:w="1500" w:type="dxa"/>
            <w:vAlign w:val="bottom"/>
          </w:tcPr>
          <w:p w:rsidR="00CB2654" w:rsidRDefault="00CB2654">
            <w:pPr>
              <w:rPr>
                <w:sz w:val="17"/>
                <w:szCs w:val="17"/>
              </w:rPr>
            </w:pPr>
          </w:p>
        </w:tc>
        <w:tc>
          <w:tcPr>
            <w:tcW w:w="840" w:type="dxa"/>
            <w:vAlign w:val="bottom"/>
          </w:tcPr>
          <w:p w:rsidR="00CB2654" w:rsidRDefault="00CB2654">
            <w:pPr>
              <w:rPr>
                <w:sz w:val="17"/>
                <w:szCs w:val="17"/>
              </w:rPr>
            </w:pPr>
          </w:p>
        </w:tc>
        <w:tc>
          <w:tcPr>
            <w:tcW w:w="660" w:type="dxa"/>
            <w:vAlign w:val="bottom"/>
          </w:tcPr>
          <w:p w:rsidR="00CB2654" w:rsidRDefault="00CB2654">
            <w:pPr>
              <w:rPr>
                <w:sz w:val="17"/>
                <w:szCs w:val="17"/>
              </w:rPr>
            </w:pPr>
          </w:p>
        </w:tc>
        <w:tc>
          <w:tcPr>
            <w:tcW w:w="520" w:type="dxa"/>
            <w:vAlign w:val="bottom"/>
          </w:tcPr>
          <w:p w:rsidR="00CB2654" w:rsidRDefault="00CB2654">
            <w:pPr>
              <w:rPr>
                <w:sz w:val="17"/>
                <w:szCs w:val="17"/>
              </w:rPr>
            </w:pPr>
          </w:p>
        </w:tc>
        <w:tc>
          <w:tcPr>
            <w:tcW w:w="820" w:type="dxa"/>
            <w:vAlign w:val="bottom"/>
          </w:tcPr>
          <w:p w:rsidR="00CB2654" w:rsidRDefault="00CB2654">
            <w:pPr>
              <w:rPr>
                <w:sz w:val="17"/>
                <w:szCs w:val="17"/>
              </w:rPr>
            </w:pPr>
          </w:p>
        </w:tc>
        <w:tc>
          <w:tcPr>
            <w:tcW w:w="940" w:type="dxa"/>
            <w:vAlign w:val="bottom"/>
          </w:tcPr>
          <w:p w:rsidR="00CB2654" w:rsidRDefault="00CB2654">
            <w:pPr>
              <w:rPr>
                <w:sz w:val="17"/>
                <w:szCs w:val="17"/>
              </w:rPr>
            </w:pPr>
          </w:p>
        </w:tc>
        <w:tc>
          <w:tcPr>
            <w:tcW w:w="1180" w:type="dxa"/>
            <w:vAlign w:val="bottom"/>
          </w:tcPr>
          <w:p w:rsidR="00CB2654" w:rsidRDefault="00CB2654">
            <w:pPr>
              <w:rPr>
                <w:sz w:val="17"/>
                <w:szCs w:val="17"/>
              </w:rPr>
            </w:pPr>
          </w:p>
        </w:tc>
        <w:tc>
          <w:tcPr>
            <w:tcW w:w="1220" w:type="dxa"/>
            <w:tcBorders>
              <w:right w:val="single" w:sz="8" w:space="0" w:color="auto"/>
            </w:tcBorders>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322"/>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țirea managementului la</w:t>
            </w:r>
          </w:p>
        </w:tc>
        <w:tc>
          <w:tcPr>
            <w:tcW w:w="780" w:type="dxa"/>
            <w:vAlign w:val="bottom"/>
          </w:tcPr>
          <w:p w:rsidR="00CB2654" w:rsidRDefault="009A223F">
            <w:pPr>
              <w:ind w:left="460"/>
              <w:rPr>
                <w:sz w:val="20"/>
                <w:szCs w:val="20"/>
              </w:rPr>
            </w:pPr>
            <w:r>
              <w:rPr>
                <w:rFonts w:ascii="Symbol" w:eastAsia="Symbol" w:hAnsi="Symbol" w:cs="Symbol"/>
                <w:sz w:val="24"/>
                <w:szCs w:val="24"/>
              </w:rPr>
              <w:t></w:t>
            </w:r>
          </w:p>
        </w:tc>
        <w:tc>
          <w:tcPr>
            <w:tcW w:w="1140" w:type="dxa"/>
            <w:vAlign w:val="bottom"/>
          </w:tcPr>
          <w:p w:rsidR="00CB2654" w:rsidRDefault="009A223F">
            <w:pPr>
              <w:ind w:left="40"/>
              <w:rPr>
                <w:sz w:val="20"/>
                <w:szCs w:val="20"/>
              </w:rPr>
            </w:pPr>
            <w:r>
              <w:rPr>
                <w:rFonts w:eastAsia="Times New Roman"/>
                <w:sz w:val="24"/>
                <w:szCs w:val="24"/>
              </w:rPr>
              <w:t>Asigurarea</w:t>
            </w:r>
          </w:p>
        </w:tc>
        <w:tc>
          <w:tcPr>
            <w:tcW w:w="4820" w:type="dxa"/>
            <w:gridSpan w:val="5"/>
            <w:vAlign w:val="bottom"/>
          </w:tcPr>
          <w:p w:rsidR="00CB2654" w:rsidRDefault="009A223F">
            <w:pPr>
              <w:ind w:left="60"/>
              <w:rPr>
                <w:sz w:val="20"/>
                <w:szCs w:val="20"/>
              </w:rPr>
            </w:pPr>
            <w:r>
              <w:rPr>
                <w:rFonts w:eastAsia="Times New Roman"/>
                <w:sz w:val="24"/>
                <w:szCs w:val="24"/>
              </w:rPr>
              <w:t>asistenţei manageriale şi de specialitate pentru</w:t>
            </w:r>
          </w:p>
        </w:tc>
        <w:tc>
          <w:tcPr>
            <w:tcW w:w="820" w:type="dxa"/>
            <w:vAlign w:val="bottom"/>
          </w:tcPr>
          <w:p w:rsidR="00CB2654" w:rsidRDefault="009A223F">
            <w:pPr>
              <w:ind w:left="80"/>
              <w:rPr>
                <w:sz w:val="20"/>
                <w:szCs w:val="20"/>
              </w:rPr>
            </w:pPr>
            <w:r>
              <w:rPr>
                <w:rFonts w:eastAsia="Times New Roman"/>
                <w:sz w:val="24"/>
                <w:szCs w:val="24"/>
              </w:rPr>
              <w:t>cadrele</w:t>
            </w:r>
          </w:p>
        </w:tc>
        <w:tc>
          <w:tcPr>
            <w:tcW w:w="940" w:type="dxa"/>
            <w:vAlign w:val="bottom"/>
          </w:tcPr>
          <w:p w:rsidR="00CB2654" w:rsidRDefault="009A223F">
            <w:pPr>
              <w:ind w:left="60"/>
              <w:rPr>
                <w:sz w:val="20"/>
                <w:szCs w:val="20"/>
              </w:rPr>
            </w:pPr>
            <w:r>
              <w:rPr>
                <w:rFonts w:eastAsia="Times New Roman"/>
                <w:w w:val="99"/>
                <w:sz w:val="24"/>
                <w:szCs w:val="24"/>
              </w:rPr>
              <w:t>didactice</w:t>
            </w:r>
          </w:p>
        </w:tc>
        <w:tc>
          <w:tcPr>
            <w:tcW w:w="1180" w:type="dxa"/>
            <w:vAlign w:val="bottom"/>
          </w:tcPr>
          <w:p w:rsidR="00CB2654" w:rsidRDefault="009A223F">
            <w:pPr>
              <w:ind w:left="100"/>
              <w:rPr>
                <w:sz w:val="20"/>
                <w:szCs w:val="20"/>
              </w:rPr>
            </w:pPr>
            <w:r>
              <w:rPr>
                <w:rFonts w:eastAsia="Times New Roman"/>
                <w:sz w:val="24"/>
                <w:szCs w:val="24"/>
              </w:rPr>
              <w:t>din şcoală</w:t>
            </w:r>
          </w:p>
        </w:tc>
        <w:tc>
          <w:tcPr>
            <w:tcW w:w="1220" w:type="dxa"/>
            <w:tcBorders>
              <w:right w:val="single" w:sz="8" w:space="0" w:color="auto"/>
            </w:tcBorders>
            <w:vAlign w:val="bottom"/>
          </w:tcPr>
          <w:p w:rsidR="00CB2654" w:rsidRDefault="009A223F">
            <w:pPr>
              <w:jc w:val="right"/>
              <w:rPr>
                <w:sz w:val="20"/>
                <w:szCs w:val="20"/>
              </w:rPr>
            </w:pPr>
            <w:r>
              <w:rPr>
                <w:rFonts w:eastAsia="Times New Roman"/>
                <w:sz w:val="24"/>
                <w:szCs w:val="24"/>
              </w:rPr>
              <w:t>în vederea</w:t>
            </w:r>
          </w:p>
        </w:tc>
        <w:tc>
          <w:tcPr>
            <w:tcW w:w="0" w:type="dxa"/>
            <w:vAlign w:val="bottom"/>
          </w:tcPr>
          <w:p w:rsidR="00CB2654" w:rsidRDefault="00CB2654">
            <w:pPr>
              <w:rPr>
                <w:sz w:val="1"/>
                <w:szCs w:val="1"/>
              </w:rPr>
            </w:pPr>
          </w:p>
        </w:tc>
      </w:tr>
      <w:tr w:rsidR="00CB2654">
        <w:trPr>
          <w:trHeight w:val="197"/>
        </w:trPr>
        <w:tc>
          <w:tcPr>
            <w:tcW w:w="3260" w:type="dxa"/>
            <w:vMerge/>
            <w:tcBorders>
              <w:left w:val="single" w:sz="8" w:space="0" w:color="auto"/>
              <w:right w:val="single" w:sz="8" w:space="0" w:color="auto"/>
            </w:tcBorders>
            <w:vAlign w:val="bottom"/>
          </w:tcPr>
          <w:p w:rsidR="00CB2654" w:rsidRDefault="00CB2654">
            <w:pPr>
              <w:rPr>
                <w:sz w:val="17"/>
                <w:szCs w:val="17"/>
              </w:rPr>
            </w:pPr>
          </w:p>
        </w:tc>
        <w:tc>
          <w:tcPr>
            <w:tcW w:w="780" w:type="dxa"/>
            <w:vAlign w:val="bottom"/>
          </w:tcPr>
          <w:p w:rsidR="00CB2654" w:rsidRDefault="00CB2654">
            <w:pPr>
              <w:rPr>
                <w:sz w:val="17"/>
                <w:szCs w:val="17"/>
              </w:rPr>
            </w:pPr>
          </w:p>
        </w:tc>
        <w:tc>
          <w:tcPr>
            <w:tcW w:w="5960" w:type="dxa"/>
            <w:gridSpan w:val="6"/>
            <w:vMerge w:val="restart"/>
            <w:vAlign w:val="bottom"/>
          </w:tcPr>
          <w:p w:rsidR="00CB2654" w:rsidRDefault="009A223F">
            <w:pPr>
              <w:ind w:left="40"/>
              <w:rPr>
                <w:sz w:val="20"/>
                <w:szCs w:val="20"/>
              </w:rPr>
            </w:pPr>
            <w:r>
              <w:rPr>
                <w:rFonts w:eastAsia="Times New Roman"/>
                <w:sz w:val="24"/>
                <w:szCs w:val="24"/>
              </w:rPr>
              <w:t>implementării SCIM şi a tuturor procedurilor operaționale.</w:t>
            </w:r>
          </w:p>
        </w:tc>
        <w:tc>
          <w:tcPr>
            <w:tcW w:w="820" w:type="dxa"/>
            <w:vAlign w:val="bottom"/>
          </w:tcPr>
          <w:p w:rsidR="00CB2654" w:rsidRDefault="00CB2654">
            <w:pPr>
              <w:rPr>
                <w:sz w:val="17"/>
                <w:szCs w:val="17"/>
              </w:rPr>
            </w:pPr>
          </w:p>
        </w:tc>
        <w:tc>
          <w:tcPr>
            <w:tcW w:w="940" w:type="dxa"/>
            <w:vAlign w:val="bottom"/>
          </w:tcPr>
          <w:p w:rsidR="00CB2654" w:rsidRDefault="00CB2654">
            <w:pPr>
              <w:rPr>
                <w:sz w:val="17"/>
                <w:szCs w:val="17"/>
              </w:rPr>
            </w:pPr>
          </w:p>
        </w:tc>
        <w:tc>
          <w:tcPr>
            <w:tcW w:w="1180" w:type="dxa"/>
            <w:vAlign w:val="bottom"/>
          </w:tcPr>
          <w:p w:rsidR="00CB2654" w:rsidRDefault="00CB2654">
            <w:pPr>
              <w:rPr>
                <w:sz w:val="17"/>
                <w:szCs w:val="17"/>
              </w:rPr>
            </w:pPr>
          </w:p>
        </w:tc>
        <w:tc>
          <w:tcPr>
            <w:tcW w:w="1220" w:type="dxa"/>
            <w:tcBorders>
              <w:right w:val="single" w:sz="8" w:space="0" w:color="auto"/>
            </w:tcBorders>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122"/>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nivel de instituție și la ul</w:t>
            </w:r>
          </w:p>
        </w:tc>
        <w:tc>
          <w:tcPr>
            <w:tcW w:w="780" w:type="dxa"/>
            <w:vAlign w:val="bottom"/>
          </w:tcPr>
          <w:p w:rsidR="00CB2654" w:rsidRDefault="00CB2654">
            <w:pPr>
              <w:rPr>
                <w:sz w:val="10"/>
                <w:szCs w:val="10"/>
              </w:rPr>
            </w:pPr>
          </w:p>
        </w:tc>
        <w:tc>
          <w:tcPr>
            <w:tcW w:w="5960" w:type="dxa"/>
            <w:gridSpan w:val="6"/>
            <w:vMerge/>
            <w:vAlign w:val="bottom"/>
          </w:tcPr>
          <w:p w:rsidR="00CB2654" w:rsidRDefault="00CB2654">
            <w:pPr>
              <w:rPr>
                <w:sz w:val="10"/>
                <w:szCs w:val="10"/>
              </w:rPr>
            </w:pPr>
          </w:p>
        </w:tc>
        <w:tc>
          <w:tcPr>
            <w:tcW w:w="820" w:type="dxa"/>
            <w:vAlign w:val="bottom"/>
          </w:tcPr>
          <w:p w:rsidR="00CB2654" w:rsidRDefault="00CB2654">
            <w:pPr>
              <w:rPr>
                <w:sz w:val="10"/>
                <w:szCs w:val="10"/>
              </w:rPr>
            </w:pPr>
          </w:p>
        </w:tc>
        <w:tc>
          <w:tcPr>
            <w:tcW w:w="940" w:type="dxa"/>
            <w:vAlign w:val="bottom"/>
          </w:tcPr>
          <w:p w:rsidR="00CB2654" w:rsidRDefault="00CB2654">
            <w:pPr>
              <w:rPr>
                <w:sz w:val="10"/>
                <w:szCs w:val="10"/>
              </w:rPr>
            </w:pPr>
          </w:p>
        </w:tc>
        <w:tc>
          <w:tcPr>
            <w:tcW w:w="1180" w:type="dxa"/>
            <w:vAlign w:val="bottom"/>
          </w:tcPr>
          <w:p w:rsidR="00CB2654" w:rsidRDefault="00CB2654">
            <w:pPr>
              <w:rPr>
                <w:sz w:val="10"/>
                <w:szCs w:val="10"/>
              </w:rPr>
            </w:pPr>
          </w:p>
        </w:tc>
        <w:tc>
          <w:tcPr>
            <w:tcW w:w="1220" w:type="dxa"/>
            <w:tcBorders>
              <w:right w:val="single" w:sz="8" w:space="0" w:color="auto"/>
            </w:tcBorders>
            <w:vAlign w:val="bottom"/>
          </w:tcPr>
          <w:p w:rsidR="00CB2654" w:rsidRDefault="00CB2654">
            <w:pPr>
              <w:rPr>
                <w:sz w:val="10"/>
                <w:szCs w:val="10"/>
              </w:rPr>
            </w:pPr>
          </w:p>
        </w:tc>
        <w:tc>
          <w:tcPr>
            <w:tcW w:w="0" w:type="dxa"/>
            <w:vAlign w:val="bottom"/>
          </w:tcPr>
          <w:p w:rsidR="00CB2654" w:rsidRDefault="00CB2654">
            <w:pPr>
              <w:rPr>
                <w:sz w:val="1"/>
                <w:szCs w:val="1"/>
              </w:rPr>
            </w:pPr>
          </w:p>
        </w:tc>
      </w:tr>
      <w:tr w:rsidR="00CB2654">
        <w:trPr>
          <w:trHeight w:val="194"/>
        </w:trPr>
        <w:tc>
          <w:tcPr>
            <w:tcW w:w="3260" w:type="dxa"/>
            <w:vMerge/>
            <w:tcBorders>
              <w:left w:val="single" w:sz="8" w:space="0" w:color="auto"/>
              <w:right w:val="single" w:sz="8" w:space="0" w:color="auto"/>
            </w:tcBorders>
            <w:vAlign w:val="bottom"/>
          </w:tcPr>
          <w:p w:rsidR="00CB2654" w:rsidRDefault="00CB2654">
            <w:pPr>
              <w:rPr>
                <w:sz w:val="16"/>
                <w:szCs w:val="16"/>
              </w:rPr>
            </w:pPr>
          </w:p>
        </w:tc>
        <w:tc>
          <w:tcPr>
            <w:tcW w:w="780" w:type="dxa"/>
            <w:vAlign w:val="bottom"/>
          </w:tcPr>
          <w:p w:rsidR="00CB2654" w:rsidRDefault="00CB2654">
            <w:pPr>
              <w:rPr>
                <w:sz w:val="16"/>
                <w:szCs w:val="16"/>
              </w:rPr>
            </w:pPr>
          </w:p>
        </w:tc>
        <w:tc>
          <w:tcPr>
            <w:tcW w:w="1140" w:type="dxa"/>
            <w:vAlign w:val="bottom"/>
          </w:tcPr>
          <w:p w:rsidR="00CB2654" w:rsidRDefault="00CB2654">
            <w:pPr>
              <w:rPr>
                <w:sz w:val="16"/>
                <w:szCs w:val="16"/>
              </w:rPr>
            </w:pPr>
          </w:p>
        </w:tc>
        <w:tc>
          <w:tcPr>
            <w:tcW w:w="1300" w:type="dxa"/>
            <w:vAlign w:val="bottom"/>
          </w:tcPr>
          <w:p w:rsidR="00CB2654" w:rsidRDefault="00CB2654">
            <w:pPr>
              <w:rPr>
                <w:sz w:val="16"/>
                <w:szCs w:val="16"/>
              </w:rPr>
            </w:pPr>
          </w:p>
        </w:tc>
        <w:tc>
          <w:tcPr>
            <w:tcW w:w="1500" w:type="dxa"/>
            <w:vAlign w:val="bottom"/>
          </w:tcPr>
          <w:p w:rsidR="00CB2654" w:rsidRDefault="00CB2654">
            <w:pPr>
              <w:rPr>
                <w:sz w:val="16"/>
                <w:szCs w:val="16"/>
              </w:rPr>
            </w:pPr>
          </w:p>
        </w:tc>
        <w:tc>
          <w:tcPr>
            <w:tcW w:w="840" w:type="dxa"/>
            <w:vAlign w:val="bottom"/>
          </w:tcPr>
          <w:p w:rsidR="00CB2654" w:rsidRDefault="00CB2654">
            <w:pPr>
              <w:rPr>
                <w:sz w:val="16"/>
                <w:szCs w:val="16"/>
              </w:rPr>
            </w:pPr>
          </w:p>
        </w:tc>
        <w:tc>
          <w:tcPr>
            <w:tcW w:w="660" w:type="dxa"/>
            <w:vAlign w:val="bottom"/>
          </w:tcPr>
          <w:p w:rsidR="00CB2654" w:rsidRDefault="00CB2654">
            <w:pPr>
              <w:rPr>
                <w:sz w:val="16"/>
                <w:szCs w:val="16"/>
              </w:rPr>
            </w:pPr>
          </w:p>
        </w:tc>
        <w:tc>
          <w:tcPr>
            <w:tcW w:w="520" w:type="dxa"/>
            <w:vAlign w:val="bottom"/>
          </w:tcPr>
          <w:p w:rsidR="00CB2654" w:rsidRDefault="00CB2654">
            <w:pPr>
              <w:rPr>
                <w:sz w:val="16"/>
                <w:szCs w:val="16"/>
              </w:rPr>
            </w:pPr>
          </w:p>
        </w:tc>
        <w:tc>
          <w:tcPr>
            <w:tcW w:w="820" w:type="dxa"/>
            <w:vAlign w:val="bottom"/>
          </w:tcPr>
          <w:p w:rsidR="00CB2654" w:rsidRDefault="00CB2654">
            <w:pPr>
              <w:rPr>
                <w:sz w:val="16"/>
                <w:szCs w:val="16"/>
              </w:rPr>
            </w:pPr>
          </w:p>
        </w:tc>
        <w:tc>
          <w:tcPr>
            <w:tcW w:w="940" w:type="dxa"/>
            <w:vAlign w:val="bottom"/>
          </w:tcPr>
          <w:p w:rsidR="00CB2654" w:rsidRDefault="00CB2654">
            <w:pPr>
              <w:rPr>
                <w:sz w:val="16"/>
                <w:szCs w:val="16"/>
              </w:rPr>
            </w:pPr>
          </w:p>
        </w:tc>
        <w:tc>
          <w:tcPr>
            <w:tcW w:w="1180" w:type="dxa"/>
            <w:vAlign w:val="bottom"/>
          </w:tcPr>
          <w:p w:rsidR="00CB2654" w:rsidRDefault="00CB2654">
            <w:pPr>
              <w:rPr>
                <w:sz w:val="16"/>
                <w:szCs w:val="16"/>
              </w:rPr>
            </w:pPr>
          </w:p>
        </w:tc>
        <w:tc>
          <w:tcPr>
            <w:tcW w:w="1220" w:type="dxa"/>
            <w:tcBorders>
              <w:right w:val="single" w:sz="8" w:space="0" w:color="auto"/>
            </w:tcBorders>
            <w:vAlign w:val="bottom"/>
          </w:tcPr>
          <w:p w:rsidR="00CB2654" w:rsidRDefault="00CB2654">
            <w:pPr>
              <w:rPr>
                <w:sz w:val="16"/>
                <w:szCs w:val="16"/>
              </w:rPr>
            </w:pPr>
          </w:p>
        </w:tc>
        <w:tc>
          <w:tcPr>
            <w:tcW w:w="0" w:type="dxa"/>
            <w:vAlign w:val="bottom"/>
          </w:tcPr>
          <w:p w:rsidR="00CB2654" w:rsidRDefault="00CB2654">
            <w:pPr>
              <w:rPr>
                <w:sz w:val="1"/>
                <w:szCs w:val="1"/>
              </w:rPr>
            </w:pPr>
          </w:p>
        </w:tc>
      </w:tr>
      <w:tr w:rsidR="00CB2654">
        <w:trPr>
          <w:trHeight w:val="338"/>
        </w:trPr>
        <w:tc>
          <w:tcPr>
            <w:tcW w:w="3260" w:type="dxa"/>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clasei de elevi (decizional,</w:t>
            </w:r>
          </w:p>
        </w:tc>
        <w:tc>
          <w:tcPr>
            <w:tcW w:w="780" w:type="dxa"/>
            <w:vAlign w:val="bottom"/>
          </w:tcPr>
          <w:p w:rsidR="00CB2654" w:rsidRDefault="009A223F">
            <w:pPr>
              <w:ind w:left="460"/>
              <w:rPr>
                <w:sz w:val="20"/>
                <w:szCs w:val="20"/>
              </w:rPr>
            </w:pPr>
            <w:r>
              <w:rPr>
                <w:rFonts w:ascii="Symbol" w:eastAsia="Symbol" w:hAnsi="Symbol" w:cs="Symbol"/>
                <w:sz w:val="24"/>
                <w:szCs w:val="24"/>
              </w:rPr>
              <w:t></w:t>
            </w:r>
          </w:p>
        </w:tc>
        <w:tc>
          <w:tcPr>
            <w:tcW w:w="10120" w:type="dxa"/>
            <w:gridSpan w:val="10"/>
            <w:tcBorders>
              <w:right w:val="single" w:sz="8" w:space="0" w:color="auto"/>
            </w:tcBorders>
            <w:vAlign w:val="bottom"/>
          </w:tcPr>
          <w:p w:rsidR="00CB2654" w:rsidRDefault="009A223F">
            <w:pPr>
              <w:ind w:left="40"/>
              <w:rPr>
                <w:sz w:val="20"/>
                <w:szCs w:val="20"/>
              </w:rPr>
            </w:pPr>
            <w:r>
              <w:rPr>
                <w:rFonts w:eastAsia="Times New Roman"/>
                <w:sz w:val="24"/>
                <w:szCs w:val="24"/>
              </w:rPr>
              <w:t>Motivarea cadrelor didactice pentru dezvoltarea echipei pedagogice din unitatea de învățământ.</w:t>
            </w:r>
          </w:p>
        </w:tc>
        <w:tc>
          <w:tcPr>
            <w:tcW w:w="0" w:type="dxa"/>
            <w:vAlign w:val="bottom"/>
          </w:tcPr>
          <w:p w:rsidR="00CB2654" w:rsidRDefault="00CB2654">
            <w:pPr>
              <w:rPr>
                <w:sz w:val="1"/>
                <w:szCs w:val="1"/>
              </w:rPr>
            </w:pPr>
          </w:p>
        </w:tc>
      </w:tr>
      <w:tr w:rsidR="00CB2654">
        <w:trPr>
          <w:trHeight w:val="298"/>
        </w:trPr>
        <w:tc>
          <w:tcPr>
            <w:tcW w:w="3260" w:type="dxa"/>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informațional, organizatoric,</w:t>
            </w:r>
          </w:p>
        </w:tc>
        <w:tc>
          <w:tcPr>
            <w:tcW w:w="780" w:type="dxa"/>
            <w:vMerge w:val="restart"/>
            <w:vAlign w:val="bottom"/>
          </w:tcPr>
          <w:p w:rsidR="00CB2654" w:rsidRDefault="009A223F">
            <w:pPr>
              <w:ind w:left="460"/>
              <w:rPr>
                <w:sz w:val="20"/>
                <w:szCs w:val="20"/>
              </w:rPr>
            </w:pPr>
            <w:r>
              <w:rPr>
                <w:rFonts w:ascii="Symbol" w:eastAsia="Symbol" w:hAnsi="Symbol" w:cs="Symbol"/>
                <w:color w:val="FF0000"/>
                <w:sz w:val="24"/>
                <w:szCs w:val="24"/>
              </w:rPr>
              <w:t></w:t>
            </w:r>
          </w:p>
        </w:tc>
        <w:tc>
          <w:tcPr>
            <w:tcW w:w="1140" w:type="dxa"/>
            <w:vMerge w:val="restart"/>
            <w:vAlign w:val="bottom"/>
          </w:tcPr>
          <w:p w:rsidR="00CB2654" w:rsidRDefault="009A223F">
            <w:pPr>
              <w:ind w:left="40"/>
              <w:rPr>
                <w:sz w:val="20"/>
                <w:szCs w:val="20"/>
              </w:rPr>
            </w:pPr>
            <w:r>
              <w:rPr>
                <w:rFonts w:eastAsia="Times New Roman"/>
                <w:sz w:val="24"/>
                <w:szCs w:val="24"/>
              </w:rPr>
              <w:t>Formarea</w:t>
            </w:r>
          </w:p>
        </w:tc>
        <w:tc>
          <w:tcPr>
            <w:tcW w:w="1300" w:type="dxa"/>
            <w:vMerge w:val="restart"/>
            <w:vAlign w:val="bottom"/>
          </w:tcPr>
          <w:p w:rsidR="00CB2654" w:rsidRDefault="009A223F">
            <w:pPr>
              <w:ind w:left="40"/>
              <w:rPr>
                <w:sz w:val="20"/>
                <w:szCs w:val="20"/>
              </w:rPr>
            </w:pPr>
            <w:r>
              <w:rPr>
                <w:rFonts w:eastAsia="Times New Roman"/>
                <w:sz w:val="24"/>
                <w:szCs w:val="24"/>
              </w:rPr>
              <w:t>educatorilor,</w:t>
            </w:r>
          </w:p>
        </w:tc>
        <w:tc>
          <w:tcPr>
            <w:tcW w:w="1500" w:type="dxa"/>
            <w:vMerge w:val="restart"/>
            <w:vAlign w:val="bottom"/>
          </w:tcPr>
          <w:p w:rsidR="00CB2654" w:rsidRDefault="009A223F">
            <w:pPr>
              <w:jc w:val="center"/>
              <w:rPr>
                <w:sz w:val="20"/>
                <w:szCs w:val="20"/>
              </w:rPr>
            </w:pPr>
            <w:r>
              <w:rPr>
                <w:rFonts w:eastAsia="Times New Roman"/>
                <w:w w:val="99"/>
                <w:sz w:val="24"/>
                <w:szCs w:val="24"/>
              </w:rPr>
              <w:t>educabililor</w:t>
            </w:r>
          </w:p>
        </w:tc>
        <w:tc>
          <w:tcPr>
            <w:tcW w:w="840" w:type="dxa"/>
            <w:vMerge w:val="restart"/>
            <w:vAlign w:val="bottom"/>
          </w:tcPr>
          <w:p w:rsidR="00CB2654" w:rsidRDefault="009A223F">
            <w:pPr>
              <w:ind w:left="40"/>
              <w:rPr>
                <w:sz w:val="20"/>
                <w:szCs w:val="20"/>
              </w:rPr>
            </w:pPr>
            <w:r>
              <w:rPr>
                <w:rFonts w:eastAsia="Times New Roman"/>
                <w:sz w:val="24"/>
                <w:szCs w:val="24"/>
              </w:rPr>
              <w:t>pentru</w:t>
            </w:r>
          </w:p>
        </w:tc>
        <w:tc>
          <w:tcPr>
            <w:tcW w:w="660" w:type="dxa"/>
            <w:vMerge w:val="restart"/>
            <w:vAlign w:val="bottom"/>
          </w:tcPr>
          <w:p w:rsidR="00CB2654" w:rsidRDefault="009A223F">
            <w:pPr>
              <w:ind w:left="20"/>
              <w:rPr>
                <w:sz w:val="20"/>
                <w:szCs w:val="20"/>
              </w:rPr>
            </w:pPr>
            <w:r>
              <w:rPr>
                <w:rFonts w:eastAsia="Times New Roman"/>
                <w:sz w:val="24"/>
                <w:szCs w:val="24"/>
              </w:rPr>
              <w:t>lucrul</w:t>
            </w:r>
          </w:p>
        </w:tc>
        <w:tc>
          <w:tcPr>
            <w:tcW w:w="520" w:type="dxa"/>
            <w:vMerge w:val="restart"/>
            <w:vAlign w:val="bottom"/>
          </w:tcPr>
          <w:p w:rsidR="00CB2654" w:rsidRDefault="009A223F">
            <w:pPr>
              <w:ind w:left="140"/>
              <w:rPr>
                <w:sz w:val="20"/>
                <w:szCs w:val="20"/>
              </w:rPr>
            </w:pPr>
            <w:r>
              <w:rPr>
                <w:rFonts w:eastAsia="Times New Roman"/>
                <w:sz w:val="24"/>
                <w:szCs w:val="24"/>
              </w:rPr>
              <w:t>în</w:t>
            </w:r>
          </w:p>
        </w:tc>
        <w:tc>
          <w:tcPr>
            <w:tcW w:w="820" w:type="dxa"/>
            <w:vMerge w:val="restart"/>
            <w:vAlign w:val="bottom"/>
          </w:tcPr>
          <w:p w:rsidR="00CB2654" w:rsidRDefault="009A223F">
            <w:pPr>
              <w:ind w:left="40"/>
              <w:rPr>
                <w:sz w:val="20"/>
                <w:szCs w:val="20"/>
              </w:rPr>
            </w:pPr>
            <w:r>
              <w:rPr>
                <w:rFonts w:eastAsia="Times New Roman"/>
                <w:sz w:val="24"/>
                <w:szCs w:val="24"/>
              </w:rPr>
              <w:t>echipă,</w:t>
            </w:r>
          </w:p>
        </w:tc>
        <w:tc>
          <w:tcPr>
            <w:tcW w:w="940" w:type="dxa"/>
            <w:vMerge w:val="restart"/>
            <w:vAlign w:val="bottom"/>
          </w:tcPr>
          <w:p w:rsidR="00CB2654" w:rsidRDefault="009A223F">
            <w:pPr>
              <w:ind w:left="120"/>
              <w:rPr>
                <w:sz w:val="20"/>
                <w:szCs w:val="20"/>
              </w:rPr>
            </w:pPr>
            <w:r>
              <w:rPr>
                <w:rFonts w:eastAsia="Times New Roman"/>
                <w:sz w:val="24"/>
                <w:szCs w:val="24"/>
              </w:rPr>
              <w:t>pentru</w:t>
            </w:r>
          </w:p>
        </w:tc>
        <w:tc>
          <w:tcPr>
            <w:tcW w:w="1180" w:type="dxa"/>
            <w:vMerge w:val="restart"/>
            <w:vAlign w:val="bottom"/>
          </w:tcPr>
          <w:p w:rsidR="00CB2654" w:rsidRDefault="009A223F">
            <w:pPr>
              <w:rPr>
                <w:sz w:val="20"/>
                <w:szCs w:val="20"/>
              </w:rPr>
            </w:pPr>
            <w:r>
              <w:rPr>
                <w:rFonts w:eastAsia="Times New Roman"/>
                <w:sz w:val="24"/>
                <w:szCs w:val="24"/>
              </w:rPr>
              <w:t>implicare,</w:t>
            </w:r>
          </w:p>
        </w:tc>
        <w:tc>
          <w:tcPr>
            <w:tcW w:w="1220" w:type="dxa"/>
            <w:vMerge w:val="restart"/>
            <w:tcBorders>
              <w:right w:val="single" w:sz="8" w:space="0" w:color="auto"/>
            </w:tcBorders>
            <w:vAlign w:val="bottom"/>
          </w:tcPr>
          <w:p w:rsidR="00CB2654" w:rsidRDefault="009A223F">
            <w:pPr>
              <w:jc w:val="right"/>
              <w:rPr>
                <w:sz w:val="20"/>
                <w:szCs w:val="20"/>
              </w:rPr>
            </w:pPr>
            <w:r>
              <w:rPr>
                <w:rFonts w:eastAsia="Times New Roman"/>
                <w:w w:val="99"/>
                <w:sz w:val="24"/>
                <w:szCs w:val="24"/>
              </w:rPr>
              <w:t>participare,</w:t>
            </w:r>
          </w:p>
        </w:tc>
        <w:tc>
          <w:tcPr>
            <w:tcW w:w="0" w:type="dxa"/>
            <w:vAlign w:val="bottom"/>
          </w:tcPr>
          <w:p w:rsidR="00CB2654" w:rsidRDefault="00CB2654">
            <w:pPr>
              <w:rPr>
                <w:sz w:val="1"/>
                <w:szCs w:val="1"/>
              </w:rPr>
            </w:pPr>
          </w:p>
        </w:tc>
      </w:tr>
      <w:tr w:rsidR="00CB2654">
        <w:trPr>
          <w:trHeight w:val="238"/>
        </w:trPr>
        <w:tc>
          <w:tcPr>
            <w:tcW w:w="3260" w:type="dxa"/>
            <w:vMerge w:val="restart"/>
            <w:tcBorders>
              <w:left w:val="single" w:sz="8" w:space="0" w:color="auto"/>
              <w:right w:val="single" w:sz="8" w:space="0" w:color="auto"/>
            </w:tcBorders>
            <w:vAlign w:val="bottom"/>
          </w:tcPr>
          <w:p w:rsidR="00CB2654" w:rsidRDefault="009A223F">
            <w:pPr>
              <w:ind w:left="140"/>
              <w:rPr>
                <w:sz w:val="20"/>
                <w:szCs w:val="20"/>
              </w:rPr>
            </w:pPr>
            <w:r>
              <w:rPr>
                <w:rFonts w:eastAsia="Times New Roman"/>
                <w:b/>
                <w:bCs/>
                <w:color w:val="FFFFFF"/>
                <w:sz w:val="24"/>
                <w:szCs w:val="24"/>
              </w:rPr>
              <w:t>metodologic), prin</w:t>
            </w:r>
          </w:p>
        </w:tc>
        <w:tc>
          <w:tcPr>
            <w:tcW w:w="780" w:type="dxa"/>
            <w:vMerge/>
            <w:vAlign w:val="bottom"/>
          </w:tcPr>
          <w:p w:rsidR="00CB2654" w:rsidRDefault="00CB2654">
            <w:pPr>
              <w:rPr>
                <w:sz w:val="20"/>
                <w:szCs w:val="20"/>
              </w:rPr>
            </w:pPr>
          </w:p>
        </w:tc>
        <w:tc>
          <w:tcPr>
            <w:tcW w:w="1140" w:type="dxa"/>
            <w:vMerge/>
            <w:vAlign w:val="bottom"/>
          </w:tcPr>
          <w:p w:rsidR="00CB2654" w:rsidRDefault="00CB2654">
            <w:pPr>
              <w:rPr>
                <w:sz w:val="20"/>
                <w:szCs w:val="20"/>
              </w:rPr>
            </w:pPr>
          </w:p>
        </w:tc>
        <w:tc>
          <w:tcPr>
            <w:tcW w:w="1300" w:type="dxa"/>
            <w:vMerge/>
            <w:vAlign w:val="bottom"/>
          </w:tcPr>
          <w:p w:rsidR="00CB2654" w:rsidRDefault="00CB2654">
            <w:pPr>
              <w:rPr>
                <w:sz w:val="20"/>
                <w:szCs w:val="20"/>
              </w:rPr>
            </w:pPr>
          </w:p>
        </w:tc>
        <w:tc>
          <w:tcPr>
            <w:tcW w:w="1500" w:type="dxa"/>
            <w:vMerge/>
            <w:vAlign w:val="bottom"/>
          </w:tcPr>
          <w:p w:rsidR="00CB2654" w:rsidRDefault="00CB2654">
            <w:pPr>
              <w:rPr>
                <w:sz w:val="20"/>
                <w:szCs w:val="20"/>
              </w:rPr>
            </w:pPr>
          </w:p>
        </w:tc>
        <w:tc>
          <w:tcPr>
            <w:tcW w:w="840" w:type="dxa"/>
            <w:vMerge/>
            <w:vAlign w:val="bottom"/>
          </w:tcPr>
          <w:p w:rsidR="00CB2654" w:rsidRDefault="00CB2654">
            <w:pPr>
              <w:rPr>
                <w:sz w:val="20"/>
                <w:szCs w:val="20"/>
              </w:rPr>
            </w:pPr>
          </w:p>
        </w:tc>
        <w:tc>
          <w:tcPr>
            <w:tcW w:w="660" w:type="dxa"/>
            <w:vMerge/>
            <w:vAlign w:val="bottom"/>
          </w:tcPr>
          <w:p w:rsidR="00CB2654" w:rsidRDefault="00CB2654">
            <w:pPr>
              <w:rPr>
                <w:sz w:val="20"/>
                <w:szCs w:val="20"/>
              </w:rPr>
            </w:pPr>
          </w:p>
        </w:tc>
        <w:tc>
          <w:tcPr>
            <w:tcW w:w="520" w:type="dxa"/>
            <w:vMerge/>
            <w:vAlign w:val="bottom"/>
          </w:tcPr>
          <w:p w:rsidR="00CB2654" w:rsidRDefault="00CB2654">
            <w:pPr>
              <w:rPr>
                <w:sz w:val="20"/>
                <w:szCs w:val="20"/>
              </w:rPr>
            </w:pPr>
          </w:p>
        </w:tc>
        <w:tc>
          <w:tcPr>
            <w:tcW w:w="820" w:type="dxa"/>
            <w:vMerge/>
            <w:vAlign w:val="bottom"/>
          </w:tcPr>
          <w:p w:rsidR="00CB2654" w:rsidRDefault="00CB2654">
            <w:pPr>
              <w:rPr>
                <w:sz w:val="20"/>
                <w:szCs w:val="20"/>
              </w:rPr>
            </w:pPr>
          </w:p>
        </w:tc>
        <w:tc>
          <w:tcPr>
            <w:tcW w:w="940" w:type="dxa"/>
            <w:vMerge/>
            <w:vAlign w:val="bottom"/>
          </w:tcPr>
          <w:p w:rsidR="00CB2654" w:rsidRDefault="00CB2654">
            <w:pPr>
              <w:rPr>
                <w:sz w:val="20"/>
                <w:szCs w:val="20"/>
              </w:rPr>
            </w:pPr>
          </w:p>
        </w:tc>
        <w:tc>
          <w:tcPr>
            <w:tcW w:w="1180" w:type="dxa"/>
            <w:vMerge/>
            <w:vAlign w:val="bottom"/>
          </w:tcPr>
          <w:p w:rsidR="00CB2654" w:rsidRDefault="00CB2654">
            <w:pPr>
              <w:rPr>
                <w:sz w:val="20"/>
                <w:szCs w:val="20"/>
              </w:rPr>
            </w:pPr>
          </w:p>
        </w:tc>
        <w:tc>
          <w:tcPr>
            <w:tcW w:w="1220" w:type="dxa"/>
            <w:vMerge/>
            <w:tcBorders>
              <w:right w:val="single" w:sz="8" w:space="0" w:color="auto"/>
            </w:tcBorders>
            <w:vAlign w:val="bottom"/>
          </w:tcPr>
          <w:p w:rsidR="00CB2654" w:rsidRDefault="00CB2654">
            <w:pPr>
              <w:rPr>
                <w:sz w:val="20"/>
                <w:szCs w:val="20"/>
              </w:rPr>
            </w:pPr>
          </w:p>
        </w:tc>
        <w:tc>
          <w:tcPr>
            <w:tcW w:w="0" w:type="dxa"/>
            <w:vAlign w:val="bottom"/>
          </w:tcPr>
          <w:p w:rsidR="00CB2654" w:rsidRDefault="00CB2654">
            <w:pPr>
              <w:rPr>
                <w:sz w:val="1"/>
                <w:szCs w:val="1"/>
              </w:rPr>
            </w:pPr>
          </w:p>
        </w:tc>
      </w:tr>
      <w:tr w:rsidR="00CB2654">
        <w:trPr>
          <w:trHeight w:val="79"/>
        </w:trPr>
        <w:tc>
          <w:tcPr>
            <w:tcW w:w="3260" w:type="dxa"/>
            <w:vMerge/>
            <w:tcBorders>
              <w:left w:val="single" w:sz="8" w:space="0" w:color="auto"/>
              <w:right w:val="single" w:sz="8" w:space="0" w:color="auto"/>
            </w:tcBorders>
            <w:vAlign w:val="bottom"/>
          </w:tcPr>
          <w:p w:rsidR="00CB2654" w:rsidRDefault="00CB2654">
            <w:pPr>
              <w:rPr>
                <w:sz w:val="6"/>
                <w:szCs w:val="6"/>
              </w:rPr>
            </w:pPr>
          </w:p>
        </w:tc>
        <w:tc>
          <w:tcPr>
            <w:tcW w:w="780" w:type="dxa"/>
            <w:vAlign w:val="bottom"/>
          </w:tcPr>
          <w:p w:rsidR="00CB2654" w:rsidRDefault="00CB2654">
            <w:pPr>
              <w:rPr>
                <w:sz w:val="6"/>
                <w:szCs w:val="6"/>
              </w:rPr>
            </w:pPr>
          </w:p>
        </w:tc>
        <w:tc>
          <w:tcPr>
            <w:tcW w:w="2440" w:type="dxa"/>
            <w:gridSpan w:val="2"/>
            <w:vMerge w:val="restart"/>
            <w:vAlign w:val="bottom"/>
          </w:tcPr>
          <w:p w:rsidR="00CB2654" w:rsidRDefault="009A223F">
            <w:pPr>
              <w:ind w:left="40"/>
              <w:rPr>
                <w:sz w:val="20"/>
                <w:szCs w:val="20"/>
              </w:rPr>
            </w:pPr>
            <w:r>
              <w:rPr>
                <w:rFonts w:eastAsia="Times New Roman"/>
                <w:sz w:val="24"/>
                <w:szCs w:val="24"/>
              </w:rPr>
              <w:t>responsabilizare.</w:t>
            </w:r>
          </w:p>
        </w:tc>
        <w:tc>
          <w:tcPr>
            <w:tcW w:w="1500" w:type="dxa"/>
            <w:vAlign w:val="bottom"/>
          </w:tcPr>
          <w:p w:rsidR="00CB2654" w:rsidRDefault="00CB2654">
            <w:pPr>
              <w:rPr>
                <w:sz w:val="6"/>
                <w:szCs w:val="6"/>
              </w:rPr>
            </w:pPr>
          </w:p>
        </w:tc>
        <w:tc>
          <w:tcPr>
            <w:tcW w:w="840" w:type="dxa"/>
            <w:vAlign w:val="bottom"/>
          </w:tcPr>
          <w:p w:rsidR="00CB2654" w:rsidRDefault="00CB2654">
            <w:pPr>
              <w:rPr>
                <w:sz w:val="6"/>
                <w:szCs w:val="6"/>
              </w:rPr>
            </w:pPr>
          </w:p>
        </w:tc>
        <w:tc>
          <w:tcPr>
            <w:tcW w:w="660" w:type="dxa"/>
            <w:vAlign w:val="bottom"/>
          </w:tcPr>
          <w:p w:rsidR="00CB2654" w:rsidRDefault="00CB2654">
            <w:pPr>
              <w:rPr>
                <w:sz w:val="6"/>
                <w:szCs w:val="6"/>
              </w:rPr>
            </w:pPr>
          </w:p>
        </w:tc>
        <w:tc>
          <w:tcPr>
            <w:tcW w:w="520" w:type="dxa"/>
            <w:vAlign w:val="bottom"/>
          </w:tcPr>
          <w:p w:rsidR="00CB2654" w:rsidRDefault="00CB2654">
            <w:pPr>
              <w:rPr>
                <w:sz w:val="6"/>
                <w:szCs w:val="6"/>
              </w:rPr>
            </w:pPr>
          </w:p>
        </w:tc>
        <w:tc>
          <w:tcPr>
            <w:tcW w:w="820" w:type="dxa"/>
            <w:vAlign w:val="bottom"/>
          </w:tcPr>
          <w:p w:rsidR="00CB2654" w:rsidRDefault="00CB2654">
            <w:pPr>
              <w:rPr>
                <w:sz w:val="6"/>
                <w:szCs w:val="6"/>
              </w:rPr>
            </w:pPr>
          </w:p>
        </w:tc>
        <w:tc>
          <w:tcPr>
            <w:tcW w:w="940" w:type="dxa"/>
            <w:vAlign w:val="bottom"/>
          </w:tcPr>
          <w:p w:rsidR="00CB2654" w:rsidRDefault="00CB2654">
            <w:pPr>
              <w:rPr>
                <w:sz w:val="6"/>
                <w:szCs w:val="6"/>
              </w:rPr>
            </w:pPr>
          </w:p>
        </w:tc>
        <w:tc>
          <w:tcPr>
            <w:tcW w:w="1180" w:type="dxa"/>
            <w:vAlign w:val="bottom"/>
          </w:tcPr>
          <w:p w:rsidR="00CB2654" w:rsidRDefault="00CB2654">
            <w:pPr>
              <w:rPr>
                <w:sz w:val="6"/>
                <w:szCs w:val="6"/>
              </w:rPr>
            </w:pPr>
          </w:p>
        </w:tc>
        <w:tc>
          <w:tcPr>
            <w:tcW w:w="1220" w:type="dxa"/>
            <w:tcBorders>
              <w:right w:val="single" w:sz="8" w:space="0" w:color="auto"/>
            </w:tcBorders>
            <w:vAlign w:val="bottom"/>
          </w:tcPr>
          <w:p w:rsidR="00CB2654" w:rsidRDefault="00CB2654">
            <w:pPr>
              <w:rPr>
                <w:sz w:val="6"/>
                <w:szCs w:val="6"/>
              </w:rPr>
            </w:pPr>
          </w:p>
        </w:tc>
        <w:tc>
          <w:tcPr>
            <w:tcW w:w="0" w:type="dxa"/>
            <w:vAlign w:val="bottom"/>
          </w:tcPr>
          <w:p w:rsidR="00CB2654" w:rsidRDefault="00CB2654">
            <w:pPr>
              <w:rPr>
                <w:sz w:val="1"/>
                <w:szCs w:val="1"/>
              </w:rPr>
            </w:pPr>
          </w:p>
        </w:tc>
      </w:tr>
      <w:tr w:rsidR="00CB2654">
        <w:trPr>
          <w:trHeight w:val="240"/>
        </w:trPr>
        <w:tc>
          <w:tcPr>
            <w:tcW w:w="3260" w:type="dxa"/>
            <w:tcBorders>
              <w:left w:val="single" w:sz="8" w:space="0" w:color="auto"/>
              <w:right w:val="single" w:sz="8" w:space="0" w:color="auto"/>
            </w:tcBorders>
            <w:vAlign w:val="bottom"/>
          </w:tcPr>
          <w:p w:rsidR="00CB2654" w:rsidRDefault="00CB2654">
            <w:pPr>
              <w:rPr>
                <w:sz w:val="20"/>
                <w:szCs w:val="20"/>
              </w:rPr>
            </w:pPr>
          </w:p>
        </w:tc>
        <w:tc>
          <w:tcPr>
            <w:tcW w:w="780" w:type="dxa"/>
            <w:vAlign w:val="bottom"/>
          </w:tcPr>
          <w:p w:rsidR="00CB2654" w:rsidRDefault="00CB2654">
            <w:pPr>
              <w:rPr>
                <w:sz w:val="20"/>
                <w:szCs w:val="20"/>
              </w:rPr>
            </w:pPr>
          </w:p>
        </w:tc>
        <w:tc>
          <w:tcPr>
            <w:tcW w:w="2440" w:type="dxa"/>
            <w:gridSpan w:val="2"/>
            <w:vMerge/>
            <w:vAlign w:val="bottom"/>
          </w:tcPr>
          <w:p w:rsidR="00CB2654" w:rsidRDefault="00CB2654">
            <w:pPr>
              <w:rPr>
                <w:sz w:val="20"/>
                <w:szCs w:val="20"/>
              </w:rPr>
            </w:pPr>
          </w:p>
        </w:tc>
        <w:tc>
          <w:tcPr>
            <w:tcW w:w="1500" w:type="dxa"/>
            <w:vAlign w:val="bottom"/>
          </w:tcPr>
          <w:p w:rsidR="00CB2654" w:rsidRDefault="00CB2654">
            <w:pPr>
              <w:rPr>
                <w:sz w:val="20"/>
                <w:szCs w:val="20"/>
              </w:rPr>
            </w:pPr>
          </w:p>
        </w:tc>
        <w:tc>
          <w:tcPr>
            <w:tcW w:w="840" w:type="dxa"/>
            <w:vAlign w:val="bottom"/>
          </w:tcPr>
          <w:p w:rsidR="00CB2654" w:rsidRDefault="00CB2654">
            <w:pPr>
              <w:rPr>
                <w:sz w:val="20"/>
                <w:szCs w:val="20"/>
              </w:rPr>
            </w:pPr>
          </w:p>
        </w:tc>
        <w:tc>
          <w:tcPr>
            <w:tcW w:w="660" w:type="dxa"/>
            <w:vAlign w:val="bottom"/>
          </w:tcPr>
          <w:p w:rsidR="00CB2654" w:rsidRDefault="00CB2654">
            <w:pPr>
              <w:rPr>
                <w:sz w:val="20"/>
                <w:szCs w:val="20"/>
              </w:rPr>
            </w:pPr>
          </w:p>
        </w:tc>
        <w:tc>
          <w:tcPr>
            <w:tcW w:w="520" w:type="dxa"/>
            <w:vAlign w:val="bottom"/>
          </w:tcPr>
          <w:p w:rsidR="00CB2654" w:rsidRDefault="00CB2654">
            <w:pPr>
              <w:rPr>
                <w:sz w:val="20"/>
                <w:szCs w:val="20"/>
              </w:rPr>
            </w:pPr>
          </w:p>
        </w:tc>
        <w:tc>
          <w:tcPr>
            <w:tcW w:w="820" w:type="dxa"/>
            <w:vAlign w:val="bottom"/>
          </w:tcPr>
          <w:p w:rsidR="00CB2654" w:rsidRDefault="00CB2654">
            <w:pPr>
              <w:rPr>
                <w:sz w:val="20"/>
                <w:szCs w:val="20"/>
              </w:rPr>
            </w:pPr>
          </w:p>
        </w:tc>
        <w:tc>
          <w:tcPr>
            <w:tcW w:w="940" w:type="dxa"/>
            <w:vAlign w:val="bottom"/>
          </w:tcPr>
          <w:p w:rsidR="00CB2654" w:rsidRDefault="00CB2654">
            <w:pPr>
              <w:rPr>
                <w:sz w:val="20"/>
                <w:szCs w:val="20"/>
              </w:rPr>
            </w:pPr>
          </w:p>
        </w:tc>
        <w:tc>
          <w:tcPr>
            <w:tcW w:w="1180" w:type="dxa"/>
            <w:vAlign w:val="bottom"/>
          </w:tcPr>
          <w:p w:rsidR="00CB2654" w:rsidRDefault="00CB2654">
            <w:pPr>
              <w:rPr>
                <w:sz w:val="20"/>
                <w:szCs w:val="20"/>
              </w:rPr>
            </w:pPr>
          </w:p>
        </w:tc>
        <w:tc>
          <w:tcPr>
            <w:tcW w:w="1220" w:type="dxa"/>
            <w:tcBorders>
              <w:right w:val="single" w:sz="8" w:space="0" w:color="auto"/>
            </w:tcBorders>
            <w:vAlign w:val="bottom"/>
          </w:tcPr>
          <w:p w:rsidR="00CB2654" w:rsidRDefault="00CB2654">
            <w:pPr>
              <w:rPr>
                <w:sz w:val="20"/>
                <w:szCs w:val="20"/>
              </w:rPr>
            </w:pPr>
          </w:p>
        </w:tc>
        <w:tc>
          <w:tcPr>
            <w:tcW w:w="0" w:type="dxa"/>
            <w:vAlign w:val="bottom"/>
          </w:tcPr>
          <w:p w:rsidR="00CB2654" w:rsidRDefault="00CB2654">
            <w:pPr>
              <w:rPr>
                <w:sz w:val="1"/>
                <w:szCs w:val="1"/>
              </w:rPr>
            </w:pPr>
          </w:p>
        </w:tc>
      </w:tr>
      <w:tr w:rsidR="00CB2654">
        <w:trPr>
          <w:trHeight w:val="248"/>
        </w:trPr>
        <w:tc>
          <w:tcPr>
            <w:tcW w:w="3260" w:type="dxa"/>
            <w:tcBorders>
              <w:left w:val="single" w:sz="8" w:space="0" w:color="auto"/>
              <w:right w:val="single" w:sz="8" w:space="0" w:color="auto"/>
            </w:tcBorders>
            <w:vAlign w:val="bottom"/>
          </w:tcPr>
          <w:p w:rsidR="00CB2654" w:rsidRDefault="00CB2654">
            <w:pPr>
              <w:rPr>
                <w:sz w:val="21"/>
                <w:szCs w:val="21"/>
              </w:rPr>
            </w:pPr>
          </w:p>
        </w:tc>
        <w:tc>
          <w:tcPr>
            <w:tcW w:w="780" w:type="dxa"/>
            <w:tcBorders>
              <w:bottom w:val="single" w:sz="8" w:space="0" w:color="auto"/>
            </w:tcBorders>
            <w:vAlign w:val="bottom"/>
          </w:tcPr>
          <w:p w:rsidR="00CB2654" w:rsidRDefault="00CB2654">
            <w:pPr>
              <w:rPr>
                <w:sz w:val="21"/>
                <w:szCs w:val="21"/>
              </w:rPr>
            </w:pPr>
          </w:p>
        </w:tc>
        <w:tc>
          <w:tcPr>
            <w:tcW w:w="3940" w:type="dxa"/>
            <w:gridSpan w:val="3"/>
            <w:tcBorders>
              <w:bottom w:val="single" w:sz="8" w:space="0" w:color="auto"/>
            </w:tcBorders>
            <w:vAlign w:val="bottom"/>
          </w:tcPr>
          <w:p w:rsidR="00CB2654" w:rsidRDefault="00CB2654">
            <w:pPr>
              <w:rPr>
                <w:sz w:val="21"/>
                <w:szCs w:val="21"/>
              </w:rPr>
            </w:pPr>
          </w:p>
        </w:tc>
        <w:tc>
          <w:tcPr>
            <w:tcW w:w="840" w:type="dxa"/>
            <w:tcBorders>
              <w:bottom w:val="single" w:sz="8" w:space="0" w:color="auto"/>
            </w:tcBorders>
            <w:vAlign w:val="bottom"/>
          </w:tcPr>
          <w:p w:rsidR="00CB2654" w:rsidRDefault="00CB2654">
            <w:pPr>
              <w:rPr>
                <w:sz w:val="21"/>
                <w:szCs w:val="21"/>
              </w:rPr>
            </w:pPr>
          </w:p>
        </w:tc>
        <w:tc>
          <w:tcPr>
            <w:tcW w:w="660" w:type="dxa"/>
            <w:tcBorders>
              <w:bottom w:val="single" w:sz="8" w:space="0" w:color="auto"/>
            </w:tcBorders>
            <w:vAlign w:val="bottom"/>
          </w:tcPr>
          <w:p w:rsidR="00CB2654" w:rsidRDefault="00CB2654">
            <w:pPr>
              <w:rPr>
                <w:sz w:val="21"/>
                <w:szCs w:val="21"/>
              </w:rPr>
            </w:pPr>
          </w:p>
        </w:tc>
        <w:tc>
          <w:tcPr>
            <w:tcW w:w="520" w:type="dxa"/>
            <w:tcBorders>
              <w:bottom w:val="single" w:sz="8" w:space="0" w:color="auto"/>
            </w:tcBorders>
            <w:vAlign w:val="bottom"/>
          </w:tcPr>
          <w:p w:rsidR="00CB2654" w:rsidRDefault="00CB2654">
            <w:pPr>
              <w:rPr>
                <w:sz w:val="21"/>
                <w:szCs w:val="21"/>
              </w:rPr>
            </w:pPr>
          </w:p>
        </w:tc>
        <w:tc>
          <w:tcPr>
            <w:tcW w:w="820" w:type="dxa"/>
            <w:tcBorders>
              <w:bottom w:val="single" w:sz="8" w:space="0" w:color="auto"/>
            </w:tcBorders>
            <w:vAlign w:val="bottom"/>
          </w:tcPr>
          <w:p w:rsidR="00CB2654" w:rsidRDefault="00CB2654">
            <w:pPr>
              <w:rPr>
                <w:sz w:val="21"/>
                <w:szCs w:val="21"/>
              </w:rPr>
            </w:pPr>
          </w:p>
        </w:tc>
        <w:tc>
          <w:tcPr>
            <w:tcW w:w="940" w:type="dxa"/>
            <w:tcBorders>
              <w:bottom w:val="single" w:sz="8" w:space="0" w:color="auto"/>
            </w:tcBorders>
            <w:vAlign w:val="bottom"/>
          </w:tcPr>
          <w:p w:rsidR="00CB2654" w:rsidRDefault="00CB2654">
            <w:pPr>
              <w:rPr>
                <w:sz w:val="21"/>
                <w:szCs w:val="21"/>
              </w:rPr>
            </w:pPr>
          </w:p>
        </w:tc>
        <w:tc>
          <w:tcPr>
            <w:tcW w:w="1180" w:type="dxa"/>
            <w:tcBorders>
              <w:bottom w:val="single" w:sz="8" w:space="0" w:color="auto"/>
            </w:tcBorders>
            <w:vAlign w:val="bottom"/>
          </w:tcPr>
          <w:p w:rsidR="00CB2654" w:rsidRDefault="00CB2654">
            <w:pPr>
              <w:rPr>
                <w:sz w:val="21"/>
                <w:szCs w:val="21"/>
              </w:rPr>
            </w:pPr>
          </w:p>
        </w:tc>
        <w:tc>
          <w:tcPr>
            <w:tcW w:w="1220" w:type="dxa"/>
            <w:tcBorders>
              <w:bottom w:val="single" w:sz="8" w:space="0" w:color="auto"/>
              <w:right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263"/>
        </w:trPr>
        <w:tc>
          <w:tcPr>
            <w:tcW w:w="3260" w:type="dxa"/>
            <w:tcBorders>
              <w:left w:val="single" w:sz="8" w:space="0" w:color="auto"/>
              <w:right w:val="single" w:sz="8" w:space="0" w:color="auto"/>
            </w:tcBorders>
            <w:vAlign w:val="bottom"/>
          </w:tcPr>
          <w:p w:rsidR="00CB2654" w:rsidRDefault="00CB2654"/>
        </w:tc>
        <w:tc>
          <w:tcPr>
            <w:tcW w:w="780" w:type="dxa"/>
            <w:vAlign w:val="bottom"/>
          </w:tcPr>
          <w:p w:rsidR="00CB2654" w:rsidRDefault="009A223F">
            <w:pPr>
              <w:spacing w:line="263" w:lineRule="exact"/>
              <w:ind w:left="580"/>
              <w:rPr>
                <w:sz w:val="20"/>
                <w:szCs w:val="20"/>
              </w:rPr>
            </w:pPr>
            <w:r>
              <w:rPr>
                <w:rFonts w:eastAsia="Times New Roman"/>
                <w:b/>
                <w:bCs/>
                <w:w w:val="99"/>
                <w:sz w:val="24"/>
                <w:szCs w:val="24"/>
              </w:rPr>
              <w:t>4.</w:t>
            </w:r>
          </w:p>
        </w:tc>
        <w:tc>
          <w:tcPr>
            <w:tcW w:w="3940" w:type="dxa"/>
            <w:gridSpan w:val="3"/>
            <w:vAlign w:val="bottom"/>
          </w:tcPr>
          <w:p w:rsidR="00CB2654" w:rsidRDefault="009A223F">
            <w:pPr>
              <w:spacing w:line="263" w:lineRule="exact"/>
              <w:ind w:left="40"/>
              <w:rPr>
                <w:sz w:val="20"/>
                <w:szCs w:val="20"/>
              </w:rPr>
            </w:pPr>
            <w:r>
              <w:rPr>
                <w:rFonts w:eastAsia="Times New Roman"/>
                <w:b/>
                <w:bCs/>
                <w:sz w:val="24"/>
                <w:szCs w:val="24"/>
              </w:rPr>
              <w:t>Opţiunea – relaţii cu comunitatea:</w:t>
            </w:r>
          </w:p>
        </w:tc>
        <w:tc>
          <w:tcPr>
            <w:tcW w:w="840" w:type="dxa"/>
            <w:vAlign w:val="bottom"/>
          </w:tcPr>
          <w:p w:rsidR="00CB2654" w:rsidRDefault="00CB2654"/>
        </w:tc>
        <w:tc>
          <w:tcPr>
            <w:tcW w:w="660" w:type="dxa"/>
            <w:vAlign w:val="bottom"/>
          </w:tcPr>
          <w:p w:rsidR="00CB2654" w:rsidRDefault="00CB2654"/>
        </w:tc>
        <w:tc>
          <w:tcPr>
            <w:tcW w:w="520" w:type="dxa"/>
            <w:vAlign w:val="bottom"/>
          </w:tcPr>
          <w:p w:rsidR="00CB2654" w:rsidRDefault="00CB2654"/>
        </w:tc>
        <w:tc>
          <w:tcPr>
            <w:tcW w:w="820" w:type="dxa"/>
            <w:vAlign w:val="bottom"/>
          </w:tcPr>
          <w:p w:rsidR="00CB2654" w:rsidRDefault="00CB2654"/>
        </w:tc>
        <w:tc>
          <w:tcPr>
            <w:tcW w:w="940" w:type="dxa"/>
            <w:vAlign w:val="bottom"/>
          </w:tcPr>
          <w:p w:rsidR="00CB2654" w:rsidRDefault="00CB2654"/>
        </w:tc>
        <w:tc>
          <w:tcPr>
            <w:tcW w:w="1180" w:type="dxa"/>
            <w:vAlign w:val="bottom"/>
          </w:tcPr>
          <w:p w:rsidR="00CB2654" w:rsidRDefault="00CB2654"/>
        </w:tc>
        <w:tc>
          <w:tcPr>
            <w:tcW w:w="1220" w:type="dxa"/>
            <w:tcBorders>
              <w:right w:val="single" w:sz="8" w:space="0" w:color="auto"/>
            </w:tcBorders>
            <w:vAlign w:val="bottom"/>
          </w:tcPr>
          <w:p w:rsidR="00CB2654" w:rsidRDefault="00CB2654"/>
        </w:tc>
        <w:tc>
          <w:tcPr>
            <w:tcW w:w="0" w:type="dxa"/>
            <w:vAlign w:val="bottom"/>
          </w:tcPr>
          <w:p w:rsidR="00CB2654" w:rsidRDefault="00CB2654">
            <w:pPr>
              <w:rPr>
                <w:sz w:val="1"/>
                <w:szCs w:val="1"/>
              </w:rPr>
            </w:pPr>
          </w:p>
        </w:tc>
      </w:tr>
      <w:tr w:rsidR="00CB2654">
        <w:trPr>
          <w:trHeight w:val="530"/>
        </w:trPr>
        <w:tc>
          <w:tcPr>
            <w:tcW w:w="3260" w:type="dxa"/>
            <w:tcBorders>
              <w:left w:val="single" w:sz="8" w:space="0" w:color="auto"/>
              <w:right w:val="single" w:sz="8" w:space="0" w:color="auto"/>
            </w:tcBorders>
            <w:vAlign w:val="bottom"/>
          </w:tcPr>
          <w:p w:rsidR="00CB2654" w:rsidRDefault="00CB2654">
            <w:pPr>
              <w:rPr>
                <w:sz w:val="24"/>
                <w:szCs w:val="24"/>
              </w:rPr>
            </w:pPr>
          </w:p>
        </w:tc>
        <w:tc>
          <w:tcPr>
            <w:tcW w:w="780" w:type="dxa"/>
            <w:vAlign w:val="bottom"/>
          </w:tcPr>
          <w:p w:rsidR="00CB2654" w:rsidRDefault="009A223F">
            <w:pPr>
              <w:ind w:left="460"/>
              <w:rPr>
                <w:sz w:val="20"/>
                <w:szCs w:val="20"/>
              </w:rPr>
            </w:pPr>
            <w:r>
              <w:rPr>
                <w:rFonts w:ascii="Symbol" w:eastAsia="Symbol" w:hAnsi="Symbol" w:cs="Symbol"/>
                <w:sz w:val="24"/>
                <w:szCs w:val="24"/>
              </w:rPr>
              <w:t></w:t>
            </w:r>
          </w:p>
        </w:tc>
        <w:tc>
          <w:tcPr>
            <w:tcW w:w="10120" w:type="dxa"/>
            <w:gridSpan w:val="10"/>
            <w:tcBorders>
              <w:right w:val="single" w:sz="8" w:space="0" w:color="auto"/>
            </w:tcBorders>
            <w:vAlign w:val="bottom"/>
          </w:tcPr>
          <w:p w:rsidR="00CB2654" w:rsidRDefault="009A223F">
            <w:pPr>
              <w:ind w:left="40"/>
              <w:rPr>
                <w:sz w:val="20"/>
                <w:szCs w:val="20"/>
              </w:rPr>
            </w:pPr>
            <w:r>
              <w:rPr>
                <w:rFonts w:eastAsia="Times New Roman"/>
                <w:sz w:val="24"/>
                <w:szCs w:val="24"/>
              </w:rPr>
              <w:t>Colaborarea dintre</w:t>
            </w:r>
            <w:r w:rsidR="00B4294F">
              <w:rPr>
                <w:rFonts w:eastAsia="Times New Roman"/>
                <w:sz w:val="24"/>
                <w:szCs w:val="24"/>
              </w:rPr>
              <w:t xml:space="preserve"> I.S.J. Valcea</w:t>
            </w:r>
            <w:r>
              <w:rPr>
                <w:rFonts w:eastAsia="Times New Roman"/>
                <w:sz w:val="24"/>
                <w:szCs w:val="24"/>
              </w:rPr>
              <w:t>, Consiliul Naţional pentru Curriculum, A.R.A.C.I.P., Institutul de</w:t>
            </w:r>
          </w:p>
        </w:tc>
        <w:tc>
          <w:tcPr>
            <w:tcW w:w="0" w:type="dxa"/>
            <w:vAlign w:val="bottom"/>
          </w:tcPr>
          <w:p w:rsidR="00CB2654" w:rsidRDefault="00CB2654">
            <w:pPr>
              <w:rPr>
                <w:sz w:val="1"/>
                <w:szCs w:val="1"/>
              </w:rPr>
            </w:pPr>
          </w:p>
        </w:tc>
      </w:tr>
      <w:tr w:rsidR="00CB2654">
        <w:trPr>
          <w:trHeight w:val="317"/>
        </w:trPr>
        <w:tc>
          <w:tcPr>
            <w:tcW w:w="3260" w:type="dxa"/>
            <w:tcBorders>
              <w:left w:val="single" w:sz="8" w:space="0" w:color="auto"/>
              <w:right w:val="single" w:sz="8" w:space="0" w:color="auto"/>
            </w:tcBorders>
            <w:vAlign w:val="bottom"/>
          </w:tcPr>
          <w:p w:rsidR="00CB2654" w:rsidRDefault="00CB2654">
            <w:pPr>
              <w:rPr>
                <w:sz w:val="24"/>
                <w:szCs w:val="24"/>
              </w:rPr>
            </w:pPr>
          </w:p>
        </w:tc>
        <w:tc>
          <w:tcPr>
            <w:tcW w:w="780" w:type="dxa"/>
            <w:vAlign w:val="bottom"/>
          </w:tcPr>
          <w:p w:rsidR="00CB2654" w:rsidRDefault="00CB2654">
            <w:pPr>
              <w:rPr>
                <w:sz w:val="24"/>
                <w:szCs w:val="24"/>
              </w:rPr>
            </w:pPr>
          </w:p>
        </w:tc>
        <w:tc>
          <w:tcPr>
            <w:tcW w:w="5960" w:type="dxa"/>
            <w:gridSpan w:val="6"/>
            <w:vAlign w:val="bottom"/>
          </w:tcPr>
          <w:p w:rsidR="00CB2654" w:rsidRDefault="009A223F">
            <w:pPr>
              <w:ind w:left="40"/>
              <w:rPr>
                <w:sz w:val="20"/>
                <w:szCs w:val="20"/>
              </w:rPr>
            </w:pPr>
            <w:r>
              <w:rPr>
                <w:rFonts w:eastAsia="Times New Roman"/>
                <w:sz w:val="24"/>
                <w:szCs w:val="24"/>
              </w:rPr>
              <w:t>Ştiinteale Educaţiei pe probleme de curiculum şi C.N.E.E.</w:t>
            </w:r>
          </w:p>
        </w:tc>
        <w:tc>
          <w:tcPr>
            <w:tcW w:w="820" w:type="dxa"/>
            <w:vAlign w:val="bottom"/>
          </w:tcPr>
          <w:p w:rsidR="00CB2654" w:rsidRDefault="00CB2654">
            <w:pPr>
              <w:rPr>
                <w:sz w:val="24"/>
                <w:szCs w:val="24"/>
              </w:rPr>
            </w:pPr>
          </w:p>
        </w:tc>
        <w:tc>
          <w:tcPr>
            <w:tcW w:w="940" w:type="dxa"/>
            <w:vAlign w:val="bottom"/>
          </w:tcPr>
          <w:p w:rsidR="00CB2654" w:rsidRDefault="00CB2654">
            <w:pPr>
              <w:rPr>
                <w:sz w:val="24"/>
                <w:szCs w:val="24"/>
              </w:rPr>
            </w:pPr>
          </w:p>
        </w:tc>
        <w:tc>
          <w:tcPr>
            <w:tcW w:w="1180" w:type="dxa"/>
            <w:vAlign w:val="bottom"/>
          </w:tcPr>
          <w:p w:rsidR="00CB2654" w:rsidRDefault="00CB2654">
            <w:pPr>
              <w:rPr>
                <w:sz w:val="24"/>
                <w:szCs w:val="24"/>
              </w:rPr>
            </w:pPr>
          </w:p>
        </w:tc>
        <w:tc>
          <w:tcPr>
            <w:tcW w:w="1220" w:type="dxa"/>
            <w:tcBorders>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535"/>
        </w:trPr>
        <w:tc>
          <w:tcPr>
            <w:tcW w:w="3260" w:type="dxa"/>
            <w:tcBorders>
              <w:left w:val="single" w:sz="8" w:space="0" w:color="auto"/>
              <w:right w:val="single" w:sz="8" w:space="0" w:color="auto"/>
            </w:tcBorders>
            <w:vAlign w:val="bottom"/>
          </w:tcPr>
          <w:p w:rsidR="00CB2654" w:rsidRDefault="00CB2654">
            <w:pPr>
              <w:rPr>
                <w:sz w:val="24"/>
                <w:szCs w:val="24"/>
              </w:rPr>
            </w:pPr>
          </w:p>
        </w:tc>
        <w:tc>
          <w:tcPr>
            <w:tcW w:w="780" w:type="dxa"/>
            <w:vAlign w:val="bottom"/>
          </w:tcPr>
          <w:p w:rsidR="00CB2654" w:rsidRDefault="009A223F">
            <w:pPr>
              <w:ind w:left="460"/>
              <w:rPr>
                <w:sz w:val="20"/>
                <w:szCs w:val="20"/>
              </w:rPr>
            </w:pPr>
            <w:r>
              <w:rPr>
                <w:rFonts w:ascii="Symbol" w:eastAsia="Symbol" w:hAnsi="Symbol" w:cs="Symbol"/>
                <w:sz w:val="24"/>
                <w:szCs w:val="24"/>
              </w:rPr>
              <w:t></w:t>
            </w:r>
          </w:p>
        </w:tc>
        <w:tc>
          <w:tcPr>
            <w:tcW w:w="10120" w:type="dxa"/>
            <w:gridSpan w:val="10"/>
            <w:tcBorders>
              <w:right w:val="single" w:sz="8" w:space="0" w:color="auto"/>
            </w:tcBorders>
            <w:vAlign w:val="bottom"/>
          </w:tcPr>
          <w:p w:rsidR="00CB2654" w:rsidRDefault="009A223F">
            <w:pPr>
              <w:ind w:left="40"/>
              <w:rPr>
                <w:sz w:val="20"/>
                <w:szCs w:val="20"/>
              </w:rPr>
            </w:pPr>
            <w:r>
              <w:rPr>
                <w:rFonts w:eastAsia="Times New Roman"/>
                <w:sz w:val="24"/>
                <w:szCs w:val="24"/>
              </w:rPr>
              <w:t>Dezvoltarea unor parteneriate școală – familie în scopul sprijinirii elevilor în noua modalitate de</w:t>
            </w:r>
          </w:p>
        </w:tc>
        <w:tc>
          <w:tcPr>
            <w:tcW w:w="0" w:type="dxa"/>
            <w:vAlign w:val="bottom"/>
          </w:tcPr>
          <w:p w:rsidR="00CB2654" w:rsidRDefault="00CB2654">
            <w:pPr>
              <w:rPr>
                <w:sz w:val="1"/>
                <w:szCs w:val="1"/>
              </w:rPr>
            </w:pPr>
          </w:p>
        </w:tc>
      </w:tr>
      <w:tr w:rsidR="00CB2654">
        <w:trPr>
          <w:trHeight w:val="317"/>
        </w:trPr>
        <w:tc>
          <w:tcPr>
            <w:tcW w:w="3260" w:type="dxa"/>
            <w:tcBorders>
              <w:left w:val="single" w:sz="8" w:space="0" w:color="auto"/>
              <w:right w:val="single" w:sz="8" w:space="0" w:color="auto"/>
            </w:tcBorders>
            <w:vAlign w:val="bottom"/>
          </w:tcPr>
          <w:p w:rsidR="00CB2654" w:rsidRDefault="00CB2654">
            <w:pPr>
              <w:rPr>
                <w:sz w:val="24"/>
                <w:szCs w:val="24"/>
              </w:rPr>
            </w:pPr>
          </w:p>
        </w:tc>
        <w:tc>
          <w:tcPr>
            <w:tcW w:w="780" w:type="dxa"/>
            <w:vAlign w:val="bottom"/>
          </w:tcPr>
          <w:p w:rsidR="00CB2654" w:rsidRDefault="00CB2654">
            <w:pPr>
              <w:rPr>
                <w:sz w:val="24"/>
                <w:szCs w:val="24"/>
              </w:rPr>
            </w:pPr>
          </w:p>
        </w:tc>
        <w:tc>
          <w:tcPr>
            <w:tcW w:w="3940" w:type="dxa"/>
            <w:gridSpan w:val="3"/>
            <w:vAlign w:val="bottom"/>
          </w:tcPr>
          <w:p w:rsidR="00CB2654" w:rsidRDefault="009A223F">
            <w:pPr>
              <w:ind w:left="40"/>
              <w:rPr>
                <w:sz w:val="20"/>
                <w:szCs w:val="20"/>
              </w:rPr>
            </w:pPr>
            <w:r>
              <w:rPr>
                <w:rFonts w:eastAsia="Times New Roman"/>
                <w:sz w:val="24"/>
                <w:szCs w:val="24"/>
              </w:rPr>
              <w:t>învățare impusă de contextul pandemic.</w:t>
            </w:r>
          </w:p>
        </w:tc>
        <w:tc>
          <w:tcPr>
            <w:tcW w:w="84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5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940" w:type="dxa"/>
            <w:vAlign w:val="bottom"/>
          </w:tcPr>
          <w:p w:rsidR="00CB2654" w:rsidRDefault="00CB2654">
            <w:pPr>
              <w:rPr>
                <w:sz w:val="24"/>
                <w:szCs w:val="24"/>
              </w:rPr>
            </w:pPr>
          </w:p>
        </w:tc>
        <w:tc>
          <w:tcPr>
            <w:tcW w:w="1180" w:type="dxa"/>
            <w:vAlign w:val="bottom"/>
          </w:tcPr>
          <w:p w:rsidR="00CB2654" w:rsidRDefault="00CB2654">
            <w:pPr>
              <w:rPr>
                <w:sz w:val="24"/>
                <w:szCs w:val="24"/>
              </w:rPr>
            </w:pPr>
          </w:p>
        </w:tc>
        <w:tc>
          <w:tcPr>
            <w:tcW w:w="1220" w:type="dxa"/>
            <w:tcBorders>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535"/>
        </w:trPr>
        <w:tc>
          <w:tcPr>
            <w:tcW w:w="3260" w:type="dxa"/>
            <w:tcBorders>
              <w:left w:val="single" w:sz="8" w:space="0" w:color="auto"/>
              <w:right w:val="single" w:sz="8" w:space="0" w:color="auto"/>
            </w:tcBorders>
            <w:vAlign w:val="bottom"/>
          </w:tcPr>
          <w:p w:rsidR="00CB2654" w:rsidRDefault="00CB2654">
            <w:pPr>
              <w:rPr>
                <w:sz w:val="24"/>
                <w:szCs w:val="24"/>
              </w:rPr>
            </w:pPr>
          </w:p>
        </w:tc>
        <w:tc>
          <w:tcPr>
            <w:tcW w:w="780" w:type="dxa"/>
            <w:vAlign w:val="bottom"/>
          </w:tcPr>
          <w:p w:rsidR="00CB2654" w:rsidRDefault="009A223F">
            <w:pPr>
              <w:ind w:left="460"/>
              <w:rPr>
                <w:sz w:val="20"/>
                <w:szCs w:val="20"/>
              </w:rPr>
            </w:pPr>
            <w:r>
              <w:rPr>
                <w:rFonts w:ascii="Symbol" w:eastAsia="Symbol" w:hAnsi="Symbol" w:cs="Symbol"/>
                <w:sz w:val="24"/>
                <w:szCs w:val="24"/>
              </w:rPr>
              <w:t></w:t>
            </w:r>
          </w:p>
        </w:tc>
        <w:tc>
          <w:tcPr>
            <w:tcW w:w="10120" w:type="dxa"/>
            <w:gridSpan w:val="10"/>
            <w:tcBorders>
              <w:right w:val="single" w:sz="8" w:space="0" w:color="auto"/>
            </w:tcBorders>
            <w:vAlign w:val="bottom"/>
          </w:tcPr>
          <w:p w:rsidR="00CB2654" w:rsidRDefault="009A223F">
            <w:pPr>
              <w:ind w:left="40"/>
              <w:rPr>
                <w:sz w:val="20"/>
                <w:szCs w:val="20"/>
              </w:rPr>
            </w:pPr>
            <w:r>
              <w:rPr>
                <w:rFonts w:eastAsia="Times New Roman"/>
                <w:sz w:val="24"/>
                <w:szCs w:val="24"/>
              </w:rPr>
              <w:t>Identificarea de parteneri și consultarea acestora pentru derularea unor parteneriate la nivel local /</w:t>
            </w:r>
          </w:p>
        </w:tc>
        <w:tc>
          <w:tcPr>
            <w:tcW w:w="0" w:type="dxa"/>
            <w:vAlign w:val="bottom"/>
          </w:tcPr>
          <w:p w:rsidR="00CB2654" w:rsidRDefault="00CB2654">
            <w:pPr>
              <w:rPr>
                <w:sz w:val="1"/>
                <w:szCs w:val="1"/>
              </w:rPr>
            </w:pPr>
          </w:p>
        </w:tc>
      </w:tr>
      <w:tr w:rsidR="00CB2654">
        <w:trPr>
          <w:trHeight w:val="317"/>
        </w:trPr>
        <w:tc>
          <w:tcPr>
            <w:tcW w:w="3260" w:type="dxa"/>
            <w:tcBorders>
              <w:left w:val="single" w:sz="8" w:space="0" w:color="auto"/>
              <w:right w:val="single" w:sz="8" w:space="0" w:color="auto"/>
            </w:tcBorders>
            <w:vAlign w:val="bottom"/>
          </w:tcPr>
          <w:p w:rsidR="00CB2654" w:rsidRDefault="00CB2654">
            <w:pPr>
              <w:rPr>
                <w:sz w:val="24"/>
                <w:szCs w:val="24"/>
              </w:rPr>
            </w:pPr>
          </w:p>
        </w:tc>
        <w:tc>
          <w:tcPr>
            <w:tcW w:w="780" w:type="dxa"/>
            <w:vAlign w:val="bottom"/>
          </w:tcPr>
          <w:p w:rsidR="00CB2654" w:rsidRDefault="00CB2654">
            <w:pPr>
              <w:rPr>
                <w:sz w:val="24"/>
                <w:szCs w:val="24"/>
              </w:rPr>
            </w:pPr>
          </w:p>
        </w:tc>
        <w:tc>
          <w:tcPr>
            <w:tcW w:w="3940" w:type="dxa"/>
            <w:gridSpan w:val="3"/>
            <w:vAlign w:val="bottom"/>
          </w:tcPr>
          <w:p w:rsidR="00CB2654" w:rsidRDefault="009A223F">
            <w:pPr>
              <w:ind w:left="40"/>
              <w:rPr>
                <w:sz w:val="20"/>
                <w:szCs w:val="20"/>
              </w:rPr>
            </w:pPr>
            <w:r>
              <w:rPr>
                <w:rFonts w:eastAsia="Times New Roman"/>
                <w:sz w:val="24"/>
                <w:szCs w:val="24"/>
              </w:rPr>
              <w:t>județean/ național / internațional.</w:t>
            </w:r>
          </w:p>
        </w:tc>
        <w:tc>
          <w:tcPr>
            <w:tcW w:w="840" w:type="dxa"/>
            <w:vAlign w:val="bottom"/>
          </w:tcPr>
          <w:p w:rsidR="00CB2654" w:rsidRDefault="00CB2654">
            <w:pPr>
              <w:rPr>
                <w:sz w:val="24"/>
                <w:szCs w:val="24"/>
              </w:rPr>
            </w:pPr>
          </w:p>
        </w:tc>
        <w:tc>
          <w:tcPr>
            <w:tcW w:w="660" w:type="dxa"/>
            <w:vAlign w:val="bottom"/>
          </w:tcPr>
          <w:p w:rsidR="00CB2654" w:rsidRDefault="00CB2654">
            <w:pPr>
              <w:rPr>
                <w:sz w:val="24"/>
                <w:szCs w:val="24"/>
              </w:rPr>
            </w:pPr>
          </w:p>
        </w:tc>
        <w:tc>
          <w:tcPr>
            <w:tcW w:w="520" w:type="dxa"/>
            <w:vAlign w:val="bottom"/>
          </w:tcPr>
          <w:p w:rsidR="00CB2654" w:rsidRDefault="00CB2654">
            <w:pPr>
              <w:rPr>
                <w:sz w:val="24"/>
                <w:szCs w:val="24"/>
              </w:rPr>
            </w:pPr>
          </w:p>
        </w:tc>
        <w:tc>
          <w:tcPr>
            <w:tcW w:w="820" w:type="dxa"/>
            <w:vAlign w:val="bottom"/>
          </w:tcPr>
          <w:p w:rsidR="00CB2654" w:rsidRDefault="00CB2654">
            <w:pPr>
              <w:rPr>
                <w:sz w:val="24"/>
                <w:szCs w:val="24"/>
              </w:rPr>
            </w:pPr>
          </w:p>
        </w:tc>
        <w:tc>
          <w:tcPr>
            <w:tcW w:w="940" w:type="dxa"/>
            <w:vAlign w:val="bottom"/>
          </w:tcPr>
          <w:p w:rsidR="00CB2654" w:rsidRDefault="00CB2654">
            <w:pPr>
              <w:rPr>
                <w:sz w:val="24"/>
                <w:szCs w:val="24"/>
              </w:rPr>
            </w:pPr>
          </w:p>
        </w:tc>
        <w:tc>
          <w:tcPr>
            <w:tcW w:w="1180" w:type="dxa"/>
            <w:vAlign w:val="bottom"/>
          </w:tcPr>
          <w:p w:rsidR="00CB2654" w:rsidRDefault="00CB2654">
            <w:pPr>
              <w:rPr>
                <w:sz w:val="24"/>
                <w:szCs w:val="24"/>
              </w:rPr>
            </w:pPr>
          </w:p>
        </w:tc>
        <w:tc>
          <w:tcPr>
            <w:tcW w:w="1220" w:type="dxa"/>
            <w:tcBorders>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50"/>
        </w:trPr>
        <w:tc>
          <w:tcPr>
            <w:tcW w:w="3260" w:type="dxa"/>
            <w:tcBorders>
              <w:left w:val="single" w:sz="8" w:space="0" w:color="auto"/>
              <w:bottom w:val="single" w:sz="8" w:space="0" w:color="auto"/>
              <w:right w:val="single" w:sz="8" w:space="0" w:color="auto"/>
            </w:tcBorders>
            <w:vAlign w:val="bottom"/>
          </w:tcPr>
          <w:p w:rsidR="00CB2654" w:rsidRDefault="00CB2654">
            <w:pPr>
              <w:rPr>
                <w:sz w:val="21"/>
                <w:szCs w:val="21"/>
              </w:rPr>
            </w:pPr>
          </w:p>
        </w:tc>
        <w:tc>
          <w:tcPr>
            <w:tcW w:w="3220" w:type="dxa"/>
            <w:gridSpan w:val="3"/>
            <w:tcBorders>
              <w:bottom w:val="single" w:sz="8" w:space="0" w:color="auto"/>
            </w:tcBorders>
            <w:vAlign w:val="bottom"/>
          </w:tcPr>
          <w:p w:rsidR="00CB2654" w:rsidRDefault="00CB2654">
            <w:pPr>
              <w:rPr>
                <w:sz w:val="21"/>
                <w:szCs w:val="21"/>
              </w:rPr>
            </w:pPr>
          </w:p>
        </w:tc>
        <w:tc>
          <w:tcPr>
            <w:tcW w:w="1500" w:type="dxa"/>
            <w:tcBorders>
              <w:bottom w:val="single" w:sz="8" w:space="0" w:color="auto"/>
            </w:tcBorders>
            <w:vAlign w:val="bottom"/>
          </w:tcPr>
          <w:p w:rsidR="00CB2654" w:rsidRDefault="00CB2654">
            <w:pPr>
              <w:rPr>
                <w:sz w:val="21"/>
                <w:szCs w:val="21"/>
              </w:rPr>
            </w:pPr>
          </w:p>
        </w:tc>
        <w:tc>
          <w:tcPr>
            <w:tcW w:w="840" w:type="dxa"/>
            <w:tcBorders>
              <w:bottom w:val="single" w:sz="8" w:space="0" w:color="auto"/>
            </w:tcBorders>
            <w:vAlign w:val="bottom"/>
          </w:tcPr>
          <w:p w:rsidR="00CB2654" w:rsidRDefault="00CB2654">
            <w:pPr>
              <w:rPr>
                <w:sz w:val="21"/>
                <w:szCs w:val="21"/>
              </w:rPr>
            </w:pPr>
          </w:p>
        </w:tc>
        <w:tc>
          <w:tcPr>
            <w:tcW w:w="660" w:type="dxa"/>
            <w:tcBorders>
              <w:bottom w:val="single" w:sz="8" w:space="0" w:color="auto"/>
            </w:tcBorders>
            <w:vAlign w:val="bottom"/>
          </w:tcPr>
          <w:p w:rsidR="00CB2654" w:rsidRDefault="00CB2654">
            <w:pPr>
              <w:rPr>
                <w:sz w:val="21"/>
                <w:szCs w:val="21"/>
              </w:rPr>
            </w:pPr>
          </w:p>
        </w:tc>
        <w:tc>
          <w:tcPr>
            <w:tcW w:w="520" w:type="dxa"/>
            <w:tcBorders>
              <w:bottom w:val="single" w:sz="8" w:space="0" w:color="auto"/>
            </w:tcBorders>
            <w:vAlign w:val="bottom"/>
          </w:tcPr>
          <w:p w:rsidR="00CB2654" w:rsidRDefault="00CB2654">
            <w:pPr>
              <w:rPr>
                <w:sz w:val="21"/>
                <w:szCs w:val="21"/>
              </w:rPr>
            </w:pPr>
          </w:p>
        </w:tc>
        <w:tc>
          <w:tcPr>
            <w:tcW w:w="820" w:type="dxa"/>
            <w:tcBorders>
              <w:bottom w:val="single" w:sz="8" w:space="0" w:color="auto"/>
            </w:tcBorders>
            <w:vAlign w:val="bottom"/>
          </w:tcPr>
          <w:p w:rsidR="00CB2654" w:rsidRDefault="00CB2654">
            <w:pPr>
              <w:rPr>
                <w:sz w:val="21"/>
                <w:szCs w:val="21"/>
              </w:rPr>
            </w:pPr>
          </w:p>
        </w:tc>
        <w:tc>
          <w:tcPr>
            <w:tcW w:w="940" w:type="dxa"/>
            <w:tcBorders>
              <w:bottom w:val="single" w:sz="8" w:space="0" w:color="auto"/>
            </w:tcBorders>
            <w:vAlign w:val="bottom"/>
          </w:tcPr>
          <w:p w:rsidR="00CB2654" w:rsidRDefault="00CB2654">
            <w:pPr>
              <w:rPr>
                <w:sz w:val="21"/>
                <w:szCs w:val="21"/>
              </w:rPr>
            </w:pPr>
          </w:p>
        </w:tc>
        <w:tc>
          <w:tcPr>
            <w:tcW w:w="1180" w:type="dxa"/>
            <w:tcBorders>
              <w:bottom w:val="single" w:sz="8" w:space="0" w:color="auto"/>
            </w:tcBorders>
            <w:vAlign w:val="bottom"/>
          </w:tcPr>
          <w:p w:rsidR="00CB2654" w:rsidRDefault="00CB2654">
            <w:pPr>
              <w:rPr>
                <w:sz w:val="21"/>
                <w:szCs w:val="21"/>
              </w:rPr>
            </w:pPr>
          </w:p>
        </w:tc>
        <w:tc>
          <w:tcPr>
            <w:tcW w:w="1220" w:type="dxa"/>
            <w:tcBorders>
              <w:bottom w:val="single" w:sz="8" w:space="0" w:color="auto"/>
              <w:right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263"/>
        </w:trPr>
        <w:tc>
          <w:tcPr>
            <w:tcW w:w="3260" w:type="dxa"/>
            <w:tcBorders>
              <w:left w:val="single" w:sz="8" w:space="0" w:color="auto"/>
              <w:right w:val="single" w:sz="8" w:space="0" w:color="auto"/>
            </w:tcBorders>
            <w:vAlign w:val="bottom"/>
          </w:tcPr>
          <w:p w:rsidR="00CB2654" w:rsidRDefault="009A223F">
            <w:pPr>
              <w:spacing w:line="263" w:lineRule="exact"/>
              <w:ind w:left="120"/>
              <w:rPr>
                <w:sz w:val="20"/>
                <w:szCs w:val="20"/>
              </w:rPr>
            </w:pPr>
            <w:r>
              <w:rPr>
                <w:rFonts w:eastAsia="Times New Roman"/>
                <w:sz w:val="24"/>
                <w:szCs w:val="24"/>
              </w:rPr>
              <w:t xml:space="preserve">III. </w:t>
            </w:r>
            <w:r>
              <w:rPr>
                <w:rFonts w:eastAsia="Times New Roman"/>
                <w:b/>
                <w:bCs/>
                <w:sz w:val="24"/>
                <w:szCs w:val="24"/>
              </w:rPr>
              <w:t>Compatibilitatea</w:t>
            </w:r>
          </w:p>
        </w:tc>
        <w:tc>
          <w:tcPr>
            <w:tcW w:w="3220" w:type="dxa"/>
            <w:gridSpan w:val="3"/>
            <w:vAlign w:val="bottom"/>
          </w:tcPr>
          <w:p w:rsidR="00CB2654" w:rsidRDefault="009A223F">
            <w:pPr>
              <w:spacing w:line="263" w:lineRule="exact"/>
              <w:ind w:left="460"/>
              <w:rPr>
                <w:sz w:val="20"/>
                <w:szCs w:val="20"/>
              </w:rPr>
            </w:pPr>
            <w:r>
              <w:rPr>
                <w:rFonts w:eastAsia="Times New Roman"/>
                <w:b/>
                <w:bCs/>
                <w:sz w:val="24"/>
                <w:szCs w:val="24"/>
              </w:rPr>
              <w:t>1. Opţiunea curriculară:</w:t>
            </w:r>
          </w:p>
        </w:tc>
        <w:tc>
          <w:tcPr>
            <w:tcW w:w="1500" w:type="dxa"/>
            <w:vAlign w:val="bottom"/>
          </w:tcPr>
          <w:p w:rsidR="00CB2654" w:rsidRDefault="00CB2654"/>
        </w:tc>
        <w:tc>
          <w:tcPr>
            <w:tcW w:w="840" w:type="dxa"/>
            <w:vAlign w:val="bottom"/>
          </w:tcPr>
          <w:p w:rsidR="00CB2654" w:rsidRDefault="00CB2654"/>
        </w:tc>
        <w:tc>
          <w:tcPr>
            <w:tcW w:w="660" w:type="dxa"/>
            <w:vAlign w:val="bottom"/>
          </w:tcPr>
          <w:p w:rsidR="00CB2654" w:rsidRDefault="00CB2654"/>
        </w:tc>
        <w:tc>
          <w:tcPr>
            <w:tcW w:w="520" w:type="dxa"/>
            <w:vAlign w:val="bottom"/>
          </w:tcPr>
          <w:p w:rsidR="00CB2654" w:rsidRDefault="00CB2654"/>
        </w:tc>
        <w:tc>
          <w:tcPr>
            <w:tcW w:w="820" w:type="dxa"/>
            <w:vAlign w:val="bottom"/>
          </w:tcPr>
          <w:p w:rsidR="00CB2654" w:rsidRDefault="00CB2654"/>
        </w:tc>
        <w:tc>
          <w:tcPr>
            <w:tcW w:w="940" w:type="dxa"/>
            <w:vAlign w:val="bottom"/>
          </w:tcPr>
          <w:p w:rsidR="00CB2654" w:rsidRDefault="00CB2654"/>
        </w:tc>
        <w:tc>
          <w:tcPr>
            <w:tcW w:w="1180" w:type="dxa"/>
            <w:vAlign w:val="bottom"/>
          </w:tcPr>
          <w:p w:rsidR="00CB2654" w:rsidRDefault="00CB2654"/>
        </w:tc>
        <w:tc>
          <w:tcPr>
            <w:tcW w:w="1220" w:type="dxa"/>
            <w:tcBorders>
              <w:right w:val="single" w:sz="8" w:space="0" w:color="auto"/>
            </w:tcBorders>
            <w:vAlign w:val="bottom"/>
          </w:tcPr>
          <w:p w:rsidR="00CB2654" w:rsidRDefault="00CB2654"/>
        </w:tc>
        <w:tc>
          <w:tcPr>
            <w:tcW w:w="0" w:type="dxa"/>
            <w:vAlign w:val="bottom"/>
          </w:tcPr>
          <w:p w:rsidR="00CB2654" w:rsidRDefault="00CB2654">
            <w:pPr>
              <w:rPr>
                <w:sz w:val="1"/>
                <w:szCs w:val="1"/>
              </w:rPr>
            </w:pPr>
          </w:p>
        </w:tc>
      </w:tr>
      <w:tr w:rsidR="00CB2654">
        <w:trPr>
          <w:trHeight w:val="317"/>
        </w:trPr>
        <w:tc>
          <w:tcPr>
            <w:tcW w:w="3260" w:type="dxa"/>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sistemului național de</w:t>
            </w:r>
          </w:p>
        </w:tc>
        <w:tc>
          <w:tcPr>
            <w:tcW w:w="780" w:type="dxa"/>
            <w:vMerge w:val="restart"/>
            <w:vAlign w:val="bottom"/>
          </w:tcPr>
          <w:p w:rsidR="00CB2654" w:rsidRDefault="009A223F">
            <w:pPr>
              <w:ind w:left="460"/>
              <w:rPr>
                <w:sz w:val="20"/>
                <w:szCs w:val="20"/>
              </w:rPr>
            </w:pPr>
            <w:r>
              <w:rPr>
                <w:rFonts w:ascii="Symbol" w:eastAsia="Symbol" w:hAnsi="Symbol" w:cs="Symbol"/>
                <w:sz w:val="24"/>
                <w:szCs w:val="24"/>
              </w:rPr>
              <w:t></w:t>
            </w:r>
          </w:p>
        </w:tc>
        <w:tc>
          <w:tcPr>
            <w:tcW w:w="8900" w:type="dxa"/>
            <w:gridSpan w:val="9"/>
            <w:vMerge w:val="restart"/>
            <w:vAlign w:val="bottom"/>
          </w:tcPr>
          <w:p w:rsidR="00CB2654" w:rsidRDefault="009A223F">
            <w:pPr>
              <w:ind w:left="40"/>
              <w:rPr>
                <w:sz w:val="20"/>
                <w:szCs w:val="20"/>
              </w:rPr>
            </w:pPr>
            <w:r>
              <w:rPr>
                <w:rFonts w:eastAsia="Times New Roman"/>
                <w:sz w:val="24"/>
                <w:szCs w:val="24"/>
              </w:rPr>
              <w:t>Promovarea unei politici de personal care să asigure creşterea calităţii şi eficienţa activităţii;</w:t>
            </w:r>
          </w:p>
        </w:tc>
        <w:tc>
          <w:tcPr>
            <w:tcW w:w="1220" w:type="dxa"/>
            <w:tcBorders>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r w:rsidR="00CB2654">
        <w:trPr>
          <w:trHeight w:val="214"/>
        </w:trPr>
        <w:tc>
          <w:tcPr>
            <w:tcW w:w="3260" w:type="dxa"/>
            <w:vMerge w:val="restart"/>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educație cu sistemele</w:t>
            </w:r>
          </w:p>
        </w:tc>
        <w:tc>
          <w:tcPr>
            <w:tcW w:w="780" w:type="dxa"/>
            <w:vMerge/>
            <w:vAlign w:val="bottom"/>
          </w:tcPr>
          <w:p w:rsidR="00CB2654" w:rsidRDefault="00CB2654">
            <w:pPr>
              <w:rPr>
                <w:sz w:val="18"/>
                <w:szCs w:val="18"/>
              </w:rPr>
            </w:pPr>
          </w:p>
        </w:tc>
        <w:tc>
          <w:tcPr>
            <w:tcW w:w="8900" w:type="dxa"/>
            <w:gridSpan w:val="9"/>
            <w:vMerge/>
            <w:vAlign w:val="bottom"/>
          </w:tcPr>
          <w:p w:rsidR="00CB2654" w:rsidRDefault="00CB2654">
            <w:pPr>
              <w:rPr>
                <w:sz w:val="18"/>
                <w:szCs w:val="18"/>
              </w:rPr>
            </w:pPr>
          </w:p>
        </w:tc>
        <w:tc>
          <w:tcPr>
            <w:tcW w:w="1220" w:type="dxa"/>
            <w:tcBorders>
              <w:right w:val="single" w:sz="8" w:space="0" w:color="auto"/>
            </w:tcBorders>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106"/>
        </w:trPr>
        <w:tc>
          <w:tcPr>
            <w:tcW w:w="3260" w:type="dxa"/>
            <w:vMerge/>
            <w:tcBorders>
              <w:left w:val="single" w:sz="8" w:space="0" w:color="auto"/>
              <w:right w:val="single" w:sz="8" w:space="0" w:color="auto"/>
            </w:tcBorders>
            <w:vAlign w:val="bottom"/>
          </w:tcPr>
          <w:p w:rsidR="00CB2654" w:rsidRDefault="00CB2654">
            <w:pPr>
              <w:rPr>
                <w:sz w:val="9"/>
                <w:szCs w:val="9"/>
              </w:rPr>
            </w:pPr>
          </w:p>
        </w:tc>
        <w:tc>
          <w:tcPr>
            <w:tcW w:w="780" w:type="dxa"/>
            <w:vAlign w:val="bottom"/>
          </w:tcPr>
          <w:p w:rsidR="00CB2654" w:rsidRDefault="00CB2654">
            <w:pPr>
              <w:rPr>
                <w:sz w:val="9"/>
                <w:szCs w:val="9"/>
              </w:rPr>
            </w:pPr>
          </w:p>
        </w:tc>
        <w:tc>
          <w:tcPr>
            <w:tcW w:w="1140" w:type="dxa"/>
            <w:vAlign w:val="bottom"/>
          </w:tcPr>
          <w:p w:rsidR="00CB2654" w:rsidRDefault="00CB2654">
            <w:pPr>
              <w:rPr>
                <w:sz w:val="9"/>
                <w:szCs w:val="9"/>
              </w:rPr>
            </w:pPr>
          </w:p>
        </w:tc>
        <w:tc>
          <w:tcPr>
            <w:tcW w:w="1300" w:type="dxa"/>
            <w:vAlign w:val="bottom"/>
          </w:tcPr>
          <w:p w:rsidR="00CB2654" w:rsidRDefault="00CB2654">
            <w:pPr>
              <w:rPr>
                <w:sz w:val="9"/>
                <w:szCs w:val="9"/>
              </w:rPr>
            </w:pPr>
          </w:p>
        </w:tc>
        <w:tc>
          <w:tcPr>
            <w:tcW w:w="1500" w:type="dxa"/>
            <w:vAlign w:val="bottom"/>
          </w:tcPr>
          <w:p w:rsidR="00CB2654" w:rsidRDefault="00CB2654">
            <w:pPr>
              <w:rPr>
                <w:sz w:val="9"/>
                <w:szCs w:val="9"/>
              </w:rPr>
            </w:pPr>
          </w:p>
        </w:tc>
        <w:tc>
          <w:tcPr>
            <w:tcW w:w="840" w:type="dxa"/>
            <w:vAlign w:val="bottom"/>
          </w:tcPr>
          <w:p w:rsidR="00CB2654" w:rsidRDefault="00CB2654">
            <w:pPr>
              <w:rPr>
                <w:sz w:val="9"/>
                <w:szCs w:val="9"/>
              </w:rPr>
            </w:pPr>
          </w:p>
        </w:tc>
        <w:tc>
          <w:tcPr>
            <w:tcW w:w="660" w:type="dxa"/>
            <w:vAlign w:val="bottom"/>
          </w:tcPr>
          <w:p w:rsidR="00CB2654" w:rsidRDefault="00CB2654">
            <w:pPr>
              <w:rPr>
                <w:sz w:val="9"/>
                <w:szCs w:val="9"/>
              </w:rPr>
            </w:pPr>
          </w:p>
        </w:tc>
        <w:tc>
          <w:tcPr>
            <w:tcW w:w="520" w:type="dxa"/>
            <w:vAlign w:val="bottom"/>
          </w:tcPr>
          <w:p w:rsidR="00CB2654" w:rsidRDefault="00CB2654">
            <w:pPr>
              <w:rPr>
                <w:sz w:val="9"/>
                <w:szCs w:val="9"/>
              </w:rPr>
            </w:pPr>
          </w:p>
        </w:tc>
        <w:tc>
          <w:tcPr>
            <w:tcW w:w="820" w:type="dxa"/>
            <w:vAlign w:val="bottom"/>
          </w:tcPr>
          <w:p w:rsidR="00CB2654" w:rsidRDefault="00CB2654">
            <w:pPr>
              <w:rPr>
                <w:sz w:val="9"/>
                <w:szCs w:val="9"/>
              </w:rPr>
            </w:pPr>
          </w:p>
        </w:tc>
        <w:tc>
          <w:tcPr>
            <w:tcW w:w="940" w:type="dxa"/>
            <w:vAlign w:val="bottom"/>
          </w:tcPr>
          <w:p w:rsidR="00CB2654" w:rsidRDefault="00CB2654">
            <w:pPr>
              <w:rPr>
                <w:sz w:val="9"/>
                <w:szCs w:val="9"/>
              </w:rPr>
            </w:pPr>
          </w:p>
        </w:tc>
        <w:tc>
          <w:tcPr>
            <w:tcW w:w="1180" w:type="dxa"/>
            <w:vAlign w:val="bottom"/>
          </w:tcPr>
          <w:p w:rsidR="00CB2654" w:rsidRDefault="00CB2654">
            <w:pPr>
              <w:rPr>
                <w:sz w:val="9"/>
                <w:szCs w:val="9"/>
              </w:rPr>
            </w:pPr>
          </w:p>
        </w:tc>
        <w:tc>
          <w:tcPr>
            <w:tcW w:w="1220" w:type="dxa"/>
            <w:tcBorders>
              <w:right w:val="single" w:sz="8" w:space="0" w:color="auto"/>
            </w:tcBorders>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317"/>
        </w:trPr>
        <w:tc>
          <w:tcPr>
            <w:tcW w:w="3260" w:type="dxa"/>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europene, prin sporirea</w:t>
            </w:r>
          </w:p>
        </w:tc>
        <w:tc>
          <w:tcPr>
            <w:tcW w:w="780" w:type="dxa"/>
            <w:vMerge w:val="restart"/>
            <w:vAlign w:val="bottom"/>
          </w:tcPr>
          <w:p w:rsidR="00CB2654" w:rsidRDefault="009A223F">
            <w:pPr>
              <w:ind w:left="460"/>
              <w:rPr>
                <w:sz w:val="20"/>
                <w:szCs w:val="20"/>
              </w:rPr>
            </w:pPr>
            <w:r>
              <w:rPr>
                <w:rFonts w:ascii="Symbol" w:eastAsia="Symbol" w:hAnsi="Symbol" w:cs="Symbol"/>
                <w:sz w:val="24"/>
                <w:szCs w:val="24"/>
              </w:rPr>
              <w:t></w:t>
            </w:r>
          </w:p>
        </w:tc>
        <w:tc>
          <w:tcPr>
            <w:tcW w:w="1140" w:type="dxa"/>
            <w:vMerge w:val="restart"/>
            <w:vAlign w:val="bottom"/>
          </w:tcPr>
          <w:p w:rsidR="00CB2654" w:rsidRDefault="009A223F">
            <w:pPr>
              <w:ind w:left="40"/>
              <w:rPr>
                <w:sz w:val="20"/>
                <w:szCs w:val="20"/>
              </w:rPr>
            </w:pPr>
            <w:r>
              <w:rPr>
                <w:rFonts w:eastAsia="Times New Roman"/>
                <w:sz w:val="24"/>
                <w:szCs w:val="24"/>
              </w:rPr>
              <w:t>Asigurarea</w:t>
            </w:r>
          </w:p>
        </w:tc>
        <w:tc>
          <w:tcPr>
            <w:tcW w:w="1300" w:type="dxa"/>
            <w:vMerge w:val="restart"/>
            <w:vAlign w:val="bottom"/>
          </w:tcPr>
          <w:p w:rsidR="00CB2654" w:rsidRDefault="009A223F">
            <w:pPr>
              <w:ind w:left="60"/>
              <w:rPr>
                <w:sz w:val="20"/>
                <w:szCs w:val="20"/>
              </w:rPr>
            </w:pPr>
            <w:r>
              <w:rPr>
                <w:rFonts w:eastAsia="Times New Roman"/>
                <w:sz w:val="24"/>
                <w:szCs w:val="24"/>
              </w:rPr>
              <w:t>accesului la</w:t>
            </w:r>
          </w:p>
        </w:tc>
        <w:tc>
          <w:tcPr>
            <w:tcW w:w="1500" w:type="dxa"/>
            <w:vMerge w:val="restart"/>
            <w:vAlign w:val="bottom"/>
          </w:tcPr>
          <w:p w:rsidR="00CB2654" w:rsidRDefault="009A223F">
            <w:pPr>
              <w:jc w:val="center"/>
              <w:rPr>
                <w:sz w:val="20"/>
                <w:szCs w:val="20"/>
              </w:rPr>
            </w:pPr>
            <w:r>
              <w:rPr>
                <w:rFonts w:eastAsia="Times New Roman"/>
                <w:sz w:val="24"/>
                <w:szCs w:val="24"/>
              </w:rPr>
              <w:t>un învățământ</w:t>
            </w:r>
          </w:p>
        </w:tc>
        <w:tc>
          <w:tcPr>
            <w:tcW w:w="840" w:type="dxa"/>
            <w:vMerge w:val="restart"/>
            <w:vAlign w:val="bottom"/>
          </w:tcPr>
          <w:p w:rsidR="00CB2654" w:rsidRDefault="009A223F">
            <w:pPr>
              <w:ind w:left="100"/>
              <w:rPr>
                <w:sz w:val="20"/>
                <w:szCs w:val="20"/>
              </w:rPr>
            </w:pPr>
            <w:r>
              <w:rPr>
                <w:rFonts w:eastAsia="Times New Roman"/>
                <w:w w:val="98"/>
                <w:sz w:val="24"/>
                <w:szCs w:val="24"/>
              </w:rPr>
              <w:t>adecvat</w:t>
            </w:r>
          </w:p>
        </w:tc>
        <w:tc>
          <w:tcPr>
            <w:tcW w:w="660" w:type="dxa"/>
            <w:vMerge w:val="restart"/>
            <w:vAlign w:val="bottom"/>
          </w:tcPr>
          <w:p w:rsidR="00CB2654" w:rsidRDefault="009A223F">
            <w:pPr>
              <w:ind w:left="100"/>
              <w:rPr>
                <w:sz w:val="20"/>
                <w:szCs w:val="20"/>
              </w:rPr>
            </w:pPr>
            <w:r>
              <w:rPr>
                <w:rFonts w:eastAsia="Times New Roman"/>
                <w:sz w:val="24"/>
                <w:szCs w:val="24"/>
              </w:rPr>
              <w:t>și de</w:t>
            </w:r>
          </w:p>
        </w:tc>
        <w:tc>
          <w:tcPr>
            <w:tcW w:w="4680" w:type="dxa"/>
            <w:gridSpan w:val="5"/>
            <w:vMerge w:val="restart"/>
            <w:tcBorders>
              <w:right w:val="single" w:sz="8" w:space="0" w:color="auto"/>
            </w:tcBorders>
            <w:vAlign w:val="bottom"/>
          </w:tcPr>
          <w:p w:rsidR="00CB2654" w:rsidRDefault="009A223F">
            <w:pPr>
              <w:jc w:val="right"/>
              <w:rPr>
                <w:sz w:val="20"/>
                <w:szCs w:val="20"/>
              </w:rPr>
            </w:pPr>
            <w:r>
              <w:rPr>
                <w:rFonts w:eastAsia="Times New Roman"/>
                <w:sz w:val="24"/>
                <w:szCs w:val="24"/>
              </w:rPr>
              <w:t>calitate pentru elevii cu cerințe educaționale</w:t>
            </w:r>
          </w:p>
        </w:tc>
        <w:tc>
          <w:tcPr>
            <w:tcW w:w="0" w:type="dxa"/>
            <w:vAlign w:val="bottom"/>
          </w:tcPr>
          <w:p w:rsidR="00CB2654" w:rsidRDefault="00CB2654">
            <w:pPr>
              <w:rPr>
                <w:sz w:val="1"/>
                <w:szCs w:val="1"/>
              </w:rPr>
            </w:pPr>
          </w:p>
        </w:tc>
      </w:tr>
      <w:tr w:rsidR="00CB2654">
        <w:trPr>
          <w:trHeight w:val="110"/>
        </w:trPr>
        <w:tc>
          <w:tcPr>
            <w:tcW w:w="3260" w:type="dxa"/>
            <w:vMerge w:val="restart"/>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accesului la educație de</w:t>
            </w:r>
          </w:p>
        </w:tc>
        <w:tc>
          <w:tcPr>
            <w:tcW w:w="780" w:type="dxa"/>
            <w:vMerge/>
            <w:vAlign w:val="bottom"/>
          </w:tcPr>
          <w:p w:rsidR="00CB2654" w:rsidRDefault="00CB2654">
            <w:pPr>
              <w:rPr>
                <w:sz w:val="9"/>
                <w:szCs w:val="9"/>
              </w:rPr>
            </w:pPr>
          </w:p>
        </w:tc>
        <w:tc>
          <w:tcPr>
            <w:tcW w:w="1140" w:type="dxa"/>
            <w:vMerge/>
            <w:vAlign w:val="bottom"/>
          </w:tcPr>
          <w:p w:rsidR="00CB2654" w:rsidRDefault="00CB2654">
            <w:pPr>
              <w:rPr>
                <w:sz w:val="9"/>
                <w:szCs w:val="9"/>
              </w:rPr>
            </w:pPr>
          </w:p>
        </w:tc>
        <w:tc>
          <w:tcPr>
            <w:tcW w:w="1300" w:type="dxa"/>
            <w:vMerge/>
            <w:vAlign w:val="bottom"/>
          </w:tcPr>
          <w:p w:rsidR="00CB2654" w:rsidRDefault="00CB2654">
            <w:pPr>
              <w:rPr>
                <w:sz w:val="9"/>
                <w:szCs w:val="9"/>
              </w:rPr>
            </w:pPr>
          </w:p>
        </w:tc>
        <w:tc>
          <w:tcPr>
            <w:tcW w:w="1500" w:type="dxa"/>
            <w:vMerge/>
            <w:vAlign w:val="bottom"/>
          </w:tcPr>
          <w:p w:rsidR="00CB2654" w:rsidRDefault="00CB2654">
            <w:pPr>
              <w:rPr>
                <w:sz w:val="9"/>
                <w:szCs w:val="9"/>
              </w:rPr>
            </w:pPr>
          </w:p>
        </w:tc>
        <w:tc>
          <w:tcPr>
            <w:tcW w:w="840" w:type="dxa"/>
            <w:vMerge/>
            <w:vAlign w:val="bottom"/>
          </w:tcPr>
          <w:p w:rsidR="00CB2654" w:rsidRDefault="00CB2654">
            <w:pPr>
              <w:rPr>
                <w:sz w:val="9"/>
                <w:szCs w:val="9"/>
              </w:rPr>
            </w:pPr>
          </w:p>
        </w:tc>
        <w:tc>
          <w:tcPr>
            <w:tcW w:w="660" w:type="dxa"/>
            <w:vMerge/>
            <w:vAlign w:val="bottom"/>
          </w:tcPr>
          <w:p w:rsidR="00CB2654" w:rsidRDefault="00CB2654">
            <w:pPr>
              <w:rPr>
                <w:sz w:val="9"/>
                <w:szCs w:val="9"/>
              </w:rPr>
            </w:pPr>
          </w:p>
        </w:tc>
        <w:tc>
          <w:tcPr>
            <w:tcW w:w="4680" w:type="dxa"/>
            <w:gridSpan w:val="5"/>
            <w:vMerge/>
            <w:tcBorders>
              <w:right w:val="single" w:sz="8" w:space="0" w:color="auto"/>
            </w:tcBorders>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07"/>
        </w:trPr>
        <w:tc>
          <w:tcPr>
            <w:tcW w:w="3260" w:type="dxa"/>
            <w:vMerge/>
            <w:tcBorders>
              <w:left w:val="single" w:sz="8" w:space="0" w:color="auto"/>
              <w:right w:val="single" w:sz="8" w:space="0" w:color="auto"/>
            </w:tcBorders>
            <w:vAlign w:val="bottom"/>
          </w:tcPr>
          <w:p w:rsidR="00CB2654" w:rsidRDefault="00CB2654">
            <w:pPr>
              <w:rPr>
                <w:sz w:val="18"/>
                <w:szCs w:val="18"/>
              </w:rPr>
            </w:pPr>
          </w:p>
        </w:tc>
        <w:tc>
          <w:tcPr>
            <w:tcW w:w="780" w:type="dxa"/>
            <w:vAlign w:val="bottom"/>
          </w:tcPr>
          <w:p w:rsidR="00CB2654" w:rsidRDefault="00CB2654">
            <w:pPr>
              <w:rPr>
                <w:sz w:val="18"/>
                <w:szCs w:val="18"/>
              </w:rPr>
            </w:pPr>
          </w:p>
        </w:tc>
        <w:tc>
          <w:tcPr>
            <w:tcW w:w="1140" w:type="dxa"/>
            <w:vMerge w:val="restart"/>
            <w:vAlign w:val="bottom"/>
          </w:tcPr>
          <w:p w:rsidR="00CB2654" w:rsidRDefault="009A223F">
            <w:pPr>
              <w:ind w:left="40"/>
              <w:rPr>
                <w:sz w:val="20"/>
                <w:szCs w:val="20"/>
              </w:rPr>
            </w:pPr>
            <w:r>
              <w:rPr>
                <w:rFonts w:eastAsia="Times New Roman"/>
                <w:sz w:val="24"/>
                <w:szCs w:val="24"/>
              </w:rPr>
              <w:t>speciale;</w:t>
            </w:r>
          </w:p>
        </w:tc>
        <w:tc>
          <w:tcPr>
            <w:tcW w:w="1300" w:type="dxa"/>
            <w:vAlign w:val="bottom"/>
          </w:tcPr>
          <w:p w:rsidR="00CB2654" w:rsidRDefault="00CB2654">
            <w:pPr>
              <w:rPr>
                <w:sz w:val="18"/>
                <w:szCs w:val="18"/>
              </w:rPr>
            </w:pPr>
          </w:p>
        </w:tc>
        <w:tc>
          <w:tcPr>
            <w:tcW w:w="1500" w:type="dxa"/>
            <w:vAlign w:val="bottom"/>
          </w:tcPr>
          <w:p w:rsidR="00CB2654" w:rsidRDefault="00CB2654">
            <w:pPr>
              <w:rPr>
                <w:sz w:val="18"/>
                <w:szCs w:val="18"/>
              </w:rPr>
            </w:pPr>
          </w:p>
        </w:tc>
        <w:tc>
          <w:tcPr>
            <w:tcW w:w="840" w:type="dxa"/>
            <w:vAlign w:val="bottom"/>
          </w:tcPr>
          <w:p w:rsidR="00CB2654" w:rsidRDefault="00CB2654">
            <w:pPr>
              <w:rPr>
                <w:sz w:val="18"/>
                <w:szCs w:val="18"/>
              </w:rPr>
            </w:pPr>
          </w:p>
        </w:tc>
        <w:tc>
          <w:tcPr>
            <w:tcW w:w="660" w:type="dxa"/>
            <w:vAlign w:val="bottom"/>
          </w:tcPr>
          <w:p w:rsidR="00CB2654" w:rsidRDefault="00CB2654">
            <w:pPr>
              <w:rPr>
                <w:sz w:val="18"/>
                <w:szCs w:val="18"/>
              </w:rPr>
            </w:pPr>
          </w:p>
        </w:tc>
        <w:tc>
          <w:tcPr>
            <w:tcW w:w="520" w:type="dxa"/>
            <w:vAlign w:val="bottom"/>
          </w:tcPr>
          <w:p w:rsidR="00CB2654" w:rsidRDefault="00CB2654">
            <w:pPr>
              <w:rPr>
                <w:sz w:val="18"/>
                <w:szCs w:val="18"/>
              </w:rPr>
            </w:pPr>
          </w:p>
        </w:tc>
        <w:tc>
          <w:tcPr>
            <w:tcW w:w="820" w:type="dxa"/>
            <w:vAlign w:val="bottom"/>
          </w:tcPr>
          <w:p w:rsidR="00CB2654" w:rsidRDefault="00CB2654">
            <w:pPr>
              <w:rPr>
                <w:sz w:val="18"/>
                <w:szCs w:val="18"/>
              </w:rPr>
            </w:pPr>
          </w:p>
        </w:tc>
        <w:tc>
          <w:tcPr>
            <w:tcW w:w="940" w:type="dxa"/>
            <w:vAlign w:val="bottom"/>
          </w:tcPr>
          <w:p w:rsidR="00CB2654" w:rsidRDefault="00CB2654">
            <w:pPr>
              <w:rPr>
                <w:sz w:val="18"/>
                <w:szCs w:val="18"/>
              </w:rPr>
            </w:pPr>
          </w:p>
        </w:tc>
        <w:tc>
          <w:tcPr>
            <w:tcW w:w="1180" w:type="dxa"/>
            <w:vAlign w:val="bottom"/>
          </w:tcPr>
          <w:p w:rsidR="00CB2654" w:rsidRDefault="00CB2654">
            <w:pPr>
              <w:rPr>
                <w:sz w:val="18"/>
                <w:szCs w:val="18"/>
              </w:rPr>
            </w:pPr>
          </w:p>
        </w:tc>
        <w:tc>
          <w:tcPr>
            <w:tcW w:w="1220" w:type="dxa"/>
            <w:tcBorders>
              <w:right w:val="single" w:sz="8" w:space="0" w:color="auto"/>
            </w:tcBorders>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113"/>
        </w:trPr>
        <w:tc>
          <w:tcPr>
            <w:tcW w:w="3260" w:type="dxa"/>
            <w:vMerge w:val="restart"/>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calitate, prin asigurarea</w:t>
            </w:r>
          </w:p>
        </w:tc>
        <w:tc>
          <w:tcPr>
            <w:tcW w:w="780" w:type="dxa"/>
            <w:vAlign w:val="bottom"/>
          </w:tcPr>
          <w:p w:rsidR="00CB2654" w:rsidRDefault="00CB2654">
            <w:pPr>
              <w:rPr>
                <w:sz w:val="9"/>
                <w:szCs w:val="9"/>
              </w:rPr>
            </w:pPr>
          </w:p>
        </w:tc>
        <w:tc>
          <w:tcPr>
            <w:tcW w:w="1140" w:type="dxa"/>
            <w:vMerge/>
            <w:vAlign w:val="bottom"/>
          </w:tcPr>
          <w:p w:rsidR="00CB2654" w:rsidRDefault="00CB2654">
            <w:pPr>
              <w:rPr>
                <w:sz w:val="9"/>
                <w:szCs w:val="9"/>
              </w:rPr>
            </w:pPr>
          </w:p>
        </w:tc>
        <w:tc>
          <w:tcPr>
            <w:tcW w:w="1300" w:type="dxa"/>
            <w:vAlign w:val="bottom"/>
          </w:tcPr>
          <w:p w:rsidR="00CB2654" w:rsidRDefault="00CB2654">
            <w:pPr>
              <w:rPr>
                <w:sz w:val="9"/>
                <w:szCs w:val="9"/>
              </w:rPr>
            </w:pPr>
          </w:p>
        </w:tc>
        <w:tc>
          <w:tcPr>
            <w:tcW w:w="1500" w:type="dxa"/>
            <w:vAlign w:val="bottom"/>
          </w:tcPr>
          <w:p w:rsidR="00CB2654" w:rsidRDefault="00CB2654">
            <w:pPr>
              <w:rPr>
                <w:sz w:val="9"/>
                <w:szCs w:val="9"/>
              </w:rPr>
            </w:pPr>
          </w:p>
        </w:tc>
        <w:tc>
          <w:tcPr>
            <w:tcW w:w="840" w:type="dxa"/>
            <w:vAlign w:val="bottom"/>
          </w:tcPr>
          <w:p w:rsidR="00CB2654" w:rsidRDefault="00CB2654">
            <w:pPr>
              <w:rPr>
                <w:sz w:val="9"/>
                <w:szCs w:val="9"/>
              </w:rPr>
            </w:pPr>
          </w:p>
        </w:tc>
        <w:tc>
          <w:tcPr>
            <w:tcW w:w="660" w:type="dxa"/>
            <w:vAlign w:val="bottom"/>
          </w:tcPr>
          <w:p w:rsidR="00CB2654" w:rsidRDefault="00CB2654">
            <w:pPr>
              <w:rPr>
                <w:sz w:val="9"/>
                <w:szCs w:val="9"/>
              </w:rPr>
            </w:pPr>
          </w:p>
        </w:tc>
        <w:tc>
          <w:tcPr>
            <w:tcW w:w="520" w:type="dxa"/>
            <w:vAlign w:val="bottom"/>
          </w:tcPr>
          <w:p w:rsidR="00CB2654" w:rsidRDefault="00CB2654">
            <w:pPr>
              <w:rPr>
                <w:sz w:val="9"/>
                <w:szCs w:val="9"/>
              </w:rPr>
            </w:pPr>
          </w:p>
        </w:tc>
        <w:tc>
          <w:tcPr>
            <w:tcW w:w="820" w:type="dxa"/>
            <w:vAlign w:val="bottom"/>
          </w:tcPr>
          <w:p w:rsidR="00CB2654" w:rsidRDefault="00CB2654">
            <w:pPr>
              <w:rPr>
                <w:sz w:val="9"/>
                <w:szCs w:val="9"/>
              </w:rPr>
            </w:pPr>
          </w:p>
        </w:tc>
        <w:tc>
          <w:tcPr>
            <w:tcW w:w="940" w:type="dxa"/>
            <w:vAlign w:val="bottom"/>
          </w:tcPr>
          <w:p w:rsidR="00CB2654" w:rsidRDefault="00CB2654">
            <w:pPr>
              <w:rPr>
                <w:sz w:val="9"/>
                <w:szCs w:val="9"/>
              </w:rPr>
            </w:pPr>
          </w:p>
        </w:tc>
        <w:tc>
          <w:tcPr>
            <w:tcW w:w="1180" w:type="dxa"/>
            <w:vAlign w:val="bottom"/>
          </w:tcPr>
          <w:p w:rsidR="00CB2654" w:rsidRDefault="00CB2654">
            <w:pPr>
              <w:rPr>
                <w:sz w:val="9"/>
                <w:szCs w:val="9"/>
              </w:rPr>
            </w:pPr>
          </w:p>
        </w:tc>
        <w:tc>
          <w:tcPr>
            <w:tcW w:w="1220" w:type="dxa"/>
            <w:tcBorders>
              <w:right w:val="single" w:sz="8" w:space="0" w:color="auto"/>
            </w:tcBorders>
            <w:vAlign w:val="bottom"/>
          </w:tcPr>
          <w:p w:rsidR="00CB2654" w:rsidRDefault="00CB2654">
            <w:pPr>
              <w:rPr>
                <w:sz w:val="9"/>
                <w:szCs w:val="9"/>
              </w:rPr>
            </w:pPr>
          </w:p>
        </w:tc>
        <w:tc>
          <w:tcPr>
            <w:tcW w:w="0" w:type="dxa"/>
            <w:vAlign w:val="bottom"/>
          </w:tcPr>
          <w:p w:rsidR="00CB2654" w:rsidRDefault="00CB2654">
            <w:pPr>
              <w:rPr>
                <w:sz w:val="1"/>
                <w:szCs w:val="1"/>
              </w:rPr>
            </w:pPr>
          </w:p>
        </w:tc>
      </w:tr>
      <w:tr w:rsidR="00CB2654">
        <w:trPr>
          <w:trHeight w:val="204"/>
        </w:trPr>
        <w:tc>
          <w:tcPr>
            <w:tcW w:w="3260" w:type="dxa"/>
            <w:vMerge/>
            <w:tcBorders>
              <w:left w:val="single" w:sz="8" w:space="0" w:color="auto"/>
              <w:right w:val="single" w:sz="8" w:space="0" w:color="auto"/>
            </w:tcBorders>
            <w:vAlign w:val="bottom"/>
          </w:tcPr>
          <w:p w:rsidR="00CB2654" w:rsidRDefault="00CB2654">
            <w:pPr>
              <w:rPr>
                <w:sz w:val="17"/>
                <w:szCs w:val="17"/>
              </w:rPr>
            </w:pPr>
          </w:p>
        </w:tc>
        <w:tc>
          <w:tcPr>
            <w:tcW w:w="780" w:type="dxa"/>
            <w:vAlign w:val="bottom"/>
          </w:tcPr>
          <w:p w:rsidR="00CB2654" w:rsidRDefault="00CB2654">
            <w:pPr>
              <w:rPr>
                <w:sz w:val="17"/>
                <w:szCs w:val="17"/>
              </w:rPr>
            </w:pPr>
          </w:p>
        </w:tc>
        <w:tc>
          <w:tcPr>
            <w:tcW w:w="1140" w:type="dxa"/>
            <w:vAlign w:val="bottom"/>
          </w:tcPr>
          <w:p w:rsidR="00CB2654" w:rsidRDefault="00CB2654">
            <w:pPr>
              <w:rPr>
                <w:sz w:val="17"/>
                <w:szCs w:val="17"/>
              </w:rPr>
            </w:pPr>
          </w:p>
        </w:tc>
        <w:tc>
          <w:tcPr>
            <w:tcW w:w="1300" w:type="dxa"/>
            <w:vAlign w:val="bottom"/>
          </w:tcPr>
          <w:p w:rsidR="00CB2654" w:rsidRDefault="00CB2654">
            <w:pPr>
              <w:rPr>
                <w:sz w:val="17"/>
                <w:szCs w:val="17"/>
              </w:rPr>
            </w:pPr>
          </w:p>
        </w:tc>
        <w:tc>
          <w:tcPr>
            <w:tcW w:w="1500" w:type="dxa"/>
            <w:vAlign w:val="bottom"/>
          </w:tcPr>
          <w:p w:rsidR="00CB2654" w:rsidRDefault="00CB2654">
            <w:pPr>
              <w:rPr>
                <w:sz w:val="17"/>
                <w:szCs w:val="17"/>
              </w:rPr>
            </w:pPr>
          </w:p>
        </w:tc>
        <w:tc>
          <w:tcPr>
            <w:tcW w:w="840" w:type="dxa"/>
            <w:vAlign w:val="bottom"/>
          </w:tcPr>
          <w:p w:rsidR="00CB2654" w:rsidRDefault="00CB2654">
            <w:pPr>
              <w:rPr>
                <w:sz w:val="17"/>
                <w:szCs w:val="17"/>
              </w:rPr>
            </w:pPr>
          </w:p>
        </w:tc>
        <w:tc>
          <w:tcPr>
            <w:tcW w:w="660" w:type="dxa"/>
            <w:vAlign w:val="bottom"/>
          </w:tcPr>
          <w:p w:rsidR="00CB2654" w:rsidRDefault="00CB2654">
            <w:pPr>
              <w:rPr>
                <w:sz w:val="17"/>
                <w:szCs w:val="17"/>
              </w:rPr>
            </w:pPr>
          </w:p>
        </w:tc>
        <w:tc>
          <w:tcPr>
            <w:tcW w:w="520" w:type="dxa"/>
            <w:vAlign w:val="bottom"/>
          </w:tcPr>
          <w:p w:rsidR="00CB2654" w:rsidRDefault="00CB2654">
            <w:pPr>
              <w:rPr>
                <w:sz w:val="17"/>
                <w:szCs w:val="17"/>
              </w:rPr>
            </w:pPr>
          </w:p>
        </w:tc>
        <w:tc>
          <w:tcPr>
            <w:tcW w:w="820" w:type="dxa"/>
            <w:vAlign w:val="bottom"/>
          </w:tcPr>
          <w:p w:rsidR="00CB2654" w:rsidRDefault="00CB2654">
            <w:pPr>
              <w:rPr>
                <w:sz w:val="17"/>
                <w:szCs w:val="17"/>
              </w:rPr>
            </w:pPr>
          </w:p>
        </w:tc>
        <w:tc>
          <w:tcPr>
            <w:tcW w:w="940" w:type="dxa"/>
            <w:vAlign w:val="bottom"/>
          </w:tcPr>
          <w:p w:rsidR="00CB2654" w:rsidRDefault="00CB2654">
            <w:pPr>
              <w:rPr>
                <w:sz w:val="17"/>
                <w:szCs w:val="17"/>
              </w:rPr>
            </w:pPr>
          </w:p>
        </w:tc>
        <w:tc>
          <w:tcPr>
            <w:tcW w:w="1180" w:type="dxa"/>
            <w:vAlign w:val="bottom"/>
          </w:tcPr>
          <w:p w:rsidR="00CB2654" w:rsidRDefault="00CB2654">
            <w:pPr>
              <w:rPr>
                <w:sz w:val="17"/>
                <w:szCs w:val="17"/>
              </w:rPr>
            </w:pPr>
          </w:p>
        </w:tc>
        <w:tc>
          <w:tcPr>
            <w:tcW w:w="1220" w:type="dxa"/>
            <w:tcBorders>
              <w:right w:val="single" w:sz="8" w:space="0" w:color="auto"/>
            </w:tcBorders>
            <w:vAlign w:val="bottom"/>
          </w:tcPr>
          <w:p w:rsidR="00CB2654" w:rsidRDefault="00CB2654">
            <w:pPr>
              <w:rPr>
                <w:sz w:val="17"/>
                <w:szCs w:val="17"/>
              </w:rPr>
            </w:pPr>
          </w:p>
        </w:tc>
        <w:tc>
          <w:tcPr>
            <w:tcW w:w="0" w:type="dxa"/>
            <w:vAlign w:val="bottom"/>
          </w:tcPr>
          <w:p w:rsidR="00CB2654" w:rsidRDefault="00CB2654">
            <w:pPr>
              <w:rPr>
                <w:sz w:val="1"/>
                <w:szCs w:val="1"/>
              </w:rPr>
            </w:pPr>
          </w:p>
        </w:tc>
      </w:tr>
      <w:tr w:rsidR="00CB2654">
        <w:trPr>
          <w:trHeight w:val="329"/>
        </w:trPr>
        <w:tc>
          <w:tcPr>
            <w:tcW w:w="3260" w:type="dxa"/>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politicilor de echitate socială</w:t>
            </w:r>
          </w:p>
        </w:tc>
        <w:tc>
          <w:tcPr>
            <w:tcW w:w="780" w:type="dxa"/>
            <w:vAlign w:val="bottom"/>
          </w:tcPr>
          <w:p w:rsidR="00CB2654" w:rsidRDefault="009A223F">
            <w:pPr>
              <w:ind w:left="460"/>
              <w:rPr>
                <w:sz w:val="20"/>
                <w:szCs w:val="20"/>
              </w:rPr>
            </w:pPr>
            <w:r>
              <w:rPr>
                <w:rFonts w:ascii="Symbol" w:eastAsia="Symbol" w:hAnsi="Symbol" w:cs="Symbol"/>
                <w:sz w:val="24"/>
                <w:szCs w:val="24"/>
              </w:rPr>
              <w:t></w:t>
            </w:r>
          </w:p>
        </w:tc>
        <w:tc>
          <w:tcPr>
            <w:tcW w:w="10120" w:type="dxa"/>
            <w:gridSpan w:val="10"/>
            <w:tcBorders>
              <w:right w:val="single" w:sz="8" w:space="0" w:color="auto"/>
            </w:tcBorders>
            <w:vAlign w:val="bottom"/>
          </w:tcPr>
          <w:p w:rsidR="00CB2654" w:rsidRDefault="009A223F">
            <w:pPr>
              <w:ind w:left="40"/>
              <w:rPr>
                <w:sz w:val="20"/>
                <w:szCs w:val="20"/>
              </w:rPr>
            </w:pPr>
            <w:r>
              <w:rPr>
                <w:rFonts w:eastAsia="Times New Roman"/>
                <w:sz w:val="24"/>
                <w:szCs w:val="24"/>
              </w:rPr>
              <w:t>Realizarea unor programe de învăţare diferenţiată pentru a preîntâmpina fenomenul eşecului şcolar;</w:t>
            </w:r>
          </w:p>
        </w:tc>
        <w:tc>
          <w:tcPr>
            <w:tcW w:w="0" w:type="dxa"/>
            <w:vAlign w:val="bottom"/>
          </w:tcPr>
          <w:p w:rsidR="00CB2654" w:rsidRDefault="00CB2654">
            <w:pPr>
              <w:rPr>
                <w:sz w:val="1"/>
                <w:szCs w:val="1"/>
              </w:rPr>
            </w:pPr>
          </w:p>
        </w:tc>
      </w:tr>
      <w:tr w:rsidR="00CB2654">
        <w:trPr>
          <w:trHeight w:val="307"/>
        </w:trPr>
        <w:tc>
          <w:tcPr>
            <w:tcW w:w="3260" w:type="dxa"/>
            <w:tcBorders>
              <w:left w:val="single" w:sz="8" w:space="0" w:color="auto"/>
              <w:right w:val="single" w:sz="8" w:space="0" w:color="auto"/>
            </w:tcBorders>
            <w:vAlign w:val="bottom"/>
          </w:tcPr>
          <w:p w:rsidR="00CB2654" w:rsidRDefault="009A223F">
            <w:pPr>
              <w:ind w:left="120"/>
              <w:rPr>
                <w:sz w:val="20"/>
                <w:szCs w:val="20"/>
              </w:rPr>
            </w:pPr>
            <w:r>
              <w:rPr>
                <w:rFonts w:eastAsia="Times New Roman"/>
                <w:b/>
                <w:bCs/>
                <w:sz w:val="24"/>
                <w:szCs w:val="24"/>
              </w:rPr>
              <w:t>și a egalitații șanselor în</w:t>
            </w:r>
          </w:p>
        </w:tc>
        <w:tc>
          <w:tcPr>
            <w:tcW w:w="780" w:type="dxa"/>
            <w:vMerge w:val="restart"/>
            <w:vAlign w:val="bottom"/>
          </w:tcPr>
          <w:p w:rsidR="00CB2654" w:rsidRDefault="009A223F">
            <w:pPr>
              <w:ind w:left="460"/>
              <w:rPr>
                <w:sz w:val="20"/>
                <w:szCs w:val="20"/>
              </w:rPr>
            </w:pPr>
            <w:r>
              <w:rPr>
                <w:rFonts w:ascii="Symbol" w:eastAsia="Symbol" w:hAnsi="Symbol" w:cs="Symbol"/>
                <w:sz w:val="24"/>
                <w:szCs w:val="24"/>
              </w:rPr>
              <w:t></w:t>
            </w:r>
          </w:p>
        </w:tc>
        <w:tc>
          <w:tcPr>
            <w:tcW w:w="10120" w:type="dxa"/>
            <w:gridSpan w:val="10"/>
            <w:vMerge w:val="restart"/>
            <w:tcBorders>
              <w:right w:val="single" w:sz="8" w:space="0" w:color="auto"/>
            </w:tcBorders>
            <w:vAlign w:val="bottom"/>
          </w:tcPr>
          <w:p w:rsidR="00CB2654" w:rsidRDefault="009A223F">
            <w:pPr>
              <w:ind w:left="40"/>
              <w:rPr>
                <w:sz w:val="20"/>
                <w:szCs w:val="20"/>
              </w:rPr>
            </w:pPr>
            <w:r>
              <w:rPr>
                <w:rFonts w:eastAsia="Times New Roman"/>
                <w:sz w:val="24"/>
                <w:szCs w:val="24"/>
              </w:rPr>
              <w:t>Masurarea performantei beneficiarilor directi prin raportare la indicatorii nationali referitori la educatie,</w:t>
            </w:r>
          </w:p>
        </w:tc>
        <w:tc>
          <w:tcPr>
            <w:tcW w:w="0" w:type="dxa"/>
            <w:vAlign w:val="bottom"/>
          </w:tcPr>
          <w:p w:rsidR="00CB2654" w:rsidRDefault="00CB2654">
            <w:pPr>
              <w:rPr>
                <w:sz w:val="1"/>
                <w:szCs w:val="1"/>
              </w:rPr>
            </w:pPr>
          </w:p>
        </w:tc>
      </w:tr>
      <w:tr w:rsidR="00CB2654">
        <w:trPr>
          <w:trHeight w:val="279"/>
        </w:trPr>
        <w:tc>
          <w:tcPr>
            <w:tcW w:w="326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780" w:type="dxa"/>
            <w:vMerge/>
            <w:tcBorders>
              <w:bottom w:val="single" w:sz="8" w:space="0" w:color="auto"/>
            </w:tcBorders>
            <w:vAlign w:val="bottom"/>
          </w:tcPr>
          <w:p w:rsidR="00CB2654" w:rsidRDefault="00CB2654">
            <w:pPr>
              <w:rPr>
                <w:sz w:val="24"/>
                <w:szCs w:val="24"/>
              </w:rPr>
            </w:pPr>
          </w:p>
        </w:tc>
        <w:tc>
          <w:tcPr>
            <w:tcW w:w="10120" w:type="dxa"/>
            <w:gridSpan w:val="10"/>
            <w:vMerge/>
            <w:tcBorders>
              <w:bottom w:val="single" w:sz="8" w:space="0" w:color="auto"/>
              <w:right w:val="single" w:sz="8" w:space="0" w:color="auto"/>
            </w:tcBorders>
            <w:vAlign w:val="bottom"/>
          </w:tcPr>
          <w:p w:rsidR="00CB2654" w:rsidRDefault="00CB2654">
            <w:pPr>
              <w:rPr>
                <w:sz w:val="24"/>
                <w:szCs w:val="24"/>
              </w:rPr>
            </w:pPr>
          </w:p>
        </w:tc>
        <w:tc>
          <w:tcPr>
            <w:tcW w:w="0" w:type="dxa"/>
            <w:vAlign w:val="bottom"/>
          </w:tcPr>
          <w:p w:rsidR="00CB2654" w:rsidRDefault="00CB2654">
            <w:pPr>
              <w:rPr>
                <w:sz w:val="1"/>
                <w:szCs w:val="1"/>
              </w:rPr>
            </w:pPr>
          </w:p>
        </w:tc>
      </w:tr>
    </w:tbl>
    <w:p w:rsidR="00CB2654" w:rsidRDefault="009A223F">
      <w:pPr>
        <w:spacing w:line="20" w:lineRule="exact"/>
        <w:rPr>
          <w:sz w:val="20"/>
          <w:szCs w:val="20"/>
        </w:rPr>
      </w:pPr>
      <w:r>
        <w:rPr>
          <w:noProof/>
          <w:sz w:val="20"/>
          <w:szCs w:val="20"/>
        </w:rPr>
        <mc:AlternateContent>
          <mc:Choice Requires="wps">
            <w:drawing>
              <wp:anchor distT="0" distB="0" distL="114300" distR="114300" simplePos="0" relativeHeight="251684864" behindDoc="1" locked="0" layoutInCell="0" allowOverlap="1">
                <wp:simplePos x="0" y="0"/>
                <wp:positionH relativeFrom="column">
                  <wp:posOffset>8980805</wp:posOffset>
                </wp:positionH>
                <wp:positionV relativeFrom="paragraph">
                  <wp:posOffset>-8890</wp:posOffset>
                </wp:positionV>
                <wp:extent cx="12065" cy="12065"/>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id="Shape 71" o:spid="_x0000_s1026" style="position:absolute;margin-left:707.15pt;margin-top:-.7pt;width:.95pt;height:.9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" o:allowincell="f" fillcolor="black" stroked="f">
                <v:path arrowok="t"/>
              </v:rect>
            </w:pict>
          </mc:Fallback>
        </mc:AlternateContent>
      </w:r>
    </w:p>
    <w:p w:rsidR="00CB2654" w:rsidRDefault="00CB2654">
      <w:pPr>
        <w:spacing w:line="357" w:lineRule="exact"/>
        <w:rPr>
          <w:sz w:val="20"/>
          <w:szCs w:val="20"/>
        </w:rPr>
      </w:pPr>
    </w:p>
    <w:p w:rsidR="00CB2654" w:rsidRDefault="009A223F">
      <w:pPr>
        <w:jc w:val="right"/>
        <w:rPr>
          <w:sz w:val="20"/>
          <w:szCs w:val="20"/>
        </w:rPr>
      </w:pPr>
      <w:r>
        <w:rPr>
          <w:rFonts w:ascii="Calibri" w:eastAsia="Calibri" w:hAnsi="Calibri" w:cs="Calibri"/>
          <w:sz w:val="20"/>
          <w:szCs w:val="20"/>
        </w:rPr>
        <w:t>44</w:t>
      </w:r>
    </w:p>
    <w:p w:rsidR="00CB2654" w:rsidRDefault="00CB2654">
      <w:pPr>
        <w:sectPr w:rsidR="00CB2654">
          <w:pgSz w:w="16840" w:h="11906" w:orient="landscape"/>
          <w:pgMar w:top="520" w:right="638" w:bottom="156" w:left="700" w:header="0" w:footer="0" w:gutter="0"/>
          <w:cols w:space="720" w:equalWidth="0">
            <w:col w:w="15500"/>
          </w:cols>
        </w:sectPr>
      </w:pPr>
    </w:p>
    <w:tbl>
      <w:tblPr>
        <w:tblW w:w="0" w:type="auto"/>
        <w:tblLayout w:type="fixed"/>
        <w:tblCellMar>
          <w:left w:w="0" w:type="dxa"/>
          <w:right w:w="0" w:type="dxa"/>
        </w:tblCellMar>
        <w:tblLook w:val="04A0" w:firstRow="1" w:lastRow="0" w:firstColumn="1" w:lastColumn="0" w:noHBand="0" w:noVBand="1"/>
      </w:tblPr>
      <w:tblGrid>
        <w:gridCol w:w="3120"/>
        <w:gridCol w:w="10920"/>
        <w:gridCol w:w="20"/>
      </w:tblGrid>
      <w:tr w:rsidR="00CB2654">
        <w:trPr>
          <w:trHeight w:val="281"/>
        </w:trPr>
        <w:tc>
          <w:tcPr>
            <w:tcW w:w="3120" w:type="dxa"/>
            <w:vAlign w:val="bottom"/>
          </w:tcPr>
          <w:p w:rsidR="00CB2654" w:rsidRDefault="009A223F">
            <w:pPr>
              <w:rPr>
                <w:sz w:val="20"/>
                <w:szCs w:val="20"/>
              </w:rPr>
            </w:pPr>
            <w:r>
              <w:rPr>
                <w:rFonts w:eastAsia="Times New Roman"/>
                <w:b/>
                <w:bCs/>
                <w:sz w:val="24"/>
                <w:szCs w:val="24"/>
              </w:rPr>
              <w:lastRenderedPageBreak/>
              <w:t>vederea imbunătățirii</w:t>
            </w:r>
          </w:p>
        </w:tc>
        <w:tc>
          <w:tcPr>
            <w:tcW w:w="10920" w:type="dxa"/>
            <w:vAlign w:val="bottom"/>
          </w:tcPr>
          <w:p w:rsidR="00CB2654" w:rsidRDefault="009A223F">
            <w:pPr>
              <w:ind w:left="840"/>
              <w:rPr>
                <w:sz w:val="20"/>
                <w:szCs w:val="20"/>
              </w:rPr>
            </w:pPr>
            <w:r>
              <w:rPr>
                <w:rFonts w:eastAsia="Times New Roman"/>
                <w:sz w:val="24"/>
                <w:szCs w:val="24"/>
              </w:rPr>
              <w:t>la nivel judetean sau national;</w:t>
            </w:r>
          </w:p>
        </w:tc>
        <w:tc>
          <w:tcPr>
            <w:tcW w:w="0" w:type="dxa"/>
            <w:vAlign w:val="bottom"/>
          </w:tcPr>
          <w:p w:rsidR="00CB2654" w:rsidRDefault="00CB2654">
            <w:pPr>
              <w:rPr>
                <w:sz w:val="1"/>
                <w:szCs w:val="1"/>
              </w:rPr>
            </w:pPr>
          </w:p>
        </w:tc>
      </w:tr>
      <w:tr w:rsidR="00CB2654">
        <w:trPr>
          <w:trHeight w:val="317"/>
        </w:trPr>
        <w:tc>
          <w:tcPr>
            <w:tcW w:w="3120" w:type="dxa"/>
            <w:vAlign w:val="bottom"/>
          </w:tcPr>
          <w:p w:rsidR="00CB2654" w:rsidRDefault="009A223F">
            <w:pPr>
              <w:rPr>
                <w:sz w:val="20"/>
                <w:szCs w:val="20"/>
              </w:rPr>
            </w:pPr>
            <w:r>
              <w:rPr>
                <w:rFonts w:eastAsia="Times New Roman"/>
                <w:b/>
                <w:bCs/>
                <w:sz w:val="24"/>
                <w:szCs w:val="24"/>
              </w:rPr>
              <w:t>rezultatelor elevilor</w:t>
            </w:r>
          </w:p>
        </w:tc>
        <w:tc>
          <w:tcPr>
            <w:tcW w:w="10920" w:type="dxa"/>
            <w:vMerge w:val="restart"/>
            <w:vAlign w:val="bottom"/>
          </w:tcPr>
          <w:p w:rsidR="00CB2654" w:rsidRDefault="00CB2654" w:rsidP="00B4294F">
            <w:pPr>
              <w:ind w:left="480"/>
              <w:rPr>
                <w:sz w:val="20"/>
                <w:szCs w:val="20"/>
              </w:rPr>
            </w:pPr>
          </w:p>
        </w:tc>
        <w:tc>
          <w:tcPr>
            <w:tcW w:w="0" w:type="dxa"/>
            <w:vAlign w:val="bottom"/>
          </w:tcPr>
          <w:p w:rsidR="00CB2654" w:rsidRDefault="00CB2654">
            <w:pPr>
              <w:rPr>
                <w:sz w:val="1"/>
                <w:szCs w:val="1"/>
              </w:rPr>
            </w:pPr>
          </w:p>
        </w:tc>
      </w:tr>
      <w:tr w:rsidR="00CB2654">
        <w:trPr>
          <w:trHeight w:val="214"/>
        </w:trPr>
        <w:tc>
          <w:tcPr>
            <w:tcW w:w="3120" w:type="dxa"/>
            <w:vAlign w:val="bottom"/>
          </w:tcPr>
          <w:p w:rsidR="00CB2654" w:rsidRDefault="00CB2654">
            <w:pPr>
              <w:rPr>
                <w:sz w:val="18"/>
                <w:szCs w:val="18"/>
              </w:rPr>
            </w:pPr>
          </w:p>
        </w:tc>
        <w:tc>
          <w:tcPr>
            <w:tcW w:w="10920" w:type="dxa"/>
            <w:vMerge/>
            <w:vAlign w:val="bottom"/>
          </w:tcPr>
          <w:p w:rsidR="00CB2654" w:rsidRDefault="00CB2654">
            <w:pPr>
              <w:rPr>
                <w:sz w:val="18"/>
                <w:szCs w:val="18"/>
              </w:rPr>
            </w:pPr>
          </w:p>
        </w:tc>
        <w:tc>
          <w:tcPr>
            <w:tcW w:w="0" w:type="dxa"/>
            <w:vAlign w:val="bottom"/>
          </w:tcPr>
          <w:p w:rsidR="00CB2654" w:rsidRDefault="00CB2654">
            <w:pPr>
              <w:rPr>
                <w:sz w:val="1"/>
                <w:szCs w:val="1"/>
              </w:rPr>
            </w:pPr>
          </w:p>
        </w:tc>
      </w:tr>
      <w:tr w:rsidR="00CB2654">
        <w:trPr>
          <w:trHeight w:val="248"/>
        </w:trPr>
        <w:tc>
          <w:tcPr>
            <w:tcW w:w="3120" w:type="dxa"/>
            <w:vAlign w:val="bottom"/>
          </w:tcPr>
          <w:p w:rsidR="00CB2654" w:rsidRDefault="00CB2654">
            <w:pPr>
              <w:rPr>
                <w:sz w:val="21"/>
                <w:szCs w:val="21"/>
              </w:rPr>
            </w:pPr>
          </w:p>
        </w:tc>
        <w:tc>
          <w:tcPr>
            <w:tcW w:w="10920" w:type="dxa"/>
            <w:tcBorders>
              <w:bottom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260"/>
        </w:trPr>
        <w:tc>
          <w:tcPr>
            <w:tcW w:w="3120" w:type="dxa"/>
            <w:vAlign w:val="bottom"/>
          </w:tcPr>
          <w:p w:rsidR="00CB2654" w:rsidRDefault="00CB2654"/>
        </w:tc>
        <w:tc>
          <w:tcPr>
            <w:tcW w:w="10920" w:type="dxa"/>
            <w:vAlign w:val="bottom"/>
          </w:tcPr>
          <w:p w:rsidR="00CB2654" w:rsidRDefault="009A223F">
            <w:pPr>
              <w:spacing w:line="260" w:lineRule="exact"/>
              <w:ind w:left="540"/>
              <w:rPr>
                <w:sz w:val="20"/>
                <w:szCs w:val="20"/>
              </w:rPr>
            </w:pPr>
            <w:r>
              <w:rPr>
                <w:rFonts w:eastAsia="Times New Roman"/>
                <w:b/>
                <w:bCs/>
                <w:sz w:val="24"/>
                <w:szCs w:val="24"/>
              </w:rPr>
              <w:t>2. Opţiunea – resurse materiale şi informaţionale</w:t>
            </w:r>
            <w:r>
              <w:rPr>
                <w:rFonts w:eastAsia="Times New Roman"/>
                <w:sz w:val="24"/>
                <w:szCs w:val="24"/>
              </w:rPr>
              <w:t>:</w:t>
            </w:r>
          </w:p>
        </w:tc>
        <w:tc>
          <w:tcPr>
            <w:tcW w:w="0" w:type="dxa"/>
            <w:vAlign w:val="bottom"/>
          </w:tcPr>
          <w:p w:rsidR="00CB2654" w:rsidRDefault="00CB2654">
            <w:pPr>
              <w:rPr>
                <w:sz w:val="1"/>
                <w:szCs w:val="1"/>
              </w:rPr>
            </w:pPr>
          </w:p>
        </w:tc>
      </w:tr>
      <w:tr w:rsidR="00CB2654">
        <w:trPr>
          <w:trHeight w:val="533"/>
        </w:trPr>
        <w:tc>
          <w:tcPr>
            <w:tcW w:w="3120" w:type="dxa"/>
            <w:vAlign w:val="bottom"/>
          </w:tcPr>
          <w:p w:rsidR="00CB2654" w:rsidRDefault="00CB2654">
            <w:pPr>
              <w:rPr>
                <w:sz w:val="24"/>
                <w:szCs w:val="24"/>
              </w:rPr>
            </w:pPr>
          </w:p>
        </w:tc>
        <w:tc>
          <w:tcPr>
            <w:tcW w:w="10920" w:type="dxa"/>
            <w:vAlign w:val="bottom"/>
          </w:tcPr>
          <w:p w:rsidR="00CB2654" w:rsidRDefault="009A223F">
            <w:pPr>
              <w:ind w:left="480"/>
              <w:rPr>
                <w:sz w:val="20"/>
                <w:szCs w:val="20"/>
              </w:rPr>
            </w:pPr>
            <w:r>
              <w:rPr>
                <w:rFonts w:ascii="Symbol" w:eastAsia="Symbol" w:hAnsi="Symbol" w:cs="Symbol"/>
                <w:sz w:val="24"/>
                <w:szCs w:val="24"/>
              </w:rPr>
              <w:t></w:t>
            </w:r>
            <w:r>
              <w:rPr>
                <w:rFonts w:eastAsia="Times New Roman"/>
                <w:sz w:val="24"/>
                <w:szCs w:val="24"/>
              </w:rPr>
              <w:t xml:space="preserve">  Promovarea ofertanţilor care livrează programe adaptate, focalizate pe introducerea schimbărilor în</w:t>
            </w:r>
          </w:p>
        </w:tc>
        <w:tc>
          <w:tcPr>
            <w:tcW w:w="0" w:type="dxa"/>
            <w:vAlign w:val="bottom"/>
          </w:tcPr>
          <w:p w:rsidR="00CB2654" w:rsidRDefault="00CB2654">
            <w:pPr>
              <w:rPr>
                <w:sz w:val="1"/>
                <w:szCs w:val="1"/>
              </w:rPr>
            </w:pPr>
          </w:p>
        </w:tc>
      </w:tr>
      <w:tr w:rsidR="00CB2654">
        <w:trPr>
          <w:trHeight w:val="319"/>
        </w:trPr>
        <w:tc>
          <w:tcPr>
            <w:tcW w:w="3120" w:type="dxa"/>
            <w:vAlign w:val="bottom"/>
          </w:tcPr>
          <w:p w:rsidR="00CB2654" w:rsidRDefault="00CB2654">
            <w:pPr>
              <w:rPr>
                <w:sz w:val="24"/>
                <w:szCs w:val="24"/>
              </w:rPr>
            </w:pPr>
          </w:p>
        </w:tc>
        <w:tc>
          <w:tcPr>
            <w:tcW w:w="10920" w:type="dxa"/>
            <w:vAlign w:val="bottom"/>
          </w:tcPr>
          <w:p w:rsidR="00CB2654" w:rsidRDefault="009A223F">
            <w:pPr>
              <w:ind w:left="840"/>
              <w:rPr>
                <w:sz w:val="20"/>
                <w:szCs w:val="20"/>
              </w:rPr>
            </w:pPr>
            <w:r>
              <w:rPr>
                <w:rFonts w:eastAsia="Times New Roman"/>
                <w:sz w:val="24"/>
                <w:szCs w:val="24"/>
              </w:rPr>
              <w:t>educaţie, mai ales în domeniul dezvoltării personale</w:t>
            </w:r>
          </w:p>
        </w:tc>
        <w:tc>
          <w:tcPr>
            <w:tcW w:w="0" w:type="dxa"/>
            <w:vAlign w:val="bottom"/>
          </w:tcPr>
          <w:p w:rsidR="00CB2654" w:rsidRDefault="00CB2654">
            <w:pPr>
              <w:rPr>
                <w:sz w:val="1"/>
                <w:szCs w:val="1"/>
              </w:rPr>
            </w:pPr>
          </w:p>
        </w:tc>
      </w:tr>
      <w:tr w:rsidR="00CB2654">
        <w:trPr>
          <w:trHeight w:val="248"/>
        </w:trPr>
        <w:tc>
          <w:tcPr>
            <w:tcW w:w="3120" w:type="dxa"/>
            <w:vAlign w:val="bottom"/>
          </w:tcPr>
          <w:p w:rsidR="00CB2654" w:rsidRDefault="00CB2654">
            <w:pPr>
              <w:rPr>
                <w:sz w:val="21"/>
                <w:szCs w:val="21"/>
              </w:rPr>
            </w:pPr>
          </w:p>
        </w:tc>
        <w:tc>
          <w:tcPr>
            <w:tcW w:w="10920" w:type="dxa"/>
            <w:tcBorders>
              <w:bottom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263"/>
        </w:trPr>
        <w:tc>
          <w:tcPr>
            <w:tcW w:w="3120" w:type="dxa"/>
            <w:vAlign w:val="bottom"/>
          </w:tcPr>
          <w:p w:rsidR="00CB2654" w:rsidRDefault="00CB2654"/>
        </w:tc>
        <w:tc>
          <w:tcPr>
            <w:tcW w:w="10920" w:type="dxa"/>
            <w:vAlign w:val="bottom"/>
          </w:tcPr>
          <w:p w:rsidR="00CB2654" w:rsidRDefault="009A223F">
            <w:pPr>
              <w:spacing w:line="263" w:lineRule="exact"/>
              <w:ind w:left="540"/>
              <w:rPr>
                <w:sz w:val="20"/>
                <w:szCs w:val="20"/>
              </w:rPr>
            </w:pPr>
            <w:r>
              <w:rPr>
                <w:rFonts w:eastAsia="Times New Roman"/>
                <w:b/>
                <w:bCs/>
                <w:sz w:val="24"/>
                <w:szCs w:val="24"/>
              </w:rPr>
              <w:t>3. Opţiunea – resurse umane:</w:t>
            </w:r>
          </w:p>
        </w:tc>
        <w:tc>
          <w:tcPr>
            <w:tcW w:w="0" w:type="dxa"/>
            <w:vAlign w:val="bottom"/>
          </w:tcPr>
          <w:p w:rsidR="00CB2654" w:rsidRDefault="00CB2654">
            <w:pPr>
              <w:rPr>
                <w:sz w:val="1"/>
                <w:szCs w:val="1"/>
              </w:rPr>
            </w:pPr>
          </w:p>
        </w:tc>
      </w:tr>
      <w:tr w:rsidR="00CB2654">
        <w:trPr>
          <w:trHeight w:val="530"/>
        </w:trPr>
        <w:tc>
          <w:tcPr>
            <w:tcW w:w="3120" w:type="dxa"/>
            <w:vAlign w:val="bottom"/>
          </w:tcPr>
          <w:p w:rsidR="00CB2654" w:rsidRDefault="00CB2654">
            <w:pPr>
              <w:rPr>
                <w:sz w:val="24"/>
                <w:szCs w:val="24"/>
              </w:rPr>
            </w:pPr>
          </w:p>
        </w:tc>
        <w:tc>
          <w:tcPr>
            <w:tcW w:w="10920" w:type="dxa"/>
            <w:vAlign w:val="bottom"/>
          </w:tcPr>
          <w:p w:rsidR="00CB2654" w:rsidRDefault="009A223F">
            <w:pPr>
              <w:ind w:left="480"/>
              <w:rPr>
                <w:sz w:val="20"/>
                <w:szCs w:val="20"/>
              </w:rPr>
            </w:pPr>
            <w:r>
              <w:rPr>
                <w:rFonts w:ascii="Symbol" w:eastAsia="Symbol" w:hAnsi="Symbol" w:cs="Symbol"/>
                <w:sz w:val="24"/>
                <w:szCs w:val="24"/>
              </w:rPr>
              <w:t></w:t>
            </w:r>
            <w:r>
              <w:rPr>
                <w:rFonts w:eastAsia="Times New Roman"/>
                <w:sz w:val="24"/>
                <w:szCs w:val="24"/>
              </w:rPr>
              <w:t xml:space="preserve">  Identificarea  nevoilor  reale  de  pregătire  a  cadrelor  didactice,  stimularea  participării  acestora  în</w:t>
            </w:r>
          </w:p>
        </w:tc>
        <w:tc>
          <w:tcPr>
            <w:tcW w:w="0" w:type="dxa"/>
            <w:vAlign w:val="bottom"/>
          </w:tcPr>
          <w:p w:rsidR="00CB2654" w:rsidRDefault="00CB2654">
            <w:pPr>
              <w:rPr>
                <w:sz w:val="1"/>
                <w:szCs w:val="1"/>
              </w:rPr>
            </w:pPr>
          </w:p>
        </w:tc>
      </w:tr>
      <w:tr w:rsidR="00CB2654">
        <w:trPr>
          <w:trHeight w:val="317"/>
        </w:trPr>
        <w:tc>
          <w:tcPr>
            <w:tcW w:w="3120" w:type="dxa"/>
            <w:vAlign w:val="bottom"/>
          </w:tcPr>
          <w:p w:rsidR="00CB2654" w:rsidRDefault="00CB2654">
            <w:pPr>
              <w:rPr>
                <w:sz w:val="24"/>
                <w:szCs w:val="24"/>
              </w:rPr>
            </w:pPr>
          </w:p>
        </w:tc>
        <w:tc>
          <w:tcPr>
            <w:tcW w:w="10920" w:type="dxa"/>
            <w:vAlign w:val="bottom"/>
          </w:tcPr>
          <w:p w:rsidR="00CB2654" w:rsidRDefault="009A223F">
            <w:pPr>
              <w:ind w:left="840"/>
              <w:rPr>
                <w:sz w:val="20"/>
                <w:szCs w:val="20"/>
              </w:rPr>
            </w:pPr>
            <w:r>
              <w:rPr>
                <w:rFonts w:eastAsia="Times New Roman"/>
                <w:sz w:val="24"/>
                <w:szCs w:val="24"/>
              </w:rPr>
              <w:t>programe de formare continuă, vizând creşterea calităţii resurselor umane angajate în unitatea școlară și</w:t>
            </w:r>
          </w:p>
        </w:tc>
        <w:tc>
          <w:tcPr>
            <w:tcW w:w="0" w:type="dxa"/>
            <w:vAlign w:val="bottom"/>
          </w:tcPr>
          <w:p w:rsidR="00CB2654" w:rsidRDefault="00CB2654">
            <w:pPr>
              <w:rPr>
                <w:sz w:val="1"/>
                <w:szCs w:val="1"/>
              </w:rPr>
            </w:pPr>
          </w:p>
        </w:tc>
      </w:tr>
      <w:tr w:rsidR="00CB2654">
        <w:trPr>
          <w:trHeight w:val="319"/>
        </w:trPr>
        <w:tc>
          <w:tcPr>
            <w:tcW w:w="3120" w:type="dxa"/>
            <w:vAlign w:val="bottom"/>
          </w:tcPr>
          <w:p w:rsidR="00CB2654" w:rsidRDefault="00CB2654">
            <w:pPr>
              <w:rPr>
                <w:sz w:val="24"/>
                <w:szCs w:val="24"/>
              </w:rPr>
            </w:pPr>
          </w:p>
        </w:tc>
        <w:tc>
          <w:tcPr>
            <w:tcW w:w="10920" w:type="dxa"/>
            <w:vAlign w:val="bottom"/>
          </w:tcPr>
          <w:p w:rsidR="00CB2654" w:rsidRDefault="009A223F">
            <w:pPr>
              <w:ind w:left="840"/>
              <w:rPr>
                <w:sz w:val="20"/>
                <w:szCs w:val="20"/>
              </w:rPr>
            </w:pPr>
            <w:r>
              <w:rPr>
                <w:rFonts w:eastAsia="Times New Roman"/>
                <w:sz w:val="24"/>
                <w:szCs w:val="24"/>
              </w:rPr>
              <w:t>îmbunătățirea  gradului de satisfacție a beneficiarilor în raport cu activitățile desfășurate la școală, sau</w:t>
            </w:r>
          </w:p>
        </w:tc>
        <w:tc>
          <w:tcPr>
            <w:tcW w:w="0" w:type="dxa"/>
            <w:vAlign w:val="bottom"/>
          </w:tcPr>
          <w:p w:rsidR="00CB2654" w:rsidRDefault="00CB2654">
            <w:pPr>
              <w:rPr>
                <w:sz w:val="1"/>
                <w:szCs w:val="1"/>
              </w:rPr>
            </w:pPr>
          </w:p>
        </w:tc>
      </w:tr>
      <w:tr w:rsidR="00CB2654">
        <w:trPr>
          <w:trHeight w:val="317"/>
        </w:trPr>
        <w:tc>
          <w:tcPr>
            <w:tcW w:w="3120" w:type="dxa"/>
            <w:vAlign w:val="bottom"/>
          </w:tcPr>
          <w:p w:rsidR="00CB2654" w:rsidRDefault="00CB2654">
            <w:pPr>
              <w:rPr>
                <w:sz w:val="24"/>
                <w:szCs w:val="24"/>
              </w:rPr>
            </w:pPr>
          </w:p>
        </w:tc>
        <w:tc>
          <w:tcPr>
            <w:tcW w:w="10920" w:type="dxa"/>
            <w:vAlign w:val="bottom"/>
          </w:tcPr>
          <w:p w:rsidR="00CB2654" w:rsidRDefault="009A223F">
            <w:pPr>
              <w:ind w:left="840"/>
              <w:rPr>
                <w:sz w:val="20"/>
                <w:szCs w:val="20"/>
              </w:rPr>
            </w:pPr>
            <w:r>
              <w:rPr>
                <w:rFonts w:eastAsia="Times New Roman"/>
                <w:sz w:val="24"/>
                <w:szCs w:val="24"/>
              </w:rPr>
              <w:t>in mediul online.</w:t>
            </w:r>
          </w:p>
        </w:tc>
        <w:tc>
          <w:tcPr>
            <w:tcW w:w="0" w:type="dxa"/>
            <w:vAlign w:val="bottom"/>
          </w:tcPr>
          <w:p w:rsidR="00CB2654" w:rsidRDefault="00CB2654">
            <w:pPr>
              <w:rPr>
                <w:sz w:val="1"/>
                <w:szCs w:val="1"/>
              </w:rPr>
            </w:pPr>
          </w:p>
        </w:tc>
      </w:tr>
      <w:tr w:rsidR="00CB2654">
        <w:trPr>
          <w:trHeight w:val="533"/>
        </w:trPr>
        <w:tc>
          <w:tcPr>
            <w:tcW w:w="3120" w:type="dxa"/>
            <w:vAlign w:val="bottom"/>
          </w:tcPr>
          <w:p w:rsidR="00CB2654" w:rsidRDefault="00CB2654">
            <w:pPr>
              <w:rPr>
                <w:sz w:val="24"/>
                <w:szCs w:val="24"/>
              </w:rPr>
            </w:pPr>
          </w:p>
        </w:tc>
        <w:tc>
          <w:tcPr>
            <w:tcW w:w="10920" w:type="dxa"/>
            <w:vAlign w:val="bottom"/>
          </w:tcPr>
          <w:p w:rsidR="00CB2654" w:rsidRDefault="00CB2654">
            <w:pPr>
              <w:ind w:left="480"/>
              <w:rPr>
                <w:sz w:val="20"/>
                <w:szCs w:val="20"/>
              </w:rPr>
            </w:pPr>
          </w:p>
        </w:tc>
        <w:tc>
          <w:tcPr>
            <w:tcW w:w="0" w:type="dxa"/>
            <w:vAlign w:val="bottom"/>
          </w:tcPr>
          <w:p w:rsidR="00CB2654" w:rsidRDefault="00CB2654">
            <w:pPr>
              <w:rPr>
                <w:sz w:val="1"/>
                <w:szCs w:val="1"/>
              </w:rPr>
            </w:pPr>
          </w:p>
        </w:tc>
      </w:tr>
      <w:tr w:rsidR="00CB2654">
        <w:trPr>
          <w:trHeight w:val="250"/>
        </w:trPr>
        <w:tc>
          <w:tcPr>
            <w:tcW w:w="3120" w:type="dxa"/>
            <w:vAlign w:val="bottom"/>
          </w:tcPr>
          <w:p w:rsidR="00CB2654" w:rsidRDefault="00CB2654">
            <w:pPr>
              <w:rPr>
                <w:sz w:val="21"/>
                <w:szCs w:val="21"/>
              </w:rPr>
            </w:pPr>
          </w:p>
        </w:tc>
        <w:tc>
          <w:tcPr>
            <w:tcW w:w="10920" w:type="dxa"/>
            <w:tcBorders>
              <w:bottom w:val="single" w:sz="8" w:space="0" w:color="auto"/>
            </w:tcBorders>
            <w:vAlign w:val="bottom"/>
          </w:tcPr>
          <w:p w:rsidR="00CB2654" w:rsidRDefault="00CB2654">
            <w:pPr>
              <w:rPr>
                <w:sz w:val="21"/>
                <w:szCs w:val="21"/>
              </w:rPr>
            </w:pPr>
          </w:p>
        </w:tc>
        <w:tc>
          <w:tcPr>
            <w:tcW w:w="0" w:type="dxa"/>
            <w:vAlign w:val="bottom"/>
          </w:tcPr>
          <w:p w:rsidR="00CB2654" w:rsidRDefault="00CB2654">
            <w:pPr>
              <w:rPr>
                <w:sz w:val="1"/>
                <w:szCs w:val="1"/>
              </w:rPr>
            </w:pPr>
          </w:p>
        </w:tc>
      </w:tr>
      <w:tr w:rsidR="00CB2654">
        <w:trPr>
          <w:trHeight w:val="263"/>
        </w:trPr>
        <w:tc>
          <w:tcPr>
            <w:tcW w:w="3120" w:type="dxa"/>
            <w:vAlign w:val="bottom"/>
          </w:tcPr>
          <w:p w:rsidR="00CB2654" w:rsidRDefault="00CB2654"/>
        </w:tc>
        <w:tc>
          <w:tcPr>
            <w:tcW w:w="10920" w:type="dxa"/>
            <w:vAlign w:val="bottom"/>
          </w:tcPr>
          <w:p w:rsidR="00CB2654" w:rsidRDefault="009A223F">
            <w:pPr>
              <w:spacing w:line="263" w:lineRule="exact"/>
              <w:ind w:left="480"/>
              <w:rPr>
                <w:sz w:val="20"/>
                <w:szCs w:val="20"/>
              </w:rPr>
            </w:pPr>
            <w:r>
              <w:rPr>
                <w:rFonts w:eastAsia="Times New Roman"/>
                <w:b/>
                <w:bCs/>
                <w:sz w:val="24"/>
                <w:szCs w:val="24"/>
              </w:rPr>
              <w:t>4. Opţiunea – relaţii cu comunitatea:</w:t>
            </w:r>
          </w:p>
        </w:tc>
        <w:tc>
          <w:tcPr>
            <w:tcW w:w="0" w:type="dxa"/>
            <w:vAlign w:val="bottom"/>
          </w:tcPr>
          <w:p w:rsidR="00CB2654" w:rsidRDefault="00CB2654">
            <w:pPr>
              <w:rPr>
                <w:sz w:val="1"/>
                <w:szCs w:val="1"/>
              </w:rPr>
            </w:pPr>
          </w:p>
        </w:tc>
      </w:tr>
    </w:tbl>
    <w:p w:rsidR="00CB2654" w:rsidRDefault="009A223F">
      <w:pPr>
        <w:spacing w:line="267" w:lineRule="exact"/>
        <w:rPr>
          <w:sz w:val="20"/>
          <w:szCs w:val="20"/>
        </w:rPr>
      </w:pPr>
      <w:r>
        <w:rPr>
          <w:noProof/>
          <w:sz w:val="20"/>
          <w:szCs w:val="20"/>
        </w:rPr>
        <mc:AlternateContent>
          <mc:Choice Requires="wps">
            <w:drawing>
              <wp:anchor distT="0" distB="0" distL="114300" distR="114300" simplePos="0" relativeHeight="251685888" behindDoc="1" locked="0" layoutInCell="0" allowOverlap="1">
                <wp:simplePos x="0" y="0"/>
                <wp:positionH relativeFrom="page">
                  <wp:posOffset>443230</wp:posOffset>
                </wp:positionH>
                <wp:positionV relativeFrom="page">
                  <wp:posOffset>345440</wp:posOffset>
                </wp:positionV>
                <wp:extent cx="8990965" cy="0"/>
                <wp:effectExtent l="0" t="0" r="0" b="0"/>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909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72" o:spid="_x0000_s1026" style="position:absolute;z-index:-251630592;visibility:visible;mso-wrap-style:square;mso-wrap-distance-left:9pt;mso-wrap-distance-top:0;mso-wrap-distance-right:9pt;mso-wrap-distance-bottom:0;mso-position-horizontal:absolute;mso-position-horizontal-relative:page;mso-position-vertical:absolute;mso-position-vertical-relative:page" from="34.9pt,27.2pt" to="742.8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6912" behindDoc="1" locked="0" layoutInCell="0" allowOverlap="1">
                <wp:simplePos x="0" y="0"/>
                <wp:positionH relativeFrom="page">
                  <wp:posOffset>446405</wp:posOffset>
                </wp:positionH>
                <wp:positionV relativeFrom="page">
                  <wp:posOffset>342900</wp:posOffset>
                </wp:positionV>
                <wp:extent cx="0" cy="4921885"/>
                <wp:effectExtent l="0" t="0" r="0" b="0"/>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2188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73" o:spid="_x0000_s1026" style="position:absolute;z-index:-251629568;visibility:visible;mso-wrap-style:square;mso-wrap-distance-left:9pt;mso-wrap-distance-top:0;mso-wrap-distance-right:9pt;mso-wrap-distance-bottom:0;mso-position-horizontal:absolute;mso-position-horizontal-relative:page;mso-position-vertical:absolute;mso-position-vertical-relative:page" from="35.15pt,27pt" to="35.15pt,4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7936" behindDoc="1" locked="0" layoutInCell="0" allowOverlap="1">
                <wp:simplePos x="0" y="0"/>
                <wp:positionH relativeFrom="page">
                  <wp:posOffset>2508250</wp:posOffset>
                </wp:positionH>
                <wp:positionV relativeFrom="page">
                  <wp:posOffset>342900</wp:posOffset>
                </wp:positionV>
                <wp:extent cx="0" cy="4921885"/>
                <wp:effectExtent l="0" t="0" r="0" b="0"/>
                <wp:wrapNone/>
                <wp:docPr id="74" name="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2188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74" o:spid="_x0000_s1026" style="position:absolute;z-index:-251628544;visibility:visible;mso-wrap-style:square;mso-wrap-distance-left:9pt;mso-wrap-distance-top:0;mso-wrap-distance-right:9pt;mso-wrap-distance-bottom:0;mso-position-horizontal:absolute;mso-position-horizontal-relative:page;mso-position-vertical:absolute;mso-position-vertical-relative:page" from="197.5pt,27pt" to="197.5pt,4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8960" behindDoc="1" locked="0" layoutInCell="0" allowOverlap="1">
                <wp:simplePos x="0" y="0"/>
                <wp:positionH relativeFrom="page">
                  <wp:posOffset>443230</wp:posOffset>
                </wp:positionH>
                <wp:positionV relativeFrom="page">
                  <wp:posOffset>5261610</wp:posOffset>
                </wp:positionV>
                <wp:extent cx="8990965" cy="0"/>
                <wp:effectExtent l="0" t="0" r="0" b="0"/>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909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75" o:spid="_x0000_s1026" style="position:absolute;z-index:-251627520;visibility:visible;mso-wrap-style:square;mso-wrap-distance-left:9pt;mso-wrap-distance-top:0;mso-wrap-distance-right:9pt;mso-wrap-distance-bottom:0;mso-position-horizontal:absolute;mso-position-horizontal-relative:page;mso-position-vertical:absolute;mso-position-vertical-relative:page" from="34.9pt,414.3pt" to="742.85pt,4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9984" behindDoc="1" locked="0" layoutInCell="0" allowOverlap="1">
                <wp:simplePos x="0" y="0"/>
                <wp:positionH relativeFrom="page">
                  <wp:posOffset>9431655</wp:posOffset>
                </wp:positionH>
                <wp:positionV relativeFrom="page">
                  <wp:posOffset>342900</wp:posOffset>
                </wp:positionV>
                <wp:extent cx="0" cy="4921885"/>
                <wp:effectExtent l="0" t="0" r="0" b="0"/>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2188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76" o:spid="_x0000_s1026" style="position:absolute;z-index:-251626496;visibility:visible;mso-wrap-style:square;mso-wrap-distance-left:9pt;mso-wrap-distance-top:0;mso-wrap-distance-right:9pt;mso-wrap-distance-bottom:0;mso-position-horizontal:absolute;mso-position-horizontal-relative:page;mso-position-vertical:absolute;mso-position-vertical-relative:page" from="742.65pt,27pt" to="742.65pt,4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" o:allowincell="f" filled="t" strokeweight=".16931mm">
                <v:stroke joinstyle="miter"/>
                <o:lock v:ext="edit" shapetype="f"/>
                <w10:wrap anchorx="page" anchory="page"/>
              </v:line>
            </w:pict>
          </mc:Fallback>
        </mc:AlternateContent>
      </w:r>
    </w:p>
    <w:p w:rsidR="00CB2654" w:rsidRDefault="009A223F" w:rsidP="00C079B2">
      <w:pPr>
        <w:numPr>
          <w:ilvl w:val="1"/>
          <w:numId w:val="33"/>
        </w:numPr>
        <w:tabs>
          <w:tab w:val="left" w:pos="3960"/>
        </w:tabs>
        <w:spacing w:line="249" w:lineRule="auto"/>
        <w:ind w:left="3960" w:right="1460" w:hanging="361"/>
        <w:rPr>
          <w:rFonts w:ascii="Symbol" w:eastAsia="Symbol" w:hAnsi="Symbol" w:cs="Symbol"/>
          <w:sz w:val="24"/>
          <w:szCs w:val="24"/>
        </w:rPr>
      </w:pPr>
      <w:r>
        <w:rPr>
          <w:rFonts w:eastAsia="Times New Roman"/>
          <w:sz w:val="24"/>
          <w:szCs w:val="24"/>
        </w:rPr>
        <w:t>Mediatizarea în comunitate a rezultatelor deosebite obţinute de către cadrele didactice în desfăşurarea activităţilor instructiv-educative școlare si extrașcolare</w:t>
      </w:r>
    </w:p>
    <w:p w:rsidR="00CB2654" w:rsidRDefault="00CB2654">
      <w:pPr>
        <w:spacing w:line="261" w:lineRule="exact"/>
        <w:rPr>
          <w:rFonts w:ascii="Symbol" w:eastAsia="Symbol" w:hAnsi="Symbol" w:cs="Symbol"/>
          <w:sz w:val="24"/>
          <w:szCs w:val="24"/>
        </w:rPr>
      </w:pPr>
    </w:p>
    <w:p w:rsidR="00CB2654" w:rsidRDefault="009A223F" w:rsidP="00C079B2">
      <w:pPr>
        <w:numPr>
          <w:ilvl w:val="1"/>
          <w:numId w:val="33"/>
        </w:numPr>
        <w:tabs>
          <w:tab w:val="left" w:pos="3960"/>
        </w:tabs>
        <w:spacing w:line="249" w:lineRule="auto"/>
        <w:ind w:left="3960" w:right="1460" w:hanging="361"/>
        <w:rPr>
          <w:rFonts w:ascii="Symbol" w:eastAsia="Symbol" w:hAnsi="Symbol" w:cs="Symbol"/>
          <w:sz w:val="24"/>
          <w:szCs w:val="24"/>
        </w:rPr>
      </w:pPr>
      <w:r>
        <w:rPr>
          <w:rFonts w:eastAsia="Times New Roman"/>
          <w:sz w:val="24"/>
          <w:szCs w:val="24"/>
        </w:rPr>
        <w:t>Implementarea de proiecte cu finanțare europeană, în parteneriat cu alte entități locale, regionale, internaționale</w:t>
      </w:r>
    </w:p>
    <w:p w:rsidR="00CB2654" w:rsidRDefault="00CB2654">
      <w:pPr>
        <w:spacing w:line="200" w:lineRule="exact"/>
        <w:rPr>
          <w:rFonts w:ascii="Symbol" w:eastAsia="Symbol" w:hAnsi="Symbol" w:cs="Symbol"/>
          <w:sz w:val="24"/>
          <w:szCs w:val="24"/>
        </w:rPr>
      </w:pPr>
    </w:p>
    <w:p w:rsidR="00CB2654" w:rsidRDefault="00CB2654">
      <w:pPr>
        <w:spacing w:line="200" w:lineRule="exact"/>
        <w:rPr>
          <w:rFonts w:ascii="Symbol" w:eastAsia="Symbol" w:hAnsi="Symbol" w:cs="Symbol"/>
          <w:sz w:val="24"/>
          <w:szCs w:val="24"/>
        </w:rPr>
      </w:pPr>
    </w:p>
    <w:p w:rsidR="00CB2654" w:rsidRDefault="00CB2654">
      <w:pPr>
        <w:spacing w:line="200" w:lineRule="exact"/>
        <w:rPr>
          <w:rFonts w:ascii="Symbol" w:eastAsia="Symbol" w:hAnsi="Symbol" w:cs="Symbol"/>
          <w:sz w:val="24"/>
          <w:szCs w:val="24"/>
        </w:rPr>
      </w:pPr>
    </w:p>
    <w:p w:rsidR="00CB2654" w:rsidRDefault="00CB2654">
      <w:pPr>
        <w:spacing w:line="200" w:lineRule="exact"/>
        <w:rPr>
          <w:rFonts w:ascii="Symbol" w:eastAsia="Symbol" w:hAnsi="Symbol" w:cs="Symbol"/>
          <w:sz w:val="24"/>
          <w:szCs w:val="24"/>
        </w:rPr>
      </w:pPr>
    </w:p>
    <w:p w:rsidR="00CB2654" w:rsidRDefault="00CB2654">
      <w:pPr>
        <w:spacing w:line="200" w:lineRule="exact"/>
        <w:rPr>
          <w:rFonts w:ascii="Symbol" w:eastAsia="Symbol" w:hAnsi="Symbol" w:cs="Symbol"/>
          <w:sz w:val="24"/>
          <w:szCs w:val="24"/>
        </w:rPr>
      </w:pPr>
    </w:p>
    <w:p w:rsidR="00CB2654" w:rsidRDefault="00CB2654">
      <w:pPr>
        <w:spacing w:line="200" w:lineRule="exact"/>
        <w:rPr>
          <w:rFonts w:ascii="Symbol" w:eastAsia="Symbol" w:hAnsi="Symbol" w:cs="Symbol"/>
          <w:sz w:val="24"/>
          <w:szCs w:val="24"/>
        </w:rPr>
      </w:pPr>
    </w:p>
    <w:p w:rsidR="00CB2654" w:rsidRDefault="00CB2654">
      <w:pPr>
        <w:spacing w:line="209" w:lineRule="exact"/>
        <w:rPr>
          <w:rFonts w:ascii="Symbol" w:eastAsia="Symbol" w:hAnsi="Symbol" w:cs="Symbol"/>
          <w:sz w:val="24"/>
          <w:szCs w:val="24"/>
        </w:rPr>
      </w:pPr>
    </w:p>
    <w:p w:rsidR="00CB2654" w:rsidRDefault="009A223F" w:rsidP="00C079B2">
      <w:pPr>
        <w:numPr>
          <w:ilvl w:val="0"/>
          <w:numId w:val="33"/>
        </w:numPr>
        <w:tabs>
          <w:tab w:val="left" w:pos="720"/>
        </w:tabs>
        <w:spacing w:line="336" w:lineRule="auto"/>
        <w:ind w:left="720" w:hanging="369"/>
        <w:rPr>
          <w:rFonts w:ascii="Symbol" w:eastAsia="Symbol" w:hAnsi="Symbol" w:cs="Symbol"/>
          <w:sz w:val="28"/>
          <w:szCs w:val="28"/>
        </w:rPr>
      </w:pPr>
      <w:r>
        <w:rPr>
          <w:rFonts w:eastAsia="Times New Roman"/>
          <w:b/>
          <w:bCs/>
          <w:sz w:val="28"/>
          <w:szCs w:val="28"/>
        </w:rPr>
        <w:t>ȚINTA STRATEGICĂ I. Cresterea calității procesului de invățământ prin modernizarea abordării procesului de predare-învățare-evaluare la nivelul unitatii de invățământ</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90" w:lineRule="exact"/>
        <w:rPr>
          <w:sz w:val="20"/>
          <w:szCs w:val="20"/>
        </w:rPr>
      </w:pPr>
    </w:p>
    <w:p w:rsidR="00CB2654" w:rsidRDefault="009A223F">
      <w:pPr>
        <w:ind w:left="15180"/>
        <w:rPr>
          <w:sz w:val="20"/>
          <w:szCs w:val="20"/>
        </w:rPr>
      </w:pPr>
      <w:r>
        <w:rPr>
          <w:rFonts w:ascii="Calibri" w:eastAsia="Calibri" w:hAnsi="Calibri" w:cs="Calibri"/>
          <w:sz w:val="19"/>
          <w:szCs w:val="19"/>
        </w:rPr>
        <w:t>45</w:t>
      </w:r>
    </w:p>
    <w:p w:rsidR="00CB2654" w:rsidRDefault="00CB2654">
      <w:pPr>
        <w:sectPr w:rsidR="00CB2654">
          <w:pgSz w:w="16840" w:h="11906" w:orient="landscape"/>
          <w:pgMar w:top="542" w:right="638" w:bottom="156" w:left="820" w:header="0" w:footer="0" w:gutter="0"/>
          <w:cols w:space="720" w:equalWidth="0">
            <w:col w:w="15380"/>
          </w:cols>
        </w:sectPr>
      </w:pPr>
    </w:p>
    <w:p w:rsidR="00CB2654" w:rsidRDefault="009A223F">
      <w:pPr>
        <w:spacing w:line="354" w:lineRule="auto"/>
        <w:ind w:firstLine="720"/>
        <w:jc w:val="both"/>
        <w:rPr>
          <w:sz w:val="20"/>
          <w:szCs w:val="20"/>
        </w:rPr>
      </w:pPr>
      <w:proofErr w:type="gramStart"/>
      <w:r>
        <w:rPr>
          <w:rFonts w:eastAsia="Times New Roman"/>
          <w:sz w:val="24"/>
          <w:szCs w:val="24"/>
        </w:rPr>
        <w:lastRenderedPageBreak/>
        <w:t>Personalizarea curriculum-ului impun</w:t>
      </w:r>
      <w:r w:rsidR="002777A0">
        <w:rPr>
          <w:rFonts w:eastAsia="Times New Roman"/>
          <w:sz w:val="24"/>
          <w:szCs w:val="24"/>
        </w:rPr>
        <w:t>e ca prioritate în perioada 2021-2026</w:t>
      </w:r>
      <w:r>
        <w:rPr>
          <w:rFonts w:eastAsia="Times New Roman"/>
          <w:sz w:val="24"/>
          <w:szCs w:val="24"/>
        </w:rPr>
        <w:t xml:space="preserve"> armonizarea componentelor acestuia în vederea recuplării învăţământului la nevoile de calificare resimţite în economie, administraţie, viaţă socială şi cultură.</w:t>
      </w:r>
      <w:proofErr w:type="gramEnd"/>
      <w:r>
        <w:rPr>
          <w:rFonts w:eastAsia="Times New Roman"/>
          <w:sz w:val="24"/>
          <w:szCs w:val="24"/>
        </w:rPr>
        <w:t xml:space="preserve"> În contextul actual socio-economic şi politic, epidemiologic, misiunea şcolii se identifică cu opţiunea pentru modernitate, adaptare şi performanţă.</w:t>
      </w:r>
    </w:p>
    <w:p w:rsidR="00CB2654" w:rsidRDefault="00CB2654">
      <w:pPr>
        <w:spacing w:line="222" w:lineRule="exact"/>
        <w:rPr>
          <w:sz w:val="20"/>
          <w:szCs w:val="20"/>
        </w:rPr>
      </w:pPr>
    </w:p>
    <w:p w:rsidR="00CB2654" w:rsidRDefault="009A223F">
      <w:pPr>
        <w:spacing w:line="356" w:lineRule="auto"/>
        <w:ind w:firstLine="720"/>
        <w:jc w:val="both"/>
        <w:rPr>
          <w:sz w:val="20"/>
          <w:szCs w:val="20"/>
        </w:rPr>
      </w:pPr>
      <w:r>
        <w:rPr>
          <w:rFonts w:eastAsia="Times New Roman"/>
          <w:sz w:val="24"/>
          <w:szCs w:val="24"/>
        </w:rPr>
        <w:t>Deschiderea continuă a societăţii româneşti spre valorile democratice internaţionale coroborate cu provocările globalizării economiei mondiale şi de integrarea în Uniunea Europeană creează numeroase oportunităţi in ceea ce priveşte mobilitatea forţei de muncă şi abordarea (prin planul de şcolarizare) unor specializări profesionale specifice societăţii tehnologice şi informaţionale moderne. Componentele curriculum-ului trebuie să asigure practicarea unui învăţământ care să profileze caractere şi să asigure formarea tânărului apt să facă faţă schimbărilor rapide.</w:t>
      </w:r>
    </w:p>
    <w:p w:rsidR="00CB2654" w:rsidRDefault="00CB2654">
      <w:pPr>
        <w:spacing w:line="211" w:lineRule="exact"/>
        <w:rPr>
          <w:sz w:val="20"/>
          <w:szCs w:val="20"/>
        </w:rPr>
      </w:pPr>
    </w:p>
    <w:p w:rsidR="00CB2654" w:rsidRDefault="009A223F">
      <w:pPr>
        <w:ind w:left="720"/>
        <w:rPr>
          <w:sz w:val="20"/>
          <w:szCs w:val="20"/>
        </w:rPr>
      </w:pPr>
      <w:r>
        <w:rPr>
          <w:rFonts w:eastAsia="Times New Roman"/>
          <w:b/>
          <w:bCs/>
          <w:sz w:val="24"/>
          <w:szCs w:val="24"/>
        </w:rPr>
        <w:t>Motivarea alegerii ţintei :</w:t>
      </w:r>
    </w:p>
    <w:p w:rsidR="00CB2654" w:rsidRDefault="00CB2654">
      <w:pPr>
        <w:spacing w:line="346" w:lineRule="exact"/>
        <w:rPr>
          <w:sz w:val="20"/>
          <w:szCs w:val="20"/>
        </w:rPr>
      </w:pPr>
    </w:p>
    <w:p w:rsidR="00CB2654" w:rsidRDefault="009A223F">
      <w:pPr>
        <w:spacing w:line="348" w:lineRule="auto"/>
        <w:ind w:firstLine="720"/>
        <w:jc w:val="both"/>
        <w:rPr>
          <w:sz w:val="20"/>
          <w:szCs w:val="20"/>
        </w:rPr>
      </w:pPr>
      <w:r>
        <w:rPr>
          <w:rFonts w:eastAsia="Times New Roman"/>
          <w:sz w:val="24"/>
          <w:szCs w:val="24"/>
        </w:rPr>
        <w:t>1. Legea Educației Naționale formulează ca principală finalitate în educaţia şi formarea profesională a elevilor, formarea si dezvoltarea competenţelor acestora, necesare pentru împlinirea și evoluția personală.</w:t>
      </w:r>
    </w:p>
    <w:p w:rsidR="00CB2654" w:rsidRDefault="00CB2654">
      <w:pPr>
        <w:spacing w:line="215" w:lineRule="exact"/>
        <w:rPr>
          <w:sz w:val="20"/>
          <w:szCs w:val="20"/>
        </w:rPr>
      </w:pPr>
    </w:p>
    <w:p w:rsidR="00CB2654" w:rsidRDefault="009A223F" w:rsidP="00C079B2">
      <w:pPr>
        <w:numPr>
          <w:ilvl w:val="1"/>
          <w:numId w:val="34"/>
        </w:numPr>
        <w:tabs>
          <w:tab w:val="left" w:pos="1080"/>
        </w:tabs>
        <w:ind w:left="1080" w:hanging="309"/>
        <w:rPr>
          <w:rFonts w:eastAsia="Times New Roman"/>
          <w:sz w:val="24"/>
          <w:szCs w:val="24"/>
        </w:rPr>
      </w:pPr>
      <w:r>
        <w:rPr>
          <w:rFonts w:eastAsia="Times New Roman"/>
          <w:sz w:val="24"/>
          <w:szCs w:val="24"/>
        </w:rPr>
        <w:t>Cele opt domenii de competențe cheie trebuie să stea la baza curriculum-ului şi a proiectării didactice.</w:t>
      </w:r>
    </w:p>
    <w:p w:rsidR="00CB2654" w:rsidRDefault="00CB2654">
      <w:pPr>
        <w:spacing w:line="350" w:lineRule="exact"/>
        <w:rPr>
          <w:rFonts w:eastAsia="Times New Roman"/>
          <w:sz w:val="24"/>
          <w:szCs w:val="24"/>
        </w:rPr>
      </w:pPr>
    </w:p>
    <w:p w:rsidR="00CB2654" w:rsidRDefault="009A223F" w:rsidP="00C079B2">
      <w:pPr>
        <w:numPr>
          <w:ilvl w:val="0"/>
          <w:numId w:val="35"/>
        </w:numPr>
        <w:tabs>
          <w:tab w:val="left" w:pos="1025"/>
        </w:tabs>
        <w:spacing w:line="348" w:lineRule="auto"/>
        <w:ind w:firstLine="711"/>
        <w:rPr>
          <w:rFonts w:eastAsia="Times New Roman"/>
          <w:sz w:val="24"/>
          <w:szCs w:val="24"/>
        </w:rPr>
      </w:pPr>
      <w:r>
        <w:rPr>
          <w:rFonts w:eastAsia="Times New Roman"/>
          <w:sz w:val="24"/>
          <w:szCs w:val="24"/>
        </w:rPr>
        <w:t>Misiunea școlii are în vedere ca fiecare elev să beneficieze de șansa dezvoltării sale pentru a fi pregatit pentru o treaptă superioară în educație, școala satisfăcând nevoia fiecărui tânăr de a se simţi competent, de a se adapta la schimbările permanente ale societăţii.</w:t>
      </w:r>
    </w:p>
    <w:p w:rsidR="00CB2654" w:rsidRDefault="00CB2654">
      <w:pPr>
        <w:spacing w:line="227" w:lineRule="exact"/>
        <w:rPr>
          <w:rFonts w:eastAsia="Times New Roman"/>
          <w:sz w:val="24"/>
          <w:szCs w:val="24"/>
        </w:rPr>
      </w:pPr>
    </w:p>
    <w:p w:rsidR="00CB2654" w:rsidRDefault="009A223F" w:rsidP="00C079B2">
      <w:pPr>
        <w:numPr>
          <w:ilvl w:val="0"/>
          <w:numId w:val="35"/>
        </w:numPr>
        <w:tabs>
          <w:tab w:val="left" w:pos="991"/>
        </w:tabs>
        <w:spacing w:line="350" w:lineRule="auto"/>
        <w:ind w:firstLine="711"/>
        <w:rPr>
          <w:rFonts w:eastAsia="Times New Roman"/>
          <w:sz w:val="24"/>
          <w:szCs w:val="24"/>
        </w:rPr>
      </w:pPr>
      <w:r>
        <w:rPr>
          <w:rFonts w:eastAsia="Times New Roman"/>
          <w:sz w:val="24"/>
          <w:szCs w:val="24"/>
        </w:rPr>
        <w:t>Cadrele didactice trebuie să valorifice mai eficient resursele umane și materiale, tehnica informațională, metodele activ-participative, platformele educationale, pentru modernizarea abordării procesului de predare-învățare-evaluare față în față sau on-line.</w:t>
      </w:r>
    </w:p>
    <w:p w:rsidR="00CB2654" w:rsidRDefault="00CB2654">
      <w:pPr>
        <w:spacing w:line="212" w:lineRule="exact"/>
        <w:rPr>
          <w:rFonts w:eastAsia="Times New Roman"/>
          <w:sz w:val="24"/>
          <w:szCs w:val="24"/>
        </w:rPr>
      </w:pPr>
    </w:p>
    <w:p w:rsidR="00CB2654" w:rsidRDefault="009A223F" w:rsidP="00C079B2">
      <w:pPr>
        <w:numPr>
          <w:ilvl w:val="1"/>
          <w:numId w:val="35"/>
        </w:numPr>
        <w:tabs>
          <w:tab w:val="left" w:pos="1080"/>
        </w:tabs>
        <w:ind w:left="1080" w:hanging="309"/>
        <w:rPr>
          <w:rFonts w:eastAsia="Times New Roman"/>
          <w:sz w:val="24"/>
          <w:szCs w:val="24"/>
        </w:rPr>
      </w:pPr>
      <w:r>
        <w:rPr>
          <w:rFonts w:eastAsia="Times New Roman"/>
          <w:sz w:val="24"/>
          <w:szCs w:val="24"/>
        </w:rPr>
        <w:t>Activitatea școlii necesită îmbunătățire în domeniul asigurării şi evaluării calitătii educaţiei.</w:t>
      </w:r>
    </w:p>
    <w:p w:rsidR="00CB2654" w:rsidRDefault="00CB2654">
      <w:pPr>
        <w:spacing w:line="336" w:lineRule="exact"/>
        <w:rPr>
          <w:sz w:val="20"/>
          <w:szCs w:val="20"/>
        </w:rPr>
      </w:pPr>
    </w:p>
    <w:p w:rsidR="00CB2654" w:rsidRDefault="009A223F">
      <w:pPr>
        <w:ind w:left="720"/>
        <w:rPr>
          <w:sz w:val="20"/>
          <w:szCs w:val="20"/>
        </w:rPr>
      </w:pPr>
      <w:r>
        <w:rPr>
          <w:rFonts w:eastAsia="Times New Roman"/>
          <w:b/>
          <w:bCs/>
          <w:sz w:val="24"/>
          <w:szCs w:val="24"/>
        </w:rPr>
        <w:t>Resurse strategice</w:t>
      </w:r>
      <w:r>
        <w:rPr>
          <w:rFonts w:eastAsia="Times New Roman"/>
          <w:sz w:val="24"/>
          <w:szCs w:val="24"/>
        </w:rPr>
        <w:t>:</w:t>
      </w:r>
    </w:p>
    <w:p w:rsidR="00CB2654" w:rsidRDefault="00CB2654">
      <w:pPr>
        <w:spacing w:line="127" w:lineRule="exact"/>
        <w:rPr>
          <w:sz w:val="20"/>
          <w:szCs w:val="20"/>
        </w:rPr>
      </w:pPr>
    </w:p>
    <w:p w:rsidR="00CB2654" w:rsidRDefault="009A223F" w:rsidP="00C079B2">
      <w:pPr>
        <w:numPr>
          <w:ilvl w:val="0"/>
          <w:numId w:val="36"/>
        </w:numPr>
        <w:tabs>
          <w:tab w:val="left" w:pos="720"/>
        </w:tabs>
        <w:ind w:left="720" w:hanging="369"/>
        <w:rPr>
          <w:rFonts w:ascii="Wingdings" w:eastAsia="Wingdings" w:hAnsi="Wingdings" w:cs="Wingdings"/>
          <w:sz w:val="44"/>
          <w:szCs w:val="44"/>
          <w:vertAlign w:val="superscript"/>
        </w:rPr>
      </w:pPr>
      <w:r>
        <w:rPr>
          <w:rFonts w:eastAsia="Times New Roman"/>
          <w:sz w:val="24"/>
          <w:szCs w:val="24"/>
        </w:rPr>
        <w:t>Resurse umane: cadre didactice, elevii, părinți, autorități locale;</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95" w:lineRule="exact"/>
        <w:rPr>
          <w:sz w:val="20"/>
          <w:szCs w:val="20"/>
        </w:rPr>
      </w:pPr>
    </w:p>
    <w:p w:rsidR="00CB2654" w:rsidRDefault="009A223F">
      <w:pPr>
        <w:jc w:val="right"/>
        <w:rPr>
          <w:sz w:val="20"/>
          <w:szCs w:val="20"/>
        </w:rPr>
      </w:pPr>
      <w:r>
        <w:rPr>
          <w:rFonts w:ascii="Calibri" w:eastAsia="Calibri" w:hAnsi="Calibri" w:cs="Calibri"/>
          <w:sz w:val="20"/>
          <w:szCs w:val="20"/>
        </w:rPr>
        <w:t>46</w:t>
      </w:r>
    </w:p>
    <w:p w:rsidR="00CB2654" w:rsidRDefault="00CB2654">
      <w:pPr>
        <w:sectPr w:rsidR="00CB2654">
          <w:pgSz w:w="16840" w:h="11906" w:orient="landscape"/>
          <w:pgMar w:top="544" w:right="638" w:bottom="156" w:left="820" w:header="0" w:footer="0" w:gutter="0"/>
          <w:cols w:space="720" w:equalWidth="0">
            <w:col w:w="15380"/>
          </w:cols>
        </w:sectPr>
      </w:pPr>
    </w:p>
    <w:p w:rsidR="00CB2654" w:rsidRDefault="009A223F" w:rsidP="00C079B2">
      <w:pPr>
        <w:numPr>
          <w:ilvl w:val="0"/>
          <w:numId w:val="37"/>
        </w:numPr>
        <w:tabs>
          <w:tab w:val="left" w:pos="780"/>
        </w:tabs>
        <w:spacing w:line="212" w:lineRule="auto"/>
        <w:ind w:left="720" w:hanging="369"/>
        <w:jc w:val="both"/>
        <w:rPr>
          <w:rFonts w:ascii="Wingdings" w:eastAsia="Wingdings" w:hAnsi="Wingdings" w:cs="Wingdings"/>
          <w:sz w:val="44"/>
          <w:szCs w:val="44"/>
          <w:vertAlign w:val="superscript"/>
        </w:rPr>
      </w:pPr>
      <w:r>
        <w:rPr>
          <w:rFonts w:eastAsia="Times New Roman"/>
          <w:sz w:val="24"/>
          <w:szCs w:val="24"/>
        </w:rPr>
        <w:lastRenderedPageBreak/>
        <w:t>Resurse materiale şi financiare: material curricular corespunzător (planuri de învățământ și programe școlare, auxiliare curricular, manuale, caiete de lucru, ghiduri de aplicare, culegeri de probleme, indrumatoare, softuri educationale, platforme educationale), materiale didactice specifice disciplinelor</w:t>
      </w:r>
    </w:p>
    <w:p w:rsidR="00CB2654" w:rsidRDefault="00CB2654">
      <w:pPr>
        <w:spacing w:line="141" w:lineRule="exact"/>
        <w:rPr>
          <w:sz w:val="20"/>
          <w:szCs w:val="20"/>
        </w:rPr>
      </w:pPr>
    </w:p>
    <w:p w:rsidR="00CB2654" w:rsidRDefault="009A223F">
      <w:pPr>
        <w:ind w:left="720"/>
        <w:rPr>
          <w:sz w:val="20"/>
          <w:szCs w:val="20"/>
        </w:rPr>
      </w:pPr>
      <w:r>
        <w:rPr>
          <w:rFonts w:eastAsia="Times New Roman"/>
          <w:sz w:val="24"/>
          <w:szCs w:val="24"/>
        </w:rPr>
        <w:t>de studiu, echipamente IT, birotică şi consumabile;</w:t>
      </w:r>
    </w:p>
    <w:p w:rsidR="00CB2654" w:rsidRDefault="00CB2654">
      <w:pPr>
        <w:spacing w:line="126" w:lineRule="exact"/>
        <w:rPr>
          <w:sz w:val="20"/>
          <w:szCs w:val="20"/>
        </w:rPr>
      </w:pPr>
    </w:p>
    <w:p w:rsidR="00CB2654" w:rsidRDefault="009A223F" w:rsidP="00C079B2">
      <w:pPr>
        <w:numPr>
          <w:ilvl w:val="0"/>
          <w:numId w:val="38"/>
        </w:numPr>
        <w:tabs>
          <w:tab w:val="left" w:pos="720"/>
        </w:tabs>
        <w:ind w:left="720" w:hanging="369"/>
        <w:rPr>
          <w:rFonts w:ascii="Wingdings" w:eastAsia="Wingdings" w:hAnsi="Wingdings" w:cs="Wingdings"/>
          <w:sz w:val="44"/>
          <w:szCs w:val="44"/>
          <w:vertAlign w:val="superscript"/>
        </w:rPr>
      </w:pPr>
      <w:r>
        <w:rPr>
          <w:rFonts w:eastAsia="Times New Roman"/>
          <w:sz w:val="24"/>
          <w:szCs w:val="24"/>
        </w:rPr>
        <w:t>Resursele informaționale reprezintă legislația specifică: site MEC, site ARACIP, site ISJ, legislație actualizată</w:t>
      </w:r>
    </w:p>
    <w:p w:rsidR="00CB2654" w:rsidRDefault="00CB2654">
      <w:pPr>
        <w:spacing w:line="350" w:lineRule="exact"/>
        <w:rPr>
          <w:rFonts w:ascii="Wingdings" w:eastAsia="Wingdings" w:hAnsi="Wingdings" w:cs="Wingdings"/>
          <w:sz w:val="44"/>
          <w:szCs w:val="44"/>
          <w:vertAlign w:val="superscript"/>
        </w:rPr>
      </w:pPr>
    </w:p>
    <w:p w:rsidR="00CB2654" w:rsidRDefault="009A223F" w:rsidP="00C079B2">
      <w:pPr>
        <w:numPr>
          <w:ilvl w:val="0"/>
          <w:numId w:val="38"/>
        </w:numPr>
        <w:tabs>
          <w:tab w:val="left" w:pos="720"/>
        </w:tabs>
        <w:spacing w:line="212" w:lineRule="auto"/>
        <w:ind w:left="720" w:hanging="369"/>
        <w:rPr>
          <w:rFonts w:ascii="Wingdings" w:eastAsia="Wingdings" w:hAnsi="Wingdings" w:cs="Wingdings"/>
          <w:sz w:val="44"/>
          <w:szCs w:val="44"/>
          <w:vertAlign w:val="superscript"/>
        </w:rPr>
      </w:pPr>
      <w:r>
        <w:rPr>
          <w:rFonts w:eastAsia="Times New Roman"/>
          <w:sz w:val="24"/>
          <w:szCs w:val="24"/>
        </w:rPr>
        <w:t>Resurse de experientă şi expertiză : echipa manageriala, responsabili de comisii, metodiști, formatori, mentori din cadrul școlii și, dacă este cazul, experți din exterior</w:t>
      </w:r>
    </w:p>
    <w:p w:rsidR="00CB2654" w:rsidRDefault="00CB2654">
      <w:pPr>
        <w:spacing w:line="352" w:lineRule="exact"/>
        <w:rPr>
          <w:rFonts w:ascii="Wingdings" w:eastAsia="Wingdings" w:hAnsi="Wingdings" w:cs="Wingdings"/>
          <w:sz w:val="44"/>
          <w:szCs w:val="44"/>
          <w:vertAlign w:val="superscript"/>
        </w:rPr>
      </w:pPr>
    </w:p>
    <w:p w:rsidR="00CB2654" w:rsidRDefault="009A223F" w:rsidP="00C079B2">
      <w:pPr>
        <w:numPr>
          <w:ilvl w:val="0"/>
          <w:numId w:val="38"/>
        </w:numPr>
        <w:tabs>
          <w:tab w:val="left" w:pos="720"/>
        </w:tabs>
        <w:spacing w:line="212" w:lineRule="auto"/>
        <w:ind w:left="720" w:hanging="369"/>
        <w:rPr>
          <w:rFonts w:ascii="Wingdings" w:eastAsia="Wingdings" w:hAnsi="Wingdings" w:cs="Wingdings"/>
          <w:sz w:val="44"/>
          <w:szCs w:val="44"/>
          <w:vertAlign w:val="superscript"/>
        </w:rPr>
      </w:pPr>
      <w:r>
        <w:rPr>
          <w:rFonts w:eastAsia="Times New Roman"/>
          <w:sz w:val="24"/>
          <w:szCs w:val="24"/>
        </w:rPr>
        <w:t>Resurse de timp : alocate anual pentru inițierea, monitorizarea și evaluarea proiectelor din perspectiva unei dezvoltării scolare durabile si pentru evaluarea rezultatelor stabilite în PDI</w:t>
      </w:r>
    </w:p>
    <w:p w:rsidR="00CB2654" w:rsidRDefault="00CB2654">
      <w:pPr>
        <w:spacing w:line="128" w:lineRule="exact"/>
        <w:rPr>
          <w:rFonts w:ascii="Wingdings" w:eastAsia="Wingdings" w:hAnsi="Wingdings" w:cs="Wingdings"/>
          <w:sz w:val="44"/>
          <w:szCs w:val="44"/>
          <w:vertAlign w:val="superscript"/>
        </w:rPr>
      </w:pPr>
    </w:p>
    <w:p w:rsidR="00CB2654" w:rsidRDefault="009A223F" w:rsidP="00C079B2">
      <w:pPr>
        <w:numPr>
          <w:ilvl w:val="0"/>
          <w:numId w:val="38"/>
        </w:numPr>
        <w:tabs>
          <w:tab w:val="left" w:pos="720"/>
        </w:tabs>
        <w:ind w:left="720" w:hanging="369"/>
        <w:rPr>
          <w:rFonts w:ascii="Wingdings" w:eastAsia="Wingdings" w:hAnsi="Wingdings" w:cs="Wingdings"/>
          <w:sz w:val="44"/>
          <w:szCs w:val="44"/>
          <w:vertAlign w:val="superscript"/>
        </w:rPr>
      </w:pPr>
      <w:r>
        <w:rPr>
          <w:rFonts w:eastAsia="Times New Roman"/>
          <w:sz w:val="24"/>
          <w:szCs w:val="24"/>
        </w:rPr>
        <w:t>Resurse de</w:t>
      </w:r>
      <w:r w:rsidR="00B4294F">
        <w:rPr>
          <w:rFonts w:eastAsia="Times New Roman"/>
          <w:sz w:val="24"/>
          <w:szCs w:val="24"/>
        </w:rPr>
        <w:t xml:space="preserve"> autoritate şi </w:t>
      </w:r>
      <w:proofErr w:type="gramStart"/>
      <w:r w:rsidR="00B4294F">
        <w:rPr>
          <w:rFonts w:eastAsia="Times New Roman"/>
          <w:sz w:val="24"/>
          <w:szCs w:val="24"/>
        </w:rPr>
        <w:t>putere :</w:t>
      </w:r>
      <w:proofErr w:type="gramEnd"/>
      <w:r w:rsidR="00B4294F">
        <w:rPr>
          <w:rFonts w:eastAsia="Times New Roman"/>
          <w:sz w:val="24"/>
          <w:szCs w:val="24"/>
        </w:rPr>
        <w:t xml:space="preserve"> ISJ, ME</w:t>
      </w:r>
      <w:r>
        <w:rPr>
          <w:rFonts w:eastAsia="Times New Roman"/>
          <w:sz w:val="24"/>
          <w:szCs w:val="24"/>
        </w:rPr>
        <w:t>, primarie, Consiliu local .</w:t>
      </w:r>
    </w:p>
    <w:p w:rsidR="00CB2654" w:rsidRDefault="00CB2654">
      <w:pPr>
        <w:spacing w:line="343" w:lineRule="exact"/>
        <w:rPr>
          <w:sz w:val="20"/>
          <w:szCs w:val="20"/>
        </w:rPr>
      </w:pPr>
    </w:p>
    <w:p w:rsidR="00CB2654" w:rsidRDefault="009A223F">
      <w:pPr>
        <w:ind w:left="360"/>
        <w:rPr>
          <w:sz w:val="20"/>
          <w:szCs w:val="20"/>
        </w:rPr>
      </w:pPr>
      <w:r>
        <w:rPr>
          <w:rFonts w:eastAsia="Times New Roman"/>
          <w:b/>
          <w:bCs/>
          <w:sz w:val="24"/>
          <w:szCs w:val="24"/>
        </w:rPr>
        <w:t>Rezultate asteptate:</w:t>
      </w:r>
    </w:p>
    <w:p w:rsidR="00CB2654" w:rsidRDefault="00CB2654">
      <w:pPr>
        <w:spacing w:line="363" w:lineRule="exact"/>
        <w:rPr>
          <w:sz w:val="20"/>
          <w:szCs w:val="20"/>
        </w:rPr>
      </w:pPr>
    </w:p>
    <w:p w:rsidR="00CB2654" w:rsidRDefault="009A223F" w:rsidP="00C079B2">
      <w:pPr>
        <w:numPr>
          <w:ilvl w:val="0"/>
          <w:numId w:val="39"/>
        </w:numPr>
        <w:tabs>
          <w:tab w:val="left" w:pos="720"/>
        </w:tabs>
        <w:spacing w:line="334" w:lineRule="auto"/>
        <w:ind w:left="720" w:hanging="369"/>
        <w:rPr>
          <w:rFonts w:ascii="Symbol" w:eastAsia="Symbol" w:hAnsi="Symbol" w:cs="Symbol"/>
          <w:sz w:val="24"/>
          <w:szCs w:val="24"/>
        </w:rPr>
      </w:pPr>
      <w:r>
        <w:rPr>
          <w:rFonts w:eastAsia="Times New Roman"/>
          <w:sz w:val="24"/>
          <w:szCs w:val="24"/>
        </w:rPr>
        <w:t>Optimizarea actului didactic prin centrarea învăţării pe elev, pe aspectele practic-aplicative şi prin realizarea proiectării didactice urmărind atingerea standardelor și descriptorilor de performanță de cât mai mulți elevi;</w:t>
      </w:r>
    </w:p>
    <w:p w:rsidR="00CB2654" w:rsidRDefault="00CB2654">
      <w:pPr>
        <w:spacing w:line="51" w:lineRule="exact"/>
        <w:rPr>
          <w:rFonts w:ascii="Symbol" w:eastAsia="Symbol" w:hAnsi="Symbol" w:cs="Symbol"/>
          <w:sz w:val="24"/>
          <w:szCs w:val="24"/>
        </w:rPr>
      </w:pPr>
    </w:p>
    <w:p w:rsidR="00CB2654" w:rsidRDefault="009A223F" w:rsidP="00C079B2">
      <w:pPr>
        <w:numPr>
          <w:ilvl w:val="0"/>
          <w:numId w:val="39"/>
        </w:numPr>
        <w:tabs>
          <w:tab w:val="left" w:pos="720"/>
        </w:tabs>
        <w:spacing w:line="334" w:lineRule="auto"/>
        <w:ind w:left="720" w:hanging="369"/>
        <w:rPr>
          <w:rFonts w:ascii="Symbol" w:eastAsia="Symbol" w:hAnsi="Symbol" w:cs="Symbol"/>
          <w:sz w:val="24"/>
          <w:szCs w:val="24"/>
        </w:rPr>
      </w:pPr>
      <w:r>
        <w:rPr>
          <w:rFonts w:eastAsia="Times New Roman"/>
          <w:sz w:val="24"/>
          <w:szCs w:val="24"/>
        </w:rPr>
        <w:t>Modernizarea abordării procesului de predare-învățare-evaluare față în față sau on-line și tratarea interdisciplinară/transdisciplinară a conţinuturilor disciplinelor de învăţământ;</w:t>
      </w:r>
    </w:p>
    <w:p w:rsidR="00CB2654" w:rsidRDefault="00CB2654">
      <w:pPr>
        <w:spacing w:line="21" w:lineRule="exact"/>
        <w:rPr>
          <w:rFonts w:ascii="Symbol" w:eastAsia="Symbol" w:hAnsi="Symbol" w:cs="Symbol"/>
          <w:sz w:val="24"/>
          <w:szCs w:val="24"/>
        </w:rPr>
      </w:pPr>
    </w:p>
    <w:p w:rsidR="00CB2654" w:rsidRDefault="009A223F" w:rsidP="00C079B2">
      <w:pPr>
        <w:numPr>
          <w:ilvl w:val="0"/>
          <w:numId w:val="39"/>
        </w:numPr>
        <w:tabs>
          <w:tab w:val="left" w:pos="720"/>
        </w:tabs>
        <w:ind w:left="720" w:hanging="369"/>
        <w:rPr>
          <w:rFonts w:ascii="Symbol" w:eastAsia="Symbol" w:hAnsi="Symbol" w:cs="Symbol"/>
          <w:sz w:val="24"/>
          <w:szCs w:val="24"/>
        </w:rPr>
      </w:pPr>
      <w:r>
        <w:rPr>
          <w:rFonts w:eastAsia="Times New Roman"/>
          <w:sz w:val="24"/>
          <w:szCs w:val="24"/>
        </w:rPr>
        <w:t>Abordarea cu succes a lucrului diferențiat la clasele de elevi, utilizarea unor metode adecvate atat la clasă, cât și in activitățile online;</w:t>
      </w:r>
    </w:p>
    <w:p w:rsidR="00CB2654" w:rsidRDefault="00CB2654">
      <w:pPr>
        <w:spacing w:line="137" w:lineRule="exact"/>
        <w:rPr>
          <w:rFonts w:ascii="Symbol" w:eastAsia="Symbol" w:hAnsi="Symbol" w:cs="Symbol"/>
          <w:sz w:val="24"/>
          <w:szCs w:val="24"/>
        </w:rPr>
      </w:pPr>
    </w:p>
    <w:p w:rsidR="00CB2654" w:rsidRDefault="009A223F" w:rsidP="00C079B2">
      <w:pPr>
        <w:numPr>
          <w:ilvl w:val="0"/>
          <w:numId w:val="39"/>
        </w:numPr>
        <w:tabs>
          <w:tab w:val="left" w:pos="720"/>
        </w:tabs>
        <w:ind w:left="720" w:hanging="369"/>
        <w:rPr>
          <w:rFonts w:ascii="Symbol" w:eastAsia="Symbol" w:hAnsi="Symbol" w:cs="Symbol"/>
          <w:sz w:val="24"/>
          <w:szCs w:val="24"/>
        </w:rPr>
      </w:pPr>
      <w:r>
        <w:rPr>
          <w:rFonts w:eastAsia="Times New Roman"/>
          <w:sz w:val="24"/>
          <w:szCs w:val="24"/>
        </w:rPr>
        <w:t>Dotarea cu echipamente moderne IT care să contribuie la asigurarea unui spatiu stimulativ, creativ pentru furnizarea unei educatii de calitate la clasă sau</w:t>
      </w:r>
    </w:p>
    <w:p w:rsidR="00CB2654" w:rsidRDefault="00CB2654">
      <w:pPr>
        <w:spacing w:line="40" w:lineRule="exact"/>
        <w:rPr>
          <w:rFonts w:ascii="Symbol" w:eastAsia="Symbol" w:hAnsi="Symbol" w:cs="Symbol"/>
          <w:sz w:val="24"/>
          <w:szCs w:val="24"/>
        </w:rPr>
      </w:pPr>
    </w:p>
    <w:p w:rsidR="00CB2654" w:rsidRDefault="009A223F">
      <w:pPr>
        <w:ind w:left="720"/>
        <w:rPr>
          <w:rFonts w:ascii="Symbol" w:eastAsia="Symbol" w:hAnsi="Symbol" w:cs="Symbol"/>
          <w:sz w:val="24"/>
          <w:szCs w:val="24"/>
        </w:rPr>
      </w:pPr>
      <w:r>
        <w:rPr>
          <w:rFonts w:eastAsia="Times New Roman"/>
          <w:sz w:val="24"/>
          <w:szCs w:val="24"/>
        </w:rPr>
        <w:t>în mediul online;</w:t>
      </w:r>
    </w:p>
    <w:p w:rsidR="00CB2654" w:rsidRDefault="00CB2654">
      <w:pPr>
        <w:spacing w:line="256" w:lineRule="exact"/>
        <w:rPr>
          <w:sz w:val="20"/>
          <w:szCs w:val="20"/>
        </w:rPr>
      </w:pPr>
    </w:p>
    <w:p w:rsidR="00CB2654" w:rsidRDefault="009A223F">
      <w:pPr>
        <w:spacing w:line="356" w:lineRule="auto"/>
        <w:jc w:val="both"/>
        <w:rPr>
          <w:sz w:val="20"/>
          <w:szCs w:val="20"/>
        </w:rPr>
      </w:pPr>
      <w:r>
        <w:rPr>
          <w:rFonts w:eastAsia="Times New Roman"/>
          <w:b/>
          <w:bCs/>
          <w:sz w:val="28"/>
          <w:szCs w:val="28"/>
        </w:rPr>
        <w:t xml:space="preserve">TINTA STRATEGICA </w:t>
      </w:r>
      <w:r>
        <w:rPr>
          <w:rFonts w:eastAsia="Times New Roman"/>
          <w:sz w:val="28"/>
          <w:szCs w:val="28"/>
        </w:rPr>
        <w:t>II.</w:t>
      </w:r>
      <w:r>
        <w:rPr>
          <w:rFonts w:eastAsia="Times New Roman"/>
          <w:b/>
          <w:bCs/>
          <w:sz w:val="28"/>
          <w:szCs w:val="28"/>
        </w:rPr>
        <w:t xml:space="preserve"> Asigurarea unui management performant la nivel de instituție și la nivelul clasei de elevi prin creșterea capacității instituționale și eficientizare managerială în scopul imbunătățirii calitații in educație pentru toți elevii și preșcolarii din localitate</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48" w:lineRule="exact"/>
        <w:rPr>
          <w:sz w:val="20"/>
          <w:szCs w:val="20"/>
        </w:rPr>
      </w:pPr>
    </w:p>
    <w:p w:rsidR="00CB2654" w:rsidRDefault="009A223F">
      <w:pPr>
        <w:jc w:val="right"/>
        <w:rPr>
          <w:sz w:val="20"/>
          <w:szCs w:val="20"/>
        </w:rPr>
      </w:pPr>
      <w:r>
        <w:rPr>
          <w:rFonts w:ascii="Calibri" w:eastAsia="Calibri" w:hAnsi="Calibri" w:cs="Calibri"/>
          <w:sz w:val="20"/>
          <w:szCs w:val="20"/>
        </w:rPr>
        <w:t>47</w:t>
      </w:r>
    </w:p>
    <w:p w:rsidR="00CB2654" w:rsidRDefault="00CB2654">
      <w:pPr>
        <w:sectPr w:rsidR="00CB2654">
          <w:pgSz w:w="16840" w:h="11906" w:orient="landscape"/>
          <w:pgMar w:top="544" w:right="638" w:bottom="156" w:left="820" w:header="0" w:footer="0" w:gutter="0"/>
          <w:cols w:space="720" w:equalWidth="0">
            <w:col w:w="15380"/>
          </w:cols>
        </w:sectPr>
      </w:pPr>
    </w:p>
    <w:p w:rsidR="00CB2654" w:rsidRDefault="009A223F">
      <w:pPr>
        <w:ind w:left="100"/>
        <w:rPr>
          <w:sz w:val="20"/>
          <w:szCs w:val="20"/>
        </w:rPr>
      </w:pPr>
      <w:r>
        <w:rPr>
          <w:rFonts w:eastAsia="Times New Roman"/>
          <w:b/>
          <w:bCs/>
          <w:sz w:val="24"/>
          <w:szCs w:val="24"/>
        </w:rPr>
        <w:lastRenderedPageBreak/>
        <w:t>Motivarea alegerii ţintei :</w:t>
      </w:r>
    </w:p>
    <w:p w:rsidR="00CB2654" w:rsidRDefault="00CB2654">
      <w:pPr>
        <w:spacing w:line="346" w:lineRule="exact"/>
        <w:rPr>
          <w:sz w:val="20"/>
          <w:szCs w:val="20"/>
        </w:rPr>
      </w:pPr>
    </w:p>
    <w:p w:rsidR="00CB2654" w:rsidRDefault="009A223F" w:rsidP="00C079B2">
      <w:pPr>
        <w:numPr>
          <w:ilvl w:val="0"/>
          <w:numId w:val="40"/>
        </w:numPr>
        <w:tabs>
          <w:tab w:val="left" w:pos="364"/>
        </w:tabs>
        <w:spacing w:line="348" w:lineRule="auto"/>
        <w:ind w:left="100" w:hanging="9"/>
        <w:rPr>
          <w:rFonts w:eastAsia="Times New Roman"/>
          <w:color w:val="101010"/>
          <w:sz w:val="24"/>
          <w:szCs w:val="24"/>
        </w:rPr>
      </w:pPr>
      <w:r>
        <w:rPr>
          <w:rFonts w:eastAsia="Times New Roman"/>
          <w:color w:val="101010"/>
          <w:sz w:val="24"/>
          <w:szCs w:val="24"/>
        </w:rPr>
        <w:t>Managerul şcolar este necesar să stăpânească, dincolo de comunicarea didactică, principiile şi deprinderile unei comunicări manageriale eficiente, prin care să poată stabili relaţii interumane armonioase şi să realizeze un climat de parteneriat între toţi factorii care contribuie la educaţie.</w:t>
      </w:r>
    </w:p>
    <w:p w:rsidR="00CB2654" w:rsidRDefault="00CB2654">
      <w:pPr>
        <w:spacing w:line="214" w:lineRule="exact"/>
        <w:rPr>
          <w:rFonts w:eastAsia="Times New Roman"/>
          <w:color w:val="101010"/>
          <w:sz w:val="24"/>
          <w:szCs w:val="24"/>
        </w:rPr>
      </w:pPr>
    </w:p>
    <w:p w:rsidR="00CB2654" w:rsidRDefault="009A223F" w:rsidP="00C079B2">
      <w:pPr>
        <w:numPr>
          <w:ilvl w:val="0"/>
          <w:numId w:val="40"/>
        </w:numPr>
        <w:tabs>
          <w:tab w:val="left" w:pos="340"/>
        </w:tabs>
        <w:ind w:left="340" w:hanging="249"/>
        <w:rPr>
          <w:rFonts w:eastAsia="Times New Roman"/>
          <w:color w:val="101010"/>
          <w:sz w:val="24"/>
          <w:szCs w:val="24"/>
        </w:rPr>
      </w:pPr>
      <w:r>
        <w:rPr>
          <w:rFonts w:eastAsia="Times New Roman"/>
          <w:color w:val="101010"/>
          <w:sz w:val="24"/>
          <w:szCs w:val="24"/>
        </w:rPr>
        <w:t>Trãsãturile personalitãtii managerului devin parte din cultura echipei.</w:t>
      </w:r>
    </w:p>
    <w:p w:rsidR="00CB2654" w:rsidRDefault="00CB2654">
      <w:pPr>
        <w:spacing w:line="338" w:lineRule="exact"/>
        <w:rPr>
          <w:rFonts w:eastAsia="Times New Roman"/>
          <w:color w:val="101010"/>
          <w:sz w:val="24"/>
          <w:szCs w:val="24"/>
        </w:rPr>
      </w:pPr>
    </w:p>
    <w:p w:rsidR="00CB2654" w:rsidRDefault="009A223F" w:rsidP="00C079B2">
      <w:pPr>
        <w:numPr>
          <w:ilvl w:val="0"/>
          <w:numId w:val="40"/>
        </w:numPr>
        <w:tabs>
          <w:tab w:val="left" w:pos="400"/>
        </w:tabs>
        <w:ind w:left="400" w:hanging="309"/>
        <w:rPr>
          <w:rFonts w:eastAsia="Times New Roman"/>
          <w:sz w:val="24"/>
          <w:szCs w:val="24"/>
        </w:rPr>
      </w:pPr>
      <w:r>
        <w:rPr>
          <w:rFonts w:eastAsia="Times New Roman"/>
          <w:sz w:val="24"/>
          <w:szCs w:val="24"/>
        </w:rPr>
        <w:t>Unul din rolurile principale ale profesorului ca manager al clasei este motivarea elevilor pentru învățare, încât aceasta să nu fie doar o obligație, ci o</w:t>
      </w:r>
    </w:p>
    <w:p w:rsidR="00CB2654" w:rsidRDefault="00CB2654">
      <w:pPr>
        <w:spacing w:line="137" w:lineRule="exact"/>
        <w:rPr>
          <w:sz w:val="20"/>
          <w:szCs w:val="20"/>
        </w:rPr>
      </w:pPr>
    </w:p>
    <w:p w:rsidR="00CB2654" w:rsidRDefault="009A223F">
      <w:pPr>
        <w:ind w:left="100"/>
        <w:rPr>
          <w:sz w:val="20"/>
          <w:szCs w:val="20"/>
        </w:rPr>
      </w:pPr>
      <w:r>
        <w:rPr>
          <w:rFonts w:eastAsia="Times New Roman"/>
          <w:sz w:val="24"/>
          <w:szCs w:val="24"/>
        </w:rPr>
        <w:t>dorință care vine din interiorul fiecăruia.</w:t>
      </w:r>
    </w:p>
    <w:p w:rsidR="00CB2654" w:rsidRDefault="00CB2654">
      <w:pPr>
        <w:spacing w:line="351" w:lineRule="exact"/>
        <w:rPr>
          <w:sz w:val="20"/>
          <w:szCs w:val="20"/>
        </w:rPr>
      </w:pPr>
    </w:p>
    <w:p w:rsidR="00CB2654" w:rsidRDefault="009A223F" w:rsidP="00C079B2">
      <w:pPr>
        <w:numPr>
          <w:ilvl w:val="0"/>
          <w:numId w:val="41"/>
        </w:numPr>
        <w:tabs>
          <w:tab w:val="left" w:pos="348"/>
        </w:tabs>
        <w:spacing w:line="350" w:lineRule="auto"/>
        <w:ind w:left="100" w:hanging="9"/>
        <w:rPr>
          <w:rFonts w:eastAsia="Times New Roman"/>
          <w:sz w:val="24"/>
          <w:szCs w:val="24"/>
        </w:rPr>
      </w:pPr>
      <w:r>
        <w:rPr>
          <w:rFonts w:eastAsia="Times New Roman"/>
          <w:sz w:val="24"/>
          <w:szCs w:val="24"/>
        </w:rPr>
        <w:t>Managementul clasei de elevi se referă la o activitate de „orchestrare” sau de coordonare a unui întreg set de secvenţe de învăţare astfel încât aceasta să fie cât mai eficientă şi mai productivă.</w:t>
      </w:r>
    </w:p>
    <w:p w:rsidR="00CB2654" w:rsidRDefault="00CB2654">
      <w:pPr>
        <w:spacing w:line="224" w:lineRule="exact"/>
        <w:rPr>
          <w:rFonts w:eastAsia="Times New Roman"/>
          <w:sz w:val="24"/>
          <w:szCs w:val="24"/>
        </w:rPr>
      </w:pPr>
    </w:p>
    <w:p w:rsidR="00CB2654" w:rsidRDefault="009A223F" w:rsidP="00C079B2">
      <w:pPr>
        <w:numPr>
          <w:ilvl w:val="0"/>
          <w:numId w:val="41"/>
        </w:numPr>
        <w:tabs>
          <w:tab w:val="left" w:pos="400"/>
        </w:tabs>
        <w:spacing w:line="264" w:lineRule="auto"/>
        <w:ind w:left="100" w:right="740" w:hanging="9"/>
        <w:rPr>
          <w:rFonts w:eastAsia="Times New Roman"/>
          <w:sz w:val="24"/>
          <w:szCs w:val="24"/>
        </w:rPr>
      </w:pPr>
      <w:r>
        <w:rPr>
          <w:rFonts w:eastAsia="Times New Roman"/>
          <w:sz w:val="24"/>
          <w:szCs w:val="24"/>
        </w:rPr>
        <w:t>Managementul clasei reprezintă setul complex de comportamente de organizare a clasei iniţiate de către profesor, cu scopul de a promova şi a menţine un climat care să-i permită atingerea obiectivelor educaţionale.</w:t>
      </w:r>
    </w:p>
    <w:p w:rsidR="00CB2654" w:rsidRDefault="00CB2654">
      <w:pPr>
        <w:spacing w:line="218" w:lineRule="exact"/>
        <w:rPr>
          <w:sz w:val="20"/>
          <w:szCs w:val="20"/>
        </w:rPr>
      </w:pPr>
    </w:p>
    <w:p w:rsidR="00CB2654" w:rsidRDefault="009A223F">
      <w:pPr>
        <w:ind w:left="100"/>
        <w:rPr>
          <w:sz w:val="20"/>
          <w:szCs w:val="20"/>
        </w:rPr>
      </w:pPr>
      <w:r>
        <w:rPr>
          <w:rFonts w:eastAsia="Times New Roman"/>
          <w:b/>
          <w:bCs/>
          <w:sz w:val="24"/>
          <w:szCs w:val="24"/>
        </w:rPr>
        <w:t>Resurse strategice:</w:t>
      </w:r>
    </w:p>
    <w:p w:rsidR="00CB2654" w:rsidRDefault="00CB2654">
      <w:pPr>
        <w:spacing w:line="334" w:lineRule="exact"/>
        <w:rPr>
          <w:sz w:val="20"/>
          <w:szCs w:val="20"/>
        </w:rPr>
      </w:pPr>
    </w:p>
    <w:p w:rsidR="00CB2654" w:rsidRDefault="009A223F" w:rsidP="00C079B2">
      <w:pPr>
        <w:numPr>
          <w:ilvl w:val="0"/>
          <w:numId w:val="42"/>
        </w:numPr>
        <w:tabs>
          <w:tab w:val="left" w:pos="240"/>
        </w:tabs>
        <w:ind w:left="240" w:hanging="149"/>
        <w:rPr>
          <w:rFonts w:eastAsia="Times New Roman"/>
          <w:sz w:val="24"/>
          <w:szCs w:val="24"/>
        </w:rPr>
      </w:pPr>
      <w:r>
        <w:rPr>
          <w:rFonts w:eastAsia="Times New Roman"/>
          <w:sz w:val="24"/>
          <w:szCs w:val="24"/>
        </w:rPr>
        <w:t>Resurse umane: cadre didactice, elevii, părinți, autorități locale;</w:t>
      </w:r>
    </w:p>
    <w:p w:rsidR="00CB2654" w:rsidRDefault="00CB2654">
      <w:pPr>
        <w:spacing w:line="338" w:lineRule="exact"/>
        <w:rPr>
          <w:rFonts w:eastAsia="Times New Roman"/>
          <w:sz w:val="24"/>
          <w:szCs w:val="24"/>
        </w:rPr>
      </w:pPr>
    </w:p>
    <w:p w:rsidR="00CB2654" w:rsidRDefault="009A223F" w:rsidP="00C079B2">
      <w:pPr>
        <w:numPr>
          <w:ilvl w:val="0"/>
          <w:numId w:val="42"/>
        </w:numPr>
        <w:tabs>
          <w:tab w:val="left" w:pos="380"/>
        </w:tabs>
        <w:ind w:left="380" w:hanging="289"/>
        <w:rPr>
          <w:rFonts w:eastAsia="Times New Roman"/>
          <w:sz w:val="24"/>
          <w:szCs w:val="24"/>
        </w:rPr>
      </w:pPr>
      <w:r>
        <w:rPr>
          <w:rFonts w:eastAsia="Times New Roman"/>
          <w:sz w:val="24"/>
          <w:szCs w:val="24"/>
        </w:rPr>
        <w:t>Resurse materiale şi financiare: programe de activităţi, proiecte, softuri educationale; materiale didactice specifice, echipamente IT, birotică şi</w:t>
      </w:r>
    </w:p>
    <w:p w:rsidR="00CB2654" w:rsidRDefault="00CB2654">
      <w:pPr>
        <w:spacing w:line="137" w:lineRule="exact"/>
        <w:rPr>
          <w:sz w:val="20"/>
          <w:szCs w:val="20"/>
        </w:rPr>
      </w:pPr>
    </w:p>
    <w:p w:rsidR="00CB2654" w:rsidRDefault="009A223F">
      <w:pPr>
        <w:ind w:left="100"/>
        <w:rPr>
          <w:sz w:val="20"/>
          <w:szCs w:val="20"/>
        </w:rPr>
      </w:pPr>
      <w:r>
        <w:rPr>
          <w:rFonts w:eastAsia="Times New Roman"/>
          <w:sz w:val="24"/>
          <w:szCs w:val="24"/>
        </w:rPr>
        <w:t>consumabile;</w:t>
      </w:r>
    </w:p>
    <w:p w:rsidR="00CB2654" w:rsidRDefault="00CB2654">
      <w:pPr>
        <w:spacing w:line="338" w:lineRule="exact"/>
        <w:rPr>
          <w:sz w:val="20"/>
          <w:szCs w:val="20"/>
        </w:rPr>
      </w:pPr>
    </w:p>
    <w:p w:rsidR="00CB2654" w:rsidRDefault="009A223F" w:rsidP="00C079B2">
      <w:pPr>
        <w:numPr>
          <w:ilvl w:val="1"/>
          <w:numId w:val="43"/>
        </w:numPr>
        <w:tabs>
          <w:tab w:val="left" w:pos="300"/>
        </w:tabs>
        <w:ind w:left="300" w:hanging="149"/>
        <w:rPr>
          <w:rFonts w:eastAsia="Times New Roman"/>
          <w:sz w:val="24"/>
          <w:szCs w:val="24"/>
        </w:rPr>
      </w:pPr>
      <w:r>
        <w:rPr>
          <w:rFonts w:eastAsia="Times New Roman"/>
          <w:sz w:val="24"/>
          <w:szCs w:val="24"/>
        </w:rPr>
        <w:t>Resursele informaționale reprezint</w:t>
      </w:r>
      <w:r w:rsidR="00B4294F">
        <w:rPr>
          <w:rFonts w:eastAsia="Times New Roman"/>
          <w:sz w:val="24"/>
          <w:szCs w:val="24"/>
        </w:rPr>
        <w:t>ă legislația specifică: site ME</w:t>
      </w:r>
      <w:r>
        <w:rPr>
          <w:rFonts w:eastAsia="Times New Roman"/>
          <w:sz w:val="24"/>
          <w:szCs w:val="24"/>
        </w:rPr>
        <w:t>, site ARACIP, site ISJ, legislație actualizată</w:t>
      </w:r>
    </w:p>
    <w:p w:rsidR="00CB2654" w:rsidRDefault="00CB2654">
      <w:pPr>
        <w:spacing w:line="338" w:lineRule="exact"/>
        <w:rPr>
          <w:rFonts w:eastAsia="Times New Roman"/>
          <w:sz w:val="24"/>
          <w:szCs w:val="24"/>
        </w:rPr>
      </w:pPr>
    </w:p>
    <w:p w:rsidR="00CB2654" w:rsidRDefault="009A223F" w:rsidP="00C079B2">
      <w:pPr>
        <w:numPr>
          <w:ilvl w:val="0"/>
          <w:numId w:val="43"/>
        </w:numPr>
        <w:tabs>
          <w:tab w:val="left" w:pos="300"/>
        </w:tabs>
        <w:ind w:left="300" w:hanging="209"/>
        <w:rPr>
          <w:rFonts w:eastAsia="Times New Roman"/>
          <w:sz w:val="24"/>
          <w:szCs w:val="24"/>
        </w:rPr>
      </w:pPr>
      <w:r>
        <w:rPr>
          <w:rFonts w:eastAsia="Times New Roman"/>
          <w:sz w:val="24"/>
          <w:szCs w:val="24"/>
        </w:rPr>
        <w:t>Resurse de experientă şi expertiză : echipa managerială, consilier educativ, responsabili de comisii, experți din exterior</w:t>
      </w:r>
    </w:p>
    <w:p w:rsidR="00CB2654" w:rsidRDefault="00CB2654">
      <w:pPr>
        <w:spacing w:line="339" w:lineRule="exact"/>
        <w:rPr>
          <w:rFonts w:eastAsia="Times New Roman"/>
          <w:sz w:val="24"/>
          <w:szCs w:val="24"/>
        </w:rPr>
      </w:pPr>
    </w:p>
    <w:p w:rsidR="00CB2654" w:rsidRDefault="009A223F" w:rsidP="00C079B2">
      <w:pPr>
        <w:numPr>
          <w:ilvl w:val="1"/>
          <w:numId w:val="43"/>
        </w:numPr>
        <w:tabs>
          <w:tab w:val="left" w:pos="300"/>
        </w:tabs>
        <w:ind w:left="300" w:hanging="149"/>
        <w:rPr>
          <w:rFonts w:eastAsia="Times New Roman"/>
          <w:sz w:val="24"/>
          <w:szCs w:val="24"/>
        </w:rPr>
      </w:pPr>
      <w:r>
        <w:rPr>
          <w:rFonts w:eastAsia="Times New Roman"/>
          <w:sz w:val="24"/>
          <w:szCs w:val="24"/>
        </w:rPr>
        <w:t>Resurse de timp: alocate anual pentru inițierea, monitorizarea și evaluarea activitatii manageriale din perspectiva unei dezvoltării şcolare durabile şi</w:t>
      </w:r>
    </w:p>
    <w:p w:rsidR="00CB2654" w:rsidRDefault="00CB2654">
      <w:pPr>
        <w:spacing w:line="137" w:lineRule="exact"/>
        <w:rPr>
          <w:sz w:val="20"/>
          <w:szCs w:val="20"/>
        </w:rPr>
      </w:pPr>
    </w:p>
    <w:p w:rsidR="00CB2654" w:rsidRDefault="009A223F">
      <w:pPr>
        <w:ind w:left="100"/>
        <w:rPr>
          <w:sz w:val="20"/>
          <w:szCs w:val="20"/>
        </w:rPr>
      </w:pPr>
      <w:r>
        <w:rPr>
          <w:rFonts w:eastAsia="Times New Roman"/>
          <w:sz w:val="24"/>
          <w:szCs w:val="24"/>
        </w:rPr>
        <w:t>pentru evaluarea rezultatelor stabilite în PDI</w:t>
      </w:r>
    </w:p>
    <w:p w:rsidR="00CB2654" w:rsidRDefault="00CB2654">
      <w:pPr>
        <w:spacing w:line="338" w:lineRule="exact"/>
        <w:rPr>
          <w:sz w:val="20"/>
          <w:szCs w:val="20"/>
        </w:rPr>
      </w:pPr>
    </w:p>
    <w:p w:rsidR="00CB2654" w:rsidRDefault="009A223F" w:rsidP="00C079B2">
      <w:pPr>
        <w:numPr>
          <w:ilvl w:val="0"/>
          <w:numId w:val="44"/>
        </w:numPr>
        <w:tabs>
          <w:tab w:val="left" w:pos="240"/>
        </w:tabs>
        <w:ind w:left="240" w:hanging="149"/>
        <w:rPr>
          <w:rFonts w:eastAsia="Times New Roman"/>
          <w:sz w:val="24"/>
          <w:szCs w:val="24"/>
        </w:rPr>
      </w:pPr>
      <w:r>
        <w:rPr>
          <w:rFonts w:eastAsia="Times New Roman"/>
          <w:sz w:val="24"/>
          <w:szCs w:val="24"/>
        </w:rPr>
        <w:t>Resurse de autoritate şi putere : ISJ, MEN, primărie, Consiliul local .</w:t>
      </w:r>
    </w:p>
    <w:p w:rsidR="00CB2654" w:rsidRDefault="00CB2654">
      <w:pPr>
        <w:spacing w:line="200" w:lineRule="exact"/>
        <w:rPr>
          <w:sz w:val="20"/>
          <w:szCs w:val="20"/>
        </w:rPr>
      </w:pPr>
    </w:p>
    <w:p w:rsidR="00CB2654" w:rsidRDefault="00CB2654">
      <w:pPr>
        <w:spacing w:line="274" w:lineRule="exact"/>
        <w:rPr>
          <w:sz w:val="20"/>
          <w:szCs w:val="20"/>
        </w:rPr>
      </w:pPr>
    </w:p>
    <w:p w:rsidR="00CB2654" w:rsidRDefault="009A223F">
      <w:pPr>
        <w:jc w:val="right"/>
        <w:rPr>
          <w:sz w:val="20"/>
          <w:szCs w:val="20"/>
        </w:rPr>
      </w:pPr>
      <w:r>
        <w:rPr>
          <w:rFonts w:ascii="Calibri" w:eastAsia="Calibri" w:hAnsi="Calibri" w:cs="Calibri"/>
          <w:sz w:val="20"/>
          <w:szCs w:val="20"/>
        </w:rPr>
        <w:t>48</w:t>
      </w:r>
    </w:p>
    <w:p w:rsidR="00CB2654" w:rsidRDefault="00CB2654">
      <w:pPr>
        <w:sectPr w:rsidR="00CB2654">
          <w:pgSz w:w="16840" w:h="11906" w:orient="landscape"/>
          <w:pgMar w:top="537" w:right="638" w:bottom="156" w:left="1440" w:header="0" w:footer="0" w:gutter="0"/>
          <w:cols w:space="720" w:equalWidth="0">
            <w:col w:w="14760"/>
          </w:cols>
        </w:sectPr>
      </w:pPr>
    </w:p>
    <w:p w:rsidR="00CB2654" w:rsidRDefault="009A223F">
      <w:pPr>
        <w:rPr>
          <w:sz w:val="20"/>
          <w:szCs w:val="20"/>
        </w:rPr>
      </w:pPr>
      <w:r>
        <w:rPr>
          <w:rFonts w:eastAsia="Times New Roman"/>
          <w:b/>
          <w:bCs/>
          <w:sz w:val="24"/>
          <w:szCs w:val="24"/>
        </w:rPr>
        <w:lastRenderedPageBreak/>
        <w:t>Rezultate așteptate</w:t>
      </w:r>
    </w:p>
    <w:p w:rsidR="00CB2654" w:rsidRDefault="00CB2654">
      <w:pPr>
        <w:spacing w:line="363" w:lineRule="exact"/>
        <w:rPr>
          <w:sz w:val="20"/>
          <w:szCs w:val="20"/>
        </w:rPr>
      </w:pPr>
    </w:p>
    <w:p w:rsidR="00CB2654" w:rsidRDefault="009A223F" w:rsidP="00C079B2">
      <w:pPr>
        <w:numPr>
          <w:ilvl w:val="0"/>
          <w:numId w:val="45"/>
        </w:numPr>
        <w:tabs>
          <w:tab w:val="left" w:pos="720"/>
        </w:tabs>
        <w:spacing w:line="332" w:lineRule="auto"/>
        <w:ind w:left="720" w:hanging="369"/>
        <w:rPr>
          <w:rFonts w:ascii="Symbol" w:eastAsia="Symbol" w:hAnsi="Symbol" w:cs="Symbol"/>
          <w:sz w:val="24"/>
          <w:szCs w:val="24"/>
        </w:rPr>
      </w:pPr>
      <w:r>
        <w:rPr>
          <w:rFonts w:eastAsia="Times New Roman"/>
          <w:sz w:val="24"/>
          <w:szCs w:val="24"/>
        </w:rPr>
        <w:t>Optimizarea practicii manageriale la nivelul unitatii de învățământ prin asigurarea conexiunilor funcțiilor manageriale, la nivel de management instituțional, al managementului resurselor umane și al managementului financiar-contabil.</w:t>
      </w:r>
    </w:p>
    <w:p w:rsidR="00CB2654" w:rsidRDefault="00CB2654">
      <w:pPr>
        <w:spacing w:line="255" w:lineRule="exact"/>
        <w:rPr>
          <w:rFonts w:ascii="Symbol" w:eastAsia="Symbol" w:hAnsi="Symbol" w:cs="Symbol"/>
          <w:sz w:val="24"/>
          <w:szCs w:val="24"/>
        </w:rPr>
      </w:pPr>
    </w:p>
    <w:p w:rsidR="00CB2654" w:rsidRDefault="009A223F" w:rsidP="00C079B2">
      <w:pPr>
        <w:numPr>
          <w:ilvl w:val="0"/>
          <w:numId w:val="45"/>
        </w:numPr>
        <w:tabs>
          <w:tab w:val="left" w:pos="720"/>
        </w:tabs>
        <w:spacing w:line="334" w:lineRule="auto"/>
        <w:ind w:left="720" w:hanging="369"/>
        <w:rPr>
          <w:rFonts w:ascii="Symbol" w:eastAsia="Symbol" w:hAnsi="Symbol" w:cs="Symbol"/>
          <w:sz w:val="24"/>
          <w:szCs w:val="24"/>
        </w:rPr>
      </w:pPr>
      <w:r>
        <w:rPr>
          <w:rFonts w:eastAsia="Times New Roman"/>
          <w:sz w:val="24"/>
          <w:szCs w:val="24"/>
        </w:rPr>
        <w:t>Imbunătățirea celor 5 funcții ale managementului (Fayol): prevenirea, planificarea, organizarea, coordonarea și controlul atât la nivel de instituție cât și la nivelul clasei de elevi.</w:t>
      </w:r>
    </w:p>
    <w:p w:rsidR="00CB2654" w:rsidRDefault="00CB2654">
      <w:pPr>
        <w:spacing w:line="222" w:lineRule="exact"/>
        <w:rPr>
          <w:rFonts w:ascii="Symbol" w:eastAsia="Symbol" w:hAnsi="Symbol" w:cs="Symbol"/>
          <w:sz w:val="24"/>
          <w:szCs w:val="24"/>
        </w:rPr>
      </w:pPr>
    </w:p>
    <w:p w:rsidR="00CB2654" w:rsidRDefault="009A223F" w:rsidP="00C079B2">
      <w:pPr>
        <w:numPr>
          <w:ilvl w:val="0"/>
          <w:numId w:val="45"/>
        </w:numPr>
        <w:tabs>
          <w:tab w:val="left" w:pos="780"/>
        </w:tabs>
        <w:ind w:left="780" w:hanging="429"/>
        <w:rPr>
          <w:rFonts w:ascii="Symbol" w:eastAsia="Symbol" w:hAnsi="Symbol" w:cs="Symbol"/>
          <w:sz w:val="24"/>
          <w:szCs w:val="24"/>
        </w:rPr>
      </w:pPr>
      <w:r>
        <w:rPr>
          <w:rFonts w:eastAsia="Times New Roman"/>
          <w:sz w:val="24"/>
          <w:szCs w:val="24"/>
        </w:rPr>
        <w:t>Creșterea calității actului educațional prin fundamentarea procesului decizional pe evidențe și pe valoare adaugată.</w:t>
      </w:r>
    </w:p>
    <w:p w:rsidR="00CB2654" w:rsidRDefault="00CB2654">
      <w:pPr>
        <w:spacing w:line="368" w:lineRule="exact"/>
        <w:rPr>
          <w:rFonts w:ascii="Symbol" w:eastAsia="Symbol" w:hAnsi="Symbol" w:cs="Symbol"/>
          <w:sz w:val="24"/>
          <w:szCs w:val="24"/>
        </w:rPr>
      </w:pPr>
    </w:p>
    <w:p w:rsidR="00CB2654" w:rsidRDefault="009A223F" w:rsidP="00C079B2">
      <w:pPr>
        <w:numPr>
          <w:ilvl w:val="0"/>
          <w:numId w:val="45"/>
        </w:numPr>
        <w:tabs>
          <w:tab w:val="left" w:pos="720"/>
        </w:tabs>
        <w:spacing w:line="332" w:lineRule="auto"/>
        <w:ind w:left="720" w:hanging="369"/>
        <w:rPr>
          <w:rFonts w:ascii="Symbol" w:eastAsia="Symbol" w:hAnsi="Symbol" w:cs="Symbol"/>
          <w:sz w:val="24"/>
          <w:szCs w:val="24"/>
        </w:rPr>
      </w:pPr>
      <w:r>
        <w:rPr>
          <w:rFonts w:eastAsia="Times New Roman"/>
          <w:sz w:val="24"/>
          <w:szCs w:val="24"/>
        </w:rPr>
        <w:t>Implicarea efectivă a unui număr căt mai mare de cadre didactice în procesul de autoevaluare instituţională în vederea conștientizării rolului fiecărui individ în cadrul organizației și responsabilizării lor în implicarea decizională.</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60" w:lineRule="exact"/>
        <w:rPr>
          <w:sz w:val="20"/>
          <w:szCs w:val="20"/>
        </w:rPr>
      </w:pPr>
    </w:p>
    <w:p w:rsidR="00CB2654" w:rsidRDefault="009A223F">
      <w:pPr>
        <w:spacing w:line="354" w:lineRule="auto"/>
        <w:ind w:firstLine="360"/>
        <w:jc w:val="both"/>
        <w:rPr>
          <w:sz w:val="20"/>
          <w:szCs w:val="20"/>
        </w:rPr>
      </w:pPr>
      <w:r>
        <w:rPr>
          <w:rFonts w:eastAsia="Times New Roman"/>
          <w:b/>
          <w:bCs/>
          <w:sz w:val="28"/>
          <w:szCs w:val="28"/>
        </w:rPr>
        <w:t>ȚINTA STRATEGICĂ III. Compabilitatea sistemului național de educație cu sistemele europene, prin sporirea accesului la educație de calitate, prin asigurarea politicilor de echitate socială și a egalitații șanselor în vederea imbunătățirii rezultatelor elevilor</w:t>
      </w:r>
    </w:p>
    <w:p w:rsidR="00CB2654" w:rsidRDefault="00CB2654">
      <w:pPr>
        <w:spacing w:line="218" w:lineRule="exact"/>
        <w:rPr>
          <w:sz w:val="20"/>
          <w:szCs w:val="20"/>
        </w:rPr>
      </w:pPr>
    </w:p>
    <w:p w:rsidR="00CB2654" w:rsidRDefault="009A223F">
      <w:pPr>
        <w:spacing w:line="348" w:lineRule="auto"/>
        <w:ind w:firstLine="720"/>
        <w:jc w:val="both"/>
        <w:rPr>
          <w:sz w:val="20"/>
          <w:szCs w:val="20"/>
        </w:rPr>
      </w:pPr>
      <w:r>
        <w:rPr>
          <w:rFonts w:eastAsia="Times New Roman"/>
          <w:sz w:val="24"/>
          <w:szCs w:val="24"/>
        </w:rPr>
        <w:t>Procesul educativ are ca scop final asigurarea formării centrate pe elevi, a egalității șanselor, abordarea interdisciplinară, utilizând metodele interactive, evaluarea de competenţe şi atingerea unor performanţe superioare.</w:t>
      </w:r>
    </w:p>
    <w:p w:rsidR="00CB2654" w:rsidRDefault="00CB2654">
      <w:pPr>
        <w:spacing w:line="219" w:lineRule="exact"/>
        <w:rPr>
          <w:sz w:val="20"/>
          <w:szCs w:val="20"/>
        </w:rPr>
      </w:pPr>
    </w:p>
    <w:p w:rsidR="00CB2654" w:rsidRDefault="009A223F">
      <w:pPr>
        <w:ind w:left="720"/>
        <w:rPr>
          <w:sz w:val="20"/>
          <w:szCs w:val="20"/>
        </w:rPr>
      </w:pPr>
      <w:r>
        <w:rPr>
          <w:rFonts w:eastAsia="Times New Roman"/>
          <w:b/>
          <w:bCs/>
          <w:sz w:val="24"/>
          <w:szCs w:val="24"/>
        </w:rPr>
        <w:t>Motivarea alegerii ţintei :</w:t>
      </w:r>
    </w:p>
    <w:p w:rsidR="00CB2654" w:rsidRDefault="00CB2654">
      <w:pPr>
        <w:spacing w:line="334" w:lineRule="exact"/>
        <w:rPr>
          <w:sz w:val="20"/>
          <w:szCs w:val="20"/>
        </w:rPr>
      </w:pPr>
    </w:p>
    <w:p w:rsidR="00CB2654" w:rsidRDefault="009A223F" w:rsidP="00C079B2">
      <w:pPr>
        <w:numPr>
          <w:ilvl w:val="0"/>
          <w:numId w:val="46"/>
        </w:numPr>
        <w:tabs>
          <w:tab w:val="left" w:pos="1000"/>
        </w:tabs>
        <w:ind w:left="1000" w:hanging="289"/>
        <w:rPr>
          <w:rFonts w:eastAsia="Times New Roman"/>
          <w:sz w:val="24"/>
          <w:szCs w:val="24"/>
        </w:rPr>
      </w:pPr>
      <w:r>
        <w:rPr>
          <w:rFonts w:eastAsia="Times New Roman"/>
          <w:sz w:val="24"/>
          <w:szCs w:val="24"/>
        </w:rPr>
        <w:t>Scoala ,,Iosif Gabrea,, Valeni trebuie să ofere opţiuni multiple pentru capacităţi şi aptitudini diferite, „o educaţie pentru toţi şi pentru fiecare”,</w:t>
      </w:r>
    </w:p>
    <w:p w:rsidR="00CB2654" w:rsidRDefault="00CB2654">
      <w:pPr>
        <w:spacing w:line="137" w:lineRule="exact"/>
        <w:rPr>
          <w:sz w:val="20"/>
          <w:szCs w:val="20"/>
        </w:rPr>
      </w:pPr>
    </w:p>
    <w:p w:rsidR="00CB2654" w:rsidRDefault="009A223F">
      <w:pPr>
        <w:rPr>
          <w:sz w:val="20"/>
          <w:szCs w:val="20"/>
        </w:rPr>
      </w:pPr>
      <w:r>
        <w:rPr>
          <w:rFonts w:eastAsia="Times New Roman"/>
          <w:sz w:val="24"/>
          <w:szCs w:val="24"/>
        </w:rPr>
        <w:t>asigurând astfel egalitatea șanselor.</w:t>
      </w:r>
    </w:p>
    <w:p w:rsidR="00CB2654" w:rsidRDefault="00CB2654">
      <w:pPr>
        <w:spacing w:line="351" w:lineRule="exact"/>
        <w:rPr>
          <w:sz w:val="20"/>
          <w:szCs w:val="20"/>
        </w:rPr>
      </w:pPr>
    </w:p>
    <w:p w:rsidR="00CB2654" w:rsidRDefault="009A223F" w:rsidP="00C079B2">
      <w:pPr>
        <w:numPr>
          <w:ilvl w:val="0"/>
          <w:numId w:val="47"/>
        </w:numPr>
        <w:tabs>
          <w:tab w:val="left" w:pos="1023"/>
        </w:tabs>
        <w:spacing w:line="350" w:lineRule="auto"/>
        <w:ind w:firstLine="711"/>
        <w:rPr>
          <w:rFonts w:eastAsia="Times New Roman"/>
          <w:sz w:val="24"/>
          <w:szCs w:val="24"/>
        </w:rPr>
      </w:pPr>
      <w:r>
        <w:rPr>
          <w:rFonts w:eastAsia="Times New Roman"/>
          <w:color w:val="333333"/>
          <w:sz w:val="24"/>
          <w:szCs w:val="24"/>
        </w:rPr>
        <w:t>Conceptul de cerinţe educaționale speciale presupune necesitatea unei abordări diferenţiate şi specializate a educaţiei copiilor în funcţie de deficienţele pe care acețtia le prezintă.</w:t>
      </w:r>
    </w:p>
    <w:p w:rsidR="00CB2654" w:rsidRDefault="00CB2654">
      <w:pPr>
        <w:spacing w:line="200" w:lineRule="exact"/>
        <w:rPr>
          <w:sz w:val="20"/>
          <w:szCs w:val="20"/>
        </w:rPr>
      </w:pPr>
    </w:p>
    <w:p w:rsidR="00CB2654" w:rsidRDefault="00CB2654">
      <w:pPr>
        <w:spacing w:line="290" w:lineRule="exact"/>
        <w:rPr>
          <w:sz w:val="20"/>
          <w:szCs w:val="20"/>
        </w:rPr>
      </w:pPr>
    </w:p>
    <w:p w:rsidR="00CB2654" w:rsidRDefault="009A223F">
      <w:pPr>
        <w:ind w:left="15180"/>
        <w:rPr>
          <w:sz w:val="20"/>
          <w:szCs w:val="20"/>
        </w:rPr>
      </w:pPr>
      <w:r>
        <w:rPr>
          <w:rFonts w:ascii="Calibri" w:eastAsia="Calibri" w:hAnsi="Calibri" w:cs="Calibri"/>
          <w:sz w:val="19"/>
          <w:szCs w:val="19"/>
        </w:rPr>
        <w:t>49</w:t>
      </w:r>
    </w:p>
    <w:p w:rsidR="00CB2654" w:rsidRDefault="00CB2654">
      <w:pPr>
        <w:sectPr w:rsidR="00CB2654">
          <w:pgSz w:w="16840" w:h="11906" w:orient="landscape"/>
          <w:pgMar w:top="537" w:right="638" w:bottom="156" w:left="820" w:header="0" w:footer="0" w:gutter="0"/>
          <w:cols w:space="720" w:equalWidth="0">
            <w:col w:w="15380"/>
          </w:cols>
        </w:sectPr>
      </w:pPr>
    </w:p>
    <w:p w:rsidR="00CB2654" w:rsidRDefault="009A223F" w:rsidP="00C079B2">
      <w:pPr>
        <w:numPr>
          <w:ilvl w:val="0"/>
          <w:numId w:val="48"/>
        </w:numPr>
        <w:tabs>
          <w:tab w:val="left" w:pos="969"/>
        </w:tabs>
        <w:ind w:left="969" w:hanging="249"/>
        <w:rPr>
          <w:rFonts w:eastAsia="Times New Roman"/>
          <w:color w:val="333333"/>
          <w:sz w:val="24"/>
          <w:szCs w:val="24"/>
        </w:rPr>
      </w:pPr>
      <w:r>
        <w:rPr>
          <w:rFonts w:eastAsia="Times New Roman"/>
          <w:sz w:val="24"/>
          <w:szCs w:val="24"/>
        </w:rPr>
        <w:lastRenderedPageBreak/>
        <w:t>Competenţele cheie formate prin curriculum obligatoriu se pot exersa şi dezvolta prin participre la proiecte naţionale dar mai ales europene.</w:t>
      </w:r>
    </w:p>
    <w:p w:rsidR="00CB2654" w:rsidRDefault="00CB2654">
      <w:pPr>
        <w:spacing w:line="339" w:lineRule="exact"/>
        <w:rPr>
          <w:sz w:val="20"/>
          <w:szCs w:val="20"/>
        </w:rPr>
      </w:pPr>
    </w:p>
    <w:p w:rsidR="00CB2654" w:rsidRDefault="009A223F">
      <w:pPr>
        <w:ind w:left="729"/>
        <w:rPr>
          <w:sz w:val="20"/>
          <w:szCs w:val="20"/>
        </w:rPr>
      </w:pPr>
      <w:r>
        <w:rPr>
          <w:rFonts w:eastAsia="Times New Roman"/>
          <w:sz w:val="24"/>
          <w:szCs w:val="24"/>
        </w:rPr>
        <w:t>4. .Derularea de parteneriate oferă elevilor şansa de a se dezvolta şi instituției posibilitatea de a-şi îndeplini misiunea.</w:t>
      </w:r>
    </w:p>
    <w:p w:rsidR="00CB2654" w:rsidRDefault="00CB2654">
      <w:pPr>
        <w:spacing w:line="338" w:lineRule="exact"/>
        <w:rPr>
          <w:sz w:val="20"/>
          <w:szCs w:val="20"/>
        </w:rPr>
      </w:pPr>
    </w:p>
    <w:p w:rsidR="00CB2654" w:rsidRDefault="009A223F" w:rsidP="00C079B2">
      <w:pPr>
        <w:numPr>
          <w:ilvl w:val="0"/>
          <w:numId w:val="49"/>
        </w:numPr>
        <w:tabs>
          <w:tab w:val="left" w:pos="969"/>
        </w:tabs>
        <w:ind w:left="969" w:hanging="249"/>
        <w:rPr>
          <w:rFonts w:eastAsia="Times New Roman"/>
          <w:sz w:val="24"/>
          <w:szCs w:val="24"/>
        </w:rPr>
      </w:pPr>
      <w:r>
        <w:rPr>
          <w:rFonts w:eastAsia="Times New Roman"/>
          <w:sz w:val="24"/>
          <w:szCs w:val="24"/>
        </w:rPr>
        <w:t>CCD oferă cursuri de formare în ceea ce priveşte managementul proiectelor Erasmus+.</w:t>
      </w:r>
    </w:p>
    <w:p w:rsidR="00CB2654" w:rsidRDefault="00CB2654">
      <w:pPr>
        <w:spacing w:line="336" w:lineRule="exact"/>
        <w:rPr>
          <w:rFonts w:eastAsia="Times New Roman"/>
          <w:sz w:val="24"/>
          <w:szCs w:val="24"/>
        </w:rPr>
      </w:pPr>
    </w:p>
    <w:p w:rsidR="00CB2654" w:rsidRDefault="009A223F" w:rsidP="00C079B2">
      <w:pPr>
        <w:numPr>
          <w:ilvl w:val="0"/>
          <w:numId w:val="49"/>
        </w:numPr>
        <w:tabs>
          <w:tab w:val="left" w:pos="969"/>
        </w:tabs>
        <w:ind w:left="969" w:hanging="249"/>
        <w:rPr>
          <w:rFonts w:eastAsia="Times New Roman"/>
          <w:sz w:val="24"/>
          <w:szCs w:val="24"/>
        </w:rPr>
      </w:pPr>
      <w:r>
        <w:rPr>
          <w:rFonts w:eastAsia="Times New Roman"/>
          <w:sz w:val="24"/>
          <w:szCs w:val="24"/>
        </w:rPr>
        <w:t>Şcoala are un nivel scăzut al absorbţiei de fonduri pe proiecte europene.</w:t>
      </w:r>
    </w:p>
    <w:p w:rsidR="00CB2654" w:rsidRDefault="00CB2654">
      <w:pPr>
        <w:spacing w:line="343" w:lineRule="exact"/>
        <w:rPr>
          <w:sz w:val="20"/>
          <w:szCs w:val="20"/>
        </w:rPr>
      </w:pPr>
    </w:p>
    <w:p w:rsidR="00CB2654" w:rsidRDefault="009A223F">
      <w:pPr>
        <w:ind w:left="9"/>
        <w:rPr>
          <w:sz w:val="20"/>
          <w:szCs w:val="20"/>
        </w:rPr>
      </w:pPr>
      <w:r>
        <w:rPr>
          <w:rFonts w:eastAsia="Times New Roman"/>
          <w:b/>
          <w:bCs/>
          <w:sz w:val="24"/>
          <w:szCs w:val="24"/>
        </w:rPr>
        <w:t>Resurse strategice</w:t>
      </w:r>
    </w:p>
    <w:p w:rsidR="00CB2654" w:rsidRDefault="00CB2654">
      <w:pPr>
        <w:spacing w:line="334" w:lineRule="exact"/>
        <w:rPr>
          <w:sz w:val="20"/>
          <w:szCs w:val="20"/>
        </w:rPr>
      </w:pPr>
    </w:p>
    <w:p w:rsidR="00CB2654" w:rsidRDefault="009A223F" w:rsidP="00C079B2">
      <w:pPr>
        <w:numPr>
          <w:ilvl w:val="0"/>
          <w:numId w:val="50"/>
        </w:numPr>
        <w:tabs>
          <w:tab w:val="left" w:pos="209"/>
        </w:tabs>
        <w:ind w:left="209" w:hanging="209"/>
        <w:rPr>
          <w:rFonts w:eastAsia="Times New Roman"/>
          <w:sz w:val="24"/>
          <w:szCs w:val="24"/>
        </w:rPr>
      </w:pPr>
      <w:r>
        <w:rPr>
          <w:rFonts w:eastAsia="Times New Roman"/>
          <w:sz w:val="24"/>
          <w:szCs w:val="24"/>
        </w:rPr>
        <w:t>Resurse umane: cadre didactice, elevii, părinți, autorități locale;</w:t>
      </w:r>
    </w:p>
    <w:p w:rsidR="00CB2654" w:rsidRDefault="00CB2654">
      <w:pPr>
        <w:spacing w:line="337" w:lineRule="exact"/>
        <w:rPr>
          <w:rFonts w:eastAsia="Times New Roman"/>
          <w:sz w:val="24"/>
          <w:szCs w:val="24"/>
        </w:rPr>
      </w:pPr>
    </w:p>
    <w:p w:rsidR="00CB2654" w:rsidRDefault="009A223F" w:rsidP="00C079B2">
      <w:pPr>
        <w:numPr>
          <w:ilvl w:val="1"/>
          <w:numId w:val="50"/>
        </w:numPr>
        <w:tabs>
          <w:tab w:val="left" w:pos="349"/>
        </w:tabs>
        <w:ind w:left="349" w:hanging="289"/>
        <w:rPr>
          <w:rFonts w:ascii="Symbol" w:eastAsia="Symbol" w:hAnsi="Symbol" w:cs="Symbol"/>
          <w:sz w:val="24"/>
          <w:szCs w:val="24"/>
        </w:rPr>
      </w:pPr>
      <w:r>
        <w:rPr>
          <w:rFonts w:eastAsia="Times New Roman"/>
          <w:sz w:val="24"/>
          <w:szCs w:val="24"/>
        </w:rPr>
        <w:t>Resurse  materiale  şi  financiare:  materiale  de  informare  privind  implementarea  de  proiecte,  granturi  obţinute  în  urma  aprobării  proiectelor  depuse,</w:t>
      </w:r>
    </w:p>
    <w:p w:rsidR="00CB2654" w:rsidRDefault="00CB2654">
      <w:pPr>
        <w:spacing w:line="149" w:lineRule="exact"/>
        <w:rPr>
          <w:sz w:val="20"/>
          <w:szCs w:val="20"/>
        </w:rPr>
      </w:pPr>
    </w:p>
    <w:p w:rsidR="00CB2654" w:rsidRDefault="009A223F">
      <w:pPr>
        <w:ind w:left="9"/>
        <w:rPr>
          <w:sz w:val="20"/>
          <w:szCs w:val="20"/>
        </w:rPr>
      </w:pPr>
      <w:r>
        <w:rPr>
          <w:rFonts w:eastAsia="Times New Roman"/>
          <w:sz w:val="24"/>
          <w:szCs w:val="24"/>
        </w:rPr>
        <w:t>echipamente IT, birotică şi consumabile;</w:t>
      </w:r>
    </w:p>
    <w:p w:rsidR="00CB2654" w:rsidRDefault="00CB2654">
      <w:pPr>
        <w:spacing w:line="337" w:lineRule="exact"/>
        <w:rPr>
          <w:sz w:val="20"/>
          <w:szCs w:val="20"/>
        </w:rPr>
      </w:pPr>
    </w:p>
    <w:p w:rsidR="00CB2654" w:rsidRDefault="009A223F" w:rsidP="00C079B2">
      <w:pPr>
        <w:numPr>
          <w:ilvl w:val="0"/>
          <w:numId w:val="51"/>
        </w:numPr>
        <w:tabs>
          <w:tab w:val="left" w:pos="229"/>
        </w:tabs>
        <w:ind w:left="229" w:hanging="229"/>
        <w:rPr>
          <w:rFonts w:ascii="Symbol" w:eastAsia="Symbol" w:hAnsi="Symbol" w:cs="Symbol"/>
          <w:sz w:val="24"/>
          <w:szCs w:val="24"/>
        </w:rPr>
      </w:pPr>
      <w:r>
        <w:rPr>
          <w:rFonts w:eastAsia="Times New Roman"/>
          <w:sz w:val="24"/>
          <w:szCs w:val="24"/>
        </w:rPr>
        <w:t>Resursele informaționale reprezintă legislația specifică: site MEC, site</w:t>
      </w:r>
      <w:r w:rsidR="00AD04DF">
        <w:rPr>
          <w:rFonts w:eastAsia="Times New Roman"/>
          <w:sz w:val="24"/>
          <w:szCs w:val="24"/>
        </w:rPr>
        <w:t xml:space="preserve"> ARACIP, site ISJ</w:t>
      </w:r>
      <w:r>
        <w:rPr>
          <w:rFonts w:eastAsia="Times New Roman"/>
          <w:sz w:val="24"/>
          <w:szCs w:val="24"/>
        </w:rPr>
        <w:t>, legislație actualizată</w:t>
      </w:r>
    </w:p>
    <w:p w:rsidR="00CB2654" w:rsidRDefault="00CB2654">
      <w:pPr>
        <w:spacing w:line="349" w:lineRule="exact"/>
        <w:rPr>
          <w:rFonts w:ascii="Symbol" w:eastAsia="Symbol" w:hAnsi="Symbol" w:cs="Symbol"/>
          <w:sz w:val="24"/>
          <w:szCs w:val="24"/>
        </w:rPr>
      </w:pPr>
    </w:p>
    <w:p w:rsidR="00CB2654" w:rsidRDefault="009A223F" w:rsidP="00C079B2">
      <w:pPr>
        <w:numPr>
          <w:ilvl w:val="0"/>
          <w:numId w:val="51"/>
        </w:numPr>
        <w:tabs>
          <w:tab w:val="left" w:pos="229"/>
        </w:tabs>
        <w:ind w:left="229" w:hanging="229"/>
        <w:rPr>
          <w:rFonts w:ascii="Symbol" w:eastAsia="Symbol" w:hAnsi="Symbol" w:cs="Symbol"/>
          <w:sz w:val="24"/>
          <w:szCs w:val="24"/>
        </w:rPr>
      </w:pPr>
      <w:r>
        <w:rPr>
          <w:rFonts w:eastAsia="Times New Roman"/>
          <w:sz w:val="24"/>
          <w:szCs w:val="24"/>
        </w:rPr>
        <w:t>Resurse de experientă şi expertiză: echipa managerială, responsabil cu proiecte comunitare, formatori, experți din exterior</w:t>
      </w:r>
    </w:p>
    <w:p w:rsidR="00CB2654" w:rsidRDefault="00CB2654">
      <w:pPr>
        <w:spacing w:line="344" w:lineRule="exact"/>
        <w:rPr>
          <w:rFonts w:ascii="Symbol" w:eastAsia="Symbol" w:hAnsi="Symbol" w:cs="Symbol"/>
          <w:sz w:val="24"/>
          <w:szCs w:val="24"/>
        </w:rPr>
      </w:pPr>
    </w:p>
    <w:p w:rsidR="00CB2654" w:rsidRDefault="009A223F" w:rsidP="00C079B2">
      <w:pPr>
        <w:numPr>
          <w:ilvl w:val="1"/>
          <w:numId w:val="51"/>
        </w:numPr>
        <w:tabs>
          <w:tab w:val="left" w:pos="309"/>
        </w:tabs>
        <w:ind w:left="309" w:hanging="249"/>
        <w:rPr>
          <w:rFonts w:ascii="Symbol" w:eastAsia="Symbol" w:hAnsi="Symbol" w:cs="Symbol"/>
          <w:sz w:val="24"/>
          <w:szCs w:val="24"/>
        </w:rPr>
      </w:pPr>
      <w:r>
        <w:rPr>
          <w:rFonts w:eastAsia="Times New Roman"/>
          <w:sz w:val="24"/>
          <w:szCs w:val="24"/>
        </w:rPr>
        <w:t>Resurse de timp: alocate anual pentru inițierea, monitorizarea și evaluarea proiectelor din perspectiva unei dezvoltării şcolare durabile şi pentru evaluarea</w:t>
      </w:r>
    </w:p>
    <w:p w:rsidR="00CB2654" w:rsidRDefault="00CB2654">
      <w:pPr>
        <w:spacing w:line="146" w:lineRule="exact"/>
        <w:rPr>
          <w:sz w:val="20"/>
          <w:szCs w:val="20"/>
        </w:rPr>
      </w:pPr>
    </w:p>
    <w:p w:rsidR="00CB2654" w:rsidRDefault="009A223F">
      <w:pPr>
        <w:ind w:left="9"/>
        <w:rPr>
          <w:sz w:val="20"/>
          <w:szCs w:val="20"/>
        </w:rPr>
      </w:pPr>
      <w:r>
        <w:rPr>
          <w:rFonts w:eastAsia="Times New Roman"/>
          <w:sz w:val="24"/>
          <w:szCs w:val="24"/>
        </w:rPr>
        <w:t>rezultatelor stabilite în PDI</w:t>
      </w:r>
    </w:p>
    <w:p w:rsidR="00CB2654" w:rsidRDefault="00CB2654">
      <w:pPr>
        <w:spacing w:line="340" w:lineRule="exact"/>
        <w:rPr>
          <w:sz w:val="20"/>
          <w:szCs w:val="20"/>
        </w:rPr>
      </w:pPr>
    </w:p>
    <w:p w:rsidR="00CB2654" w:rsidRDefault="009A223F" w:rsidP="00C079B2">
      <w:pPr>
        <w:numPr>
          <w:ilvl w:val="0"/>
          <w:numId w:val="52"/>
        </w:numPr>
        <w:tabs>
          <w:tab w:val="left" w:pos="289"/>
        </w:tabs>
        <w:ind w:left="289" w:hanging="229"/>
        <w:rPr>
          <w:rFonts w:ascii="Symbol" w:eastAsia="Symbol" w:hAnsi="Symbol" w:cs="Symbol"/>
          <w:sz w:val="24"/>
          <w:szCs w:val="24"/>
        </w:rPr>
      </w:pPr>
      <w:r>
        <w:rPr>
          <w:rFonts w:eastAsia="Times New Roman"/>
          <w:sz w:val="24"/>
          <w:szCs w:val="24"/>
        </w:rPr>
        <w:t>Resurse de autoritate şi putere:  ISJ, MEC, Comisia europeană, primarie, Consiliu local.</w:t>
      </w:r>
    </w:p>
    <w:p w:rsidR="00CB2654" w:rsidRDefault="00CB2654">
      <w:pPr>
        <w:spacing w:line="350" w:lineRule="exact"/>
        <w:rPr>
          <w:sz w:val="20"/>
          <w:szCs w:val="20"/>
        </w:rPr>
      </w:pPr>
    </w:p>
    <w:p w:rsidR="00CB2654" w:rsidRDefault="009A223F">
      <w:pPr>
        <w:ind w:left="9"/>
        <w:rPr>
          <w:sz w:val="20"/>
          <w:szCs w:val="20"/>
        </w:rPr>
      </w:pPr>
      <w:r>
        <w:rPr>
          <w:rFonts w:eastAsia="Times New Roman"/>
          <w:b/>
          <w:bCs/>
          <w:sz w:val="24"/>
          <w:szCs w:val="24"/>
        </w:rPr>
        <w:t>Rezultate așteptate:</w:t>
      </w:r>
    </w:p>
    <w:p w:rsidR="00CB2654" w:rsidRDefault="00CB2654">
      <w:pPr>
        <w:spacing w:line="332" w:lineRule="exact"/>
        <w:rPr>
          <w:sz w:val="20"/>
          <w:szCs w:val="20"/>
        </w:rPr>
      </w:pPr>
    </w:p>
    <w:p w:rsidR="00CB2654" w:rsidRDefault="009A223F" w:rsidP="00C079B2">
      <w:pPr>
        <w:numPr>
          <w:ilvl w:val="0"/>
          <w:numId w:val="53"/>
        </w:numPr>
        <w:tabs>
          <w:tab w:val="left" w:pos="729"/>
        </w:tabs>
        <w:ind w:left="729" w:hanging="369"/>
        <w:rPr>
          <w:rFonts w:ascii="Symbol" w:eastAsia="Symbol" w:hAnsi="Symbol" w:cs="Symbol"/>
          <w:sz w:val="24"/>
          <w:szCs w:val="24"/>
        </w:rPr>
      </w:pPr>
      <w:r>
        <w:rPr>
          <w:rFonts w:eastAsia="Times New Roman"/>
          <w:sz w:val="24"/>
          <w:szCs w:val="24"/>
        </w:rPr>
        <w:t>perfecţionarea cadrelor didactice în sensul caracterului formativ al învăţământului şi renunţarea la învăţământul teoretizat.</w:t>
      </w:r>
    </w:p>
    <w:p w:rsidR="00CB2654" w:rsidRDefault="00CB2654">
      <w:pPr>
        <w:spacing w:line="368" w:lineRule="exact"/>
        <w:rPr>
          <w:rFonts w:ascii="Symbol" w:eastAsia="Symbol" w:hAnsi="Symbol" w:cs="Symbol"/>
          <w:sz w:val="24"/>
          <w:szCs w:val="24"/>
        </w:rPr>
      </w:pPr>
    </w:p>
    <w:p w:rsidR="00CB2654" w:rsidRDefault="009A223F" w:rsidP="00C079B2">
      <w:pPr>
        <w:numPr>
          <w:ilvl w:val="0"/>
          <w:numId w:val="53"/>
        </w:numPr>
        <w:tabs>
          <w:tab w:val="left" w:pos="729"/>
        </w:tabs>
        <w:spacing w:line="334" w:lineRule="auto"/>
        <w:ind w:left="729" w:hanging="369"/>
        <w:rPr>
          <w:rFonts w:ascii="Symbol" w:eastAsia="Symbol" w:hAnsi="Symbol" w:cs="Symbol"/>
          <w:sz w:val="24"/>
          <w:szCs w:val="24"/>
        </w:rPr>
      </w:pPr>
      <w:r>
        <w:rPr>
          <w:rFonts w:eastAsia="Times New Roman"/>
          <w:sz w:val="24"/>
          <w:szCs w:val="24"/>
        </w:rPr>
        <w:t>folosirea metodelor eficiente de predare/învăţare (dezbateri participative, interactive) care presupun cunoaşterea potenţialului intelectual şi psihologic al fiecărui elev in vederea îmbunătățirii rezultatelor.</w:t>
      </w:r>
    </w:p>
    <w:p w:rsidR="00CB2654" w:rsidRDefault="00CB2654">
      <w:pPr>
        <w:spacing w:line="222" w:lineRule="exact"/>
        <w:rPr>
          <w:rFonts w:ascii="Symbol" w:eastAsia="Symbol" w:hAnsi="Symbol" w:cs="Symbol"/>
          <w:sz w:val="24"/>
          <w:szCs w:val="24"/>
        </w:rPr>
      </w:pPr>
    </w:p>
    <w:p w:rsidR="00CB2654" w:rsidRDefault="009A223F" w:rsidP="00C079B2">
      <w:pPr>
        <w:numPr>
          <w:ilvl w:val="0"/>
          <w:numId w:val="53"/>
        </w:numPr>
        <w:tabs>
          <w:tab w:val="left" w:pos="729"/>
        </w:tabs>
        <w:ind w:left="729" w:hanging="369"/>
        <w:rPr>
          <w:rFonts w:ascii="Symbol" w:eastAsia="Symbol" w:hAnsi="Symbol" w:cs="Symbol"/>
          <w:sz w:val="24"/>
          <w:szCs w:val="24"/>
        </w:rPr>
      </w:pPr>
      <w:r>
        <w:rPr>
          <w:rFonts w:eastAsia="Times New Roman"/>
          <w:sz w:val="24"/>
          <w:szCs w:val="24"/>
        </w:rPr>
        <w:t xml:space="preserve">Asigurarea accesului egal şi universal la educaţie </w:t>
      </w:r>
      <w:r>
        <w:rPr>
          <w:rFonts w:eastAsia="Times New Roman"/>
          <w:i/>
          <w:iCs/>
          <w:sz w:val="24"/>
          <w:szCs w:val="24"/>
        </w:rPr>
        <w:t>de calitate</w:t>
      </w:r>
      <w:r>
        <w:rPr>
          <w:rFonts w:eastAsia="Times New Roman"/>
          <w:sz w:val="24"/>
          <w:szCs w:val="24"/>
        </w:rPr>
        <w:t xml:space="preserve"> la nivelul învăţământului preșcolar, primar, gimnazial.</w:t>
      </w:r>
    </w:p>
    <w:p w:rsidR="00CB2654" w:rsidRDefault="00CB2654">
      <w:pPr>
        <w:spacing w:line="107" w:lineRule="exact"/>
        <w:rPr>
          <w:sz w:val="20"/>
          <w:szCs w:val="20"/>
        </w:rPr>
      </w:pPr>
    </w:p>
    <w:p w:rsidR="00CB2654" w:rsidRDefault="009A223F">
      <w:pPr>
        <w:jc w:val="right"/>
        <w:rPr>
          <w:sz w:val="20"/>
          <w:szCs w:val="20"/>
        </w:rPr>
      </w:pPr>
      <w:r>
        <w:rPr>
          <w:rFonts w:ascii="Calibri" w:eastAsia="Calibri" w:hAnsi="Calibri" w:cs="Calibri"/>
          <w:sz w:val="20"/>
          <w:szCs w:val="20"/>
        </w:rPr>
        <w:t>50</w:t>
      </w:r>
    </w:p>
    <w:p w:rsidR="00CB2654" w:rsidRDefault="00CB2654">
      <w:pPr>
        <w:sectPr w:rsidR="00CB2654">
          <w:pgSz w:w="16840" w:h="11906" w:orient="landscape"/>
          <w:pgMar w:top="532" w:right="638" w:bottom="156" w:left="811" w:header="0" w:footer="0" w:gutter="0"/>
          <w:cols w:space="720" w:equalWidth="0">
            <w:col w:w="15389"/>
          </w:cols>
        </w:sectPr>
      </w:pPr>
    </w:p>
    <w:p w:rsidR="00CB2654" w:rsidRDefault="009A223F" w:rsidP="00C079B2">
      <w:pPr>
        <w:numPr>
          <w:ilvl w:val="0"/>
          <w:numId w:val="54"/>
        </w:numPr>
        <w:tabs>
          <w:tab w:val="left" w:pos="720"/>
        </w:tabs>
        <w:ind w:left="720" w:hanging="369"/>
        <w:rPr>
          <w:rFonts w:ascii="Symbol" w:eastAsia="Symbol" w:hAnsi="Symbol" w:cs="Symbol"/>
          <w:sz w:val="24"/>
          <w:szCs w:val="24"/>
        </w:rPr>
      </w:pPr>
      <w:r>
        <w:rPr>
          <w:rFonts w:eastAsia="Times New Roman"/>
          <w:sz w:val="24"/>
          <w:szCs w:val="24"/>
        </w:rPr>
        <w:lastRenderedPageBreak/>
        <w:t>Îmbunătățirea competențelor de elaborare și implementare a proiectelor cu finanțare europeană.</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4"/>
        </w:numPr>
        <w:tabs>
          <w:tab w:val="left" w:pos="720"/>
        </w:tabs>
        <w:ind w:left="720" w:hanging="369"/>
        <w:rPr>
          <w:rFonts w:ascii="Symbol" w:eastAsia="Symbol" w:hAnsi="Symbol" w:cs="Symbol"/>
          <w:sz w:val="24"/>
          <w:szCs w:val="24"/>
        </w:rPr>
      </w:pPr>
      <w:r>
        <w:rPr>
          <w:rFonts w:eastAsia="Times New Roman"/>
          <w:sz w:val="24"/>
          <w:szCs w:val="24"/>
        </w:rPr>
        <w:t>Interesul crescut al elevilor pentru implicarea în proiecte comunitare, evidenţiat prin creşterea numărului celor care doresc să facă parte din grupul țintă;</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4"/>
        </w:numPr>
        <w:tabs>
          <w:tab w:val="left" w:pos="780"/>
        </w:tabs>
        <w:ind w:left="780" w:hanging="429"/>
        <w:rPr>
          <w:rFonts w:ascii="Symbol" w:eastAsia="Symbol" w:hAnsi="Symbol" w:cs="Symbol"/>
          <w:sz w:val="24"/>
          <w:szCs w:val="24"/>
        </w:rPr>
      </w:pPr>
      <w:r>
        <w:rPr>
          <w:rFonts w:eastAsia="Times New Roman"/>
          <w:sz w:val="24"/>
          <w:szCs w:val="24"/>
        </w:rPr>
        <w:t>Creşterea vizibilităţii rezultatelor proiectelor desfăşurate prin diverse oportunităţi de diseminare;</w:t>
      </w:r>
    </w:p>
    <w:p w:rsidR="00CB2654" w:rsidRDefault="00CB2654">
      <w:pPr>
        <w:spacing w:line="343" w:lineRule="exact"/>
        <w:rPr>
          <w:sz w:val="20"/>
          <w:szCs w:val="20"/>
        </w:rPr>
      </w:pPr>
    </w:p>
    <w:p w:rsidR="00CB2654" w:rsidRDefault="009A223F">
      <w:pPr>
        <w:rPr>
          <w:sz w:val="20"/>
          <w:szCs w:val="20"/>
        </w:rPr>
      </w:pPr>
      <w:r>
        <w:rPr>
          <w:rFonts w:eastAsia="Times New Roman"/>
          <w:b/>
          <w:bCs/>
          <w:sz w:val="24"/>
          <w:szCs w:val="24"/>
        </w:rPr>
        <w:t>IX. IMPLEMENTAREA STRATEGIEI</w:t>
      </w:r>
    </w:p>
    <w:p w:rsidR="00CB2654" w:rsidRDefault="00CB2654">
      <w:pPr>
        <w:spacing w:line="334" w:lineRule="exact"/>
        <w:rPr>
          <w:sz w:val="20"/>
          <w:szCs w:val="20"/>
        </w:rPr>
      </w:pPr>
    </w:p>
    <w:p w:rsidR="00CB2654" w:rsidRDefault="009A223F">
      <w:pPr>
        <w:ind w:left="360"/>
        <w:rPr>
          <w:sz w:val="20"/>
          <w:szCs w:val="20"/>
        </w:rPr>
      </w:pPr>
      <w:r>
        <w:rPr>
          <w:rFonts w:eastAsia="Times New Roman"/>
          <w:sz w:val="24"/>
          <w:szCs w:val="24"/>
        </w:rPr>
        <w:t>Planurile manageriale vor fi stabilite în conformitate cu rezultatele analizelor SWOT, care au evidenţiat următoarele nevoi:</w:t>
      </w:r>
    </w:p>
    <w:p w:rsidR="00CB2654" w:rsidRDefault="00CB2654">
      <w:pPr>
        <w:spacing w:line="337" w:lineRule="exact"/>
        <w:rPr>
          <w:sz w:val="20"/>
          <w:szCs w:val="20"/>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importanţa muncii în echipă şi participarea la decizie;</w:t>
      </w:r>
    </w:p>
    <w:p w:rsidR="00CB2654" w:rsidRDefault="00CB2654">
      <w:pPr>
        <w:spacing w:line="368" w:lineRule="exact"/>
        <w:rPr>
          <w:rFonts w:ascii="Symbol" w:eastAsia="Symbol" w:hAnsi="Symbol" w:cs="Symbol"/>
          <w:sz w:val="24"/>
          <w:szCs w:val="24"/>
        </w:rPr>
      </w:pPr>
    </w:p>
    <w:p w:rsidR="00CB2654" w:rsidRDefault="009A223F" w:rsidP="00C079B2">
      <w:pPr>
        <w:numPr>
          <w:ilvl w:val="0"/>
          <w:numId w:val="55"/>
        </w:numPr>
        <w:tabs>
          <w:tab w:val="left" w:pos="720"/>
        </w:tabs>
        <w:spacing w:line="332" w:lineRule="auto"/>
        <w:ind w:left="720" w:hanging="369"/>
        <w:rPr>
          <w:rFonts w:ascii="Symbol" w:eastAsia="Symbol" w:hAnsi="Symbol" w:cs="Symbol"/>
          <w:sz w:val="24"/>
          <w:szCs w:val="24"/>
        </w:rPr>
      </w:pPr>
      <w:r>
        <w:rPr>
          <w:rFonts w:eastAsia="Times New Roman"/>
          <w:sz w:val="24"/>
          <w:szCs w:val="24"/>
        </w:rPr>
        <w:t>necesitatea intăririi legăturilor între şcoală şi principalii actori ai comunităţii locale (Consiliul local, Poliţie, Biserică, părinţi, agenţi economici, ONG-uri,etc.);</w:t>
      </w:r>
    </w:p>
    <w:p w:rsidR="00CB2654" w:rsidRDefault="00CB2654">
      <w:pPr>
        <w:spacing w:line="225" w:lineRule="exact"/>
        <w:rPr>
          <w:rFonts w:ascii="Symbol" w:eastAsia="Symbol" w:hAnsi="Symbol" w:cs="Symbol"/>
          <w:sz w:val="24"/>
          <w:szCs w:val="24"/>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abilităţi sociale şi nevoi afective atât pentru elevi cât și pentru profesori;</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cooperarea între profesori – elevi – părinţi;</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diversificarea ofertei educaționale;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formarea continuă a cadrelor didactice şi participarea lor la programe de dezvoltare pesonală;</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consilierea elevilor în probleme legate de orientare şcolară şi profesionala, sau in aspecte legate de viata cotidiana;</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5"/>
        </w:numPr>
        <w:tabs>
          <w:tab w:val="left" w:pos="720"/>
        </w:tabs>
        <w:ind w:left="720" w:hanging="369"/>
        <w:rPr>
          <w:rFonts w:ascii="Symbol" w:eastAsia="Symbol" w:hAnsi="Symbol" w:cs="Symbol"/>
          <w:sz w:val="24"/>
          <w:szCs w:val="24"/>
        </w:rPr>
      </w:pPr>
      <w:r>
        <w:rPr>
          <w:rFonts w:eastAsia="Times New Roman"/>
          <w:sz w:val="24"/>
          <w:szCs w:val="24"/>
        </w:rPr>
        <w:t>dotarea cu noi echipamente IT şi materiale auxiliare, pentru desfășurarea în bune condiții a activităților față în față sau online;</w:t>
      </w:r>
    </w:p>
    <w:p w:rsidR="00CB2654" w:rsidRDefault="00CB2654">
      <w:pPr>
        <w:spacing w:line="351" w:lineRule="exact"/>
        <w:rPr>
          <w:sz w:val="20"/>
          <w:szCs w:val="20"/>
        </w:rPr>
      </w:pPr>
    </w:p>
    <w:p w:rsidR="00CB2654" w:rsidRDefault="009A223F">
      <w:pPr>
        <w:spacing w:line="350" w:lineRule="auto"/>
        <w:ind w:firstLine="720"/>
        <w:rPr>
          <w:sz w:val="20"/>
          <w:szCs w:val="20"/>
        </w:rPr>
      </w:pPr>
      <w:r>
        <w:rPr>
          <w:rFonts w:eastAsia="Times New Roman"/>
          <w:sz w:val="24"/>
          <w:szCs w:val="24"/>
        </w:rPr>
        <w:t>Din lista de nevoi enumerate mai sus considerăm că rezolvarea lor de către şcoală cu sprijinul comunităţii locale şi prin diferite programe în care aceasta s-ar putea implica, ar putea atinge, pe perioada derulării acestui plan de dezvoltare şcolară, toate ţintele strategice, după cum urmează:</w:t>
      </w:r>
    </w:p>
    <w:p w:rsidR="00CB2654" w:rsidRDefault="00CB2654">
      <w:pPr>
        <w:spacing w:line="239" w:lineRule="exact"/>
        <w:rPr>
          <w:sz w:val="20"/>
          <w:szCs w:val="20"/>
        </w:rPr>
      </w:pPr>
    </w:p>
    <w:p w:rsidR="00CB2654" w:rsidRDefault="009A223F" w:rsidP="00C079B2">
      <w:pPr>
        <w:numPr>
          <w:ilvl w:val="0"/>
          <w:numId w:val="56"/>
        </w:numPr>
        <w:tabs>
          <w:tab w:val="left" w:pos="720"/>
        </w:tabs>
        <w:spacing w:line="334" w:lineRule="auto"/>
        <w:ind w:left="720" w:hanging="369"/>
        <w:rPr>
          <w:rFonts w:ascii="Symbol" w:eastAsia="Symbol" w:hAnsi="Symbol" w:cs="Symbol"/>
          <w:sz w:val="24"/>
          <w:szCs w:val="24"/>
        </w:rPr>
      </w:pPr>
      <w:r>
        <w:rPr>
          <w:rFonts w:eastAsia="Times New Roman"/>
          <w:sz w:val="24"/>
          <w:szCs w:val="24"/>
        </w:rPr>
        <w:t>cooperarea dintre profesori - elevi - părinţi, dar şi consilierea elevilor ar putea crește motivația pentru învățare și performanță înaltă, dar şi întărirea colaborării cu familia.</w:t>
      </w:r>
    </w:p>
    <w:p w:rsidR="00CB2654" w:rsidRDefault="009A223F">
      <w:pPr>
        <w:spacing w:line="213" w:lineRule="auto"/>
        <w:jc w:val="right"/>
        <w:rPr>
          <w:sz w:val="20"/>
          <w:szCs w:val="20"/>
        </w:rPr>
      </w:pPr>
      <w:r>
        <w:rPr>
          <w:rFonts w:ascii="Calibri" w:eastAsia="Calibri" w:hAnsi="Calibri" w:cs="Calibri"/>
          <w:sz w:val="20"/>
          <w:szCs w:val="20"/>
        </w:rPr>
        <w:t>51</w:t>
      </w:r>
    </w:p>
    <w:p w:rsidR="00CB2654" w:rsidRDefault="00CB2654">
      <w:pPr>
        <w:sectPr w:rsidR="00CB2654">
          <w:pgSz w:w="16840" w:h="11906" w:orient="landscape"/>
          <w:pgMar w:top="531" w:right="638" w:bottom="157" w:left="820" w:header="0" w:footer="0" w:gutter="0"/>
          <w:cols w:space="720" w:equalWidth="0">
            <w:col w:w="15380"/>
          </w:cols>
        </w:sectPr>
      </w:pPr>
    </w:p>
    <w:p w:rsidR="00CB2654" w:rsidRDefault="009A223F" w:rsidP="00C079B2">
      <w:pPr>
        <w:numPr>
          <w:ilvl w:val="0"/>
          <w:numId w:val="57"/>
        </w:numPr>
        <w:tabs>
          <w:tab w:val="left" w:pos="720"/>
        </w:tabs>
        <w:ind w:left="720" w:hanging="369"/>
        <w:rPr>
          <w:rFonts w:ascii="Symbol" w:eastAsia="Symbol" w:hAnsi="Symbol" w:cs="Symbol"/>
          <w:sz w:val="24"/>
          <w:szCs w:val="24"/>
        </w:rPr>
      </w:pPr>
      <w:r>
        <w:rPr>
          <w:rFonts w:eastAsia="Times New Roman"/>
          <w:sz w:val="24"/>
          <w:szCs w:val="24"/>
        </w:rPr>
        <w:lastRenderedPageBreak/>
        <w:t>rezolvarea problemelor de dotare cu echipamente IT şi materiale auxiliare ar asigura resursele de învăţare şi facilităţile logistice;</w:t>
      </w:r>
    </w:p>
    <w:p w:rsidR="00CB2654" w:rsidRDefault="00CB2654">
      <w:pPr>
        <w:spacing w:line="367" w:lineRule="exact"/>
        <w:rPr>
          <w:rFonts w:ascii="Symbol" w:eastAsia="Symbol" w:hAnsi="Symbol" w:cs="Symbol"/>
          <w:sz w:val="24"/>
          <w:szCs w:val="24"/>
        </w:rPr>
      </w:pPr>
    </w:p>
    <w:p w:rsidR="00CB2654" w:rsidRDefault="009A223F" w:rsidP="00C079B2">
      <w:pPr>
        <w:numPr>
          <w:ilvl w:val="0"/>
          <w:numId w:val="57"/>
        </w:numPr>
        <w:tabs>
          <w:tab w:val="left" w:pos="720"/>
        </w:tabs>
        <w:spacing w:line="334" w:lineRule="auto"/>
        <w:ind w:left="720" w:hanging="369"/>
        <w:rPr>
          <w:rFonts w:ascii="Symbol" w:eastAsia="Symbol" w:hAnsi="Symbol" w:cs="Symbol"/>
          <w:sz w:val="24"/>
          <w:szCs w:val="24"/>
        </w:rPr>
      </w:pPr>
      <w:r>
        <w:rPr>
          <w:rFonts w:eastAsia="Times New Roman"/>
          <w:sz w:val="24"/>
          <w:szCs w:val="24"/>
        </w:rPr>
        <w:t>creşterea calităţii actului educaţional prin diversificarea ofertei educaționale și prin formare continuă a cadrelor didactice ar asigura creșterea abilităților sociale ale elevilor, integrarea lor mult mai eficientă în echipe de învățare, proiectare sau muncă.</w:t>
      </w:r>
    </w:p>
    <w:p w:rsidR="00CB2654" w:rsidRDefault="00CB2654">
      <w:pPr>
        <w:spacing w:line="227" w:lineRule="exact"/>
        <w:rPr>
          <w:sz w:val="20"/>
          <w:szCs w:val="20"/>
        </w:rPr>
      </w:pPr>
    </w:p>
    <w:p w:rsidR="00CB2654" w:rsidRDefault="009A223F">
      <w:pPr>
        <w:rPr>
          <w:sz w:val="20"/>
          <w:szCs w:val="20"/>
        </w:rPr>
      </w:pPr>
      <w:r>
        <w:rPr>
          <w:rFonts w:eastAsia="Times New Roman"/>
          <w:b/>
          <w:bCs/>
          <w:sz w:val="24"/>
          <w:szCs w:val="24"/>
        </w:rPr>
        <w:t>Orizont de timp – ţinte strategice</w:t>
      </w:r>
    </w:p>
    <w:p w:rsidR="00CB2654" w:rsidRDefault="00CB2654">
      <w:pPr>
        <w:spacing w:line="321" w:lineRule="exact"/>
        <w:rPr>
          <w:sz w:val="20"/>
          <w:szCs w:val="20"/>
        </w:rPr>
      </w:pPr>
    </w:p>
    <w:tbl>
      <w:tblPr>
        <w:tblW w:w="0" w:type="auto"/>
        <w:tblInd w:w="610" w:type="dxa"/>
        <w:tblLayout w:type="fixed"/>
        <w:tblCellMar>
          <w:left w:w="0" w:type="dxa"/>
          <w:right w:w="0" w:type="dxa"/>
        </w:tblCellMar>
        <w:tblLook w:val="04A0" w:firstRow="1" w:lastRow="0" w:firstColumn="1" w:lastColumn="0" w:noHBand="0" w:noVBand="1"/>
      </w:tblPr>
      <w:tblGrid>
        <w:gridCol w:w="1740"/>
        <w:gridCol w:w="11880"/>
      </w:tblGrid>
      <w:tr w:rsidR="00CB2654">
        <w:trPr>
          <w:trHeight w:val="278"/>
        </w:trPr>
        <w:tc>
          <w:tcPr>
            <w:tcW w:w="1740" w:type="dxa"/>
            <w:tcBorders>
              <w:top w:val="single" w:sz="8" w:space="0" w:color="auto"/>
              <w:left w:val="single" w:sz="8" w:space="0" w:color="auto"/>
              <w:right w:val="single" w:sz="8" w:space="0" w:color="auto"/>
            </w:tcBorders>
            <w:shd w:val="clear" w:color="auto" w:fill="990033"/>
            <w:vAlign w:val="bottom"/>
          </w:tcPr>
          <w:p w:rsidR="00CB2654" w:rsidRDefault="009A223F">
            <w:pPr>
              <w:ind w:left="120"/>
              <w:rPr>
                <w:sz w:val="20"/>
                <w:szCs w:val="20"/>
              </w:rPr>
            </w:pPr>
            <w:r>
              <w:rPr>
                <w:rFonts w:eastAsia="Times New Roman"/>
                <w:color w:val="FFFFFF"/>
                <w:sz w:val="24"/>
                <w:szCs w:val="24"/>
              </w:rPr>
              <w:t>Ţintă</w:t>
            </w:r>
          </w:p>
        </w:tc>
        <w:tc>
          <w:tcPr>
            <w:tcW w:w="11880" w:type="dxa"/>
            <w:tcBorders>
              <w:top w:val="single" w:sz="8" w:space="0" w:color="auto"/>
              <w:right w:val="single" w:sz="8" w:space="0" w:color="auto"/>
            </w:tcBorders>
            <w:shd w:val="clear" w:color="auto" w:fill="990033"/>
            <w:vAlign w:val="bottom"/>
          </w:tcPr>
          <w:p w:rsidR="00CB2654" w:rsidRDefault="009A223F">
            <w:pPr>
              <w:ind w:left="100"/>
              <w:rPr>
                <w:sz w:val="20"/>
                <w:szCs w:val="20"/>
              </w:rPr>
            </w:pPr>
            <w:r>
              <w:rPr>
                <w:rFonts w:eastAsia="Times New Roman"/>
                <w:color w:val="FFFFFF"/>
                <w:sz w:val="24"/>
                <w:szCs w:val="24"/>
              </w:rPr>
              <w:t>Orizont de timp</w:t>
            </w:r>
          </w:p>
        </w:tc>
      </w:tr>
      <w:tr w:rsidR="00CB2654">
        <w:trPr>
          <w:trHeight w:val="346"/>
        </w:trPr>
        <w:tc>
          <w:tcPr>
            <w:tcW w:w="1740" w:type="dxa"/>
            <w:tcBorders>
              <w:left w:val="single" w:sz="8" w:space="0" w:color="auto"/>
              <w:bottom w:val="single" w:sz="8" w:space="0" w:color="auto"/>
              <w:right w:val="single" w:sz="8" w:space="0" w:color="auto"/>
            </w:tcBorders>
            <w:shd w:val="clear" w:color="auto" w:fill="990033"/>
            <w:vAlign w:val="bottom"/>
          </w:tcPr>
          <w:p w:rsidR="00CB2654" w:rsidRDefault="00CB2654">
            <w:pPr>
              <w:rPr>
                <w:sz w:val="24"/>
                <w:szCs w:val="24"/>
              </w:rPr>
            </w:pPr>
          </w:p>
        </w:tc>
        <w:tc>
          <w:tcPr>
            <w:tcW w:w="11880" w:type="dxa"/>
            <w:tcBorders>
              <w:bottom w:val="single" w:sz="8" w:space="0" w:color="auto"/>
              <w:right w:val="single" w:sz="8" w:space="0" w:color="auto"/>
            </w:tcBorders>
            <w:shd w:val="clear" w:color="auto" w:fill="990033"/>
            <w:vAlign w:val="bottom"/>
          </w:tcPr>
          <w:p w:rsidR="00CB2654" w:rsidRDefault="00CB2654">
            <w:pPr>
              <w:rPr>
                <w:sz w:val="24"/>
                <w:szCs w:val="24"/>
              </w:rPr>
            </w:pPr>
          </w:p>
        </w:tc>
      </w:tr>
      <w:tr w:rsidR="00CB2654">
        <w:trPr>
          <w:trHeight w:val="258"/>
        </w:trPr>
        <w:tc>
          <w:tcPr>
            <w:tcW w:w="174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1</w:t>
            </w:r>
          </w:p>
        </w:tc>
        <w:tc>
          <w:tcPr>
            <w:tcW w:w="11880" w:type="dxa"/>
            <w:tcBorders>
              <w:right w:val="single" w:sz="8" w:space="0" w:color="auto"/>
            </w:tcBorders>
            <w:vAlign w:val="bottom"/>
          </w:tcPr>
          <w:p w:rsidR="00CB2654" w:rsidRDefault="002777A0">
            <w:pPr>
              <w:spacing w:line="258" w:lineRule="exact"/>
              <w:ind w:left="100"/>
              <w:rPr>
                <w:sz w:val="20"/>
                <w:szCs w:val="20"/>
              </w:rPr>
            </w:pPr>
            <w:r>
              <w:rPr>
                <w:rFonts w:eastAsia="Times New Roman"/>
                <w:sz w:val="24"/>
                <w:szCs w:val="24"/>
              </w:rPr>
              <w:t>Realizare 2021-2026</w:t>
            </w:r>
            <w:r w:rsidR="009A223F">
              <w:rPr>
                <w:rFonts w:eastAsia="Times New Roman"/>
                <w:sz w:val="24"/>
                <w:szCs w:val="24"/>
              </w:rPr>
              <w:t xml:space="preserve"> și îmbunătățire în fiecare an </w:t>
            </w:r>
            <w:r>
              <w:rPr>
                <w:rFonts w:eastAsia="Times New Roman"/>
                <w:sz w:val="24"/>
                <w:szCs w:val="24"/>
              </w:rPr>
              <w:t>până în 2026</w:t>
            </w:r>
          </w:p>
        </w:tc>
      </w:tr>
      <w:tr w:rsidR="00CB2654">
        <w:trPr>
          <w:trHeight w:val="347"/>
        </w:trPr>
        <w:tc>
          <w:tcPr>
            <w:tcW w:w="174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1188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74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2</w:t>
            </w:r>
          </w:p>
        </w:tc>
        <w:tc>
          <w:tcPr>
            <w:tcW w:w="11880" w:type="dxa"/>
            <w:tcBorders>
              <w:right w:val="single" w:sz="8" w:space="0" w:color="auto"/>
            </w:tcBorders>
            <w:vAlign w:val="bottom"/>
          </w:tcPr>
          <w:p w:rsidR="00CB2654" w:rsidRDefault="002777A0">
            <w:pPr>
              <w:spacing w:line="258" w:lineRule="exact"/>
              <w:ind w:left="100"/>
              <w:rPr>
                <w:sz w:val="20"/>
                <w:szCs w:val="20"/>
              </w:rPr>
            </w:pPr>
            <w:r>
              <w:rPr>
                <w:rFonts w:eastAsia="Times New Roman"/>
                <w:sz w:val="24"/>
                <w:szCs w:val="24"/>
              </w:rPr>
              <w:t>Realizare 2021-2026</w:t>
            </w:r>
            <w:r w:rsidR="009A223F">
              <w:rPr>
                <w:rFonts w:eastAsia="Times New Roman"/>
                <w:sz w:val="24"/>
                <w:szCs w:val="24"/>
              </w:rPr>
              <w:t xml:space="preserve"> și îmbunăt</w:t>
            </w:r>
            <w:r>
              <w:rPr>
                <w:rFonts w:eastAsia="Times New Roman"/>
                <w:sz w:val="24"/>
                <w:szCs w:val="24"/>
              </w:rPr>
              <w:t>ățire în fiecare an până în 2026</w:t>
            </w:r>
          </w:p>
        </w:tc>
      </w:tr>
      <w:tr w:rsidR="00CB2654">
        <w:trPr>
          <w:trHeight w:val="346"/>
        </w:trPr>
        <w:tc>
          <w:tcPr>
            <w:tcW w:w="174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11880" w:type="dxa"/>
            <w:tcBorders>
              <w:bottom w:val="single" w:sz="8" w:space="0" w:color="auto"/>
              <w:right w:val="single" w:sz="8" w:space="0" w:color="auto"/>
            </w:tcBorders>
            <w:vAlign w:val="bottom"/>
          </w:tcPr>
          <w:p w:rsidR="00CB2654" w:rsidRDefault="00CB2654">
            <w:pPr>
              <w:rPr>
                <w:sz w:val="24"/>
                <w:szCs w:val="24"/>
              </w:rPr>
            </w:pPr>
          </w:p>
        </w:tc>
      </w:tr>
      <w:tr w:rsidR="00CB2654">
        <w:trPr>
          <w:trHeight w:val="258"/>
        </w:trPr>
        <w:tc>
          <w:tcPr>
            <w:tcW w:w="1740" w:type="dxa"/>
            <w:tcBorders>
              <w:left w:val="single" w:sz="8" w:space="0" w:color="auto"/>
              <w:right w:val="single" w:sz="8" w:space="0" w:color="auto"/>
            </w:tcBorders>
            <w:vAlign w:val="bottom"/>
          </w:tcPr>
          <w:p w:rsidR="00CB2654" w:rsidRDefault="009A223F">
            <w:pPr>
              <w:spacing w:line="258" w:lineRule="exact"/>
              <w:ind w:left="120"/>
              <w:rPr>
                <w:sz w:val="20"/>
                <w:szCs w:val="20"/>
              </w:rPr>
            </w:pPr>
            <w:r>
              <w:rPr>
                <w:rFonts w:eastAsia="Times New Roman"/>
                <w:sz w:val="24"/>
                <w:szCs w:val="24"/>
              </w:rPr>
              <w:t>3</w:t>
            </w:r>
          </w:p>
        </w:tc>
        <w:tc>
          <w:tcPr>
            <w:tcW w:w="11880" w:type="dxa"/>
            <w:tcBorders>
              <w:right w:val="single" w:sz="8" w:space="0" w:color="auto"/>
            </w:tcBorders>
            <w:vAlign w:val="bottom"/>
          </w:tcPr>
          <w:p w:rsidR="00CB2654" w:rsidRDefault="002777A0">
            <w:pPr>
              <w:spacing w:line="258" w:lineRule="exact"/>
              <w:ind w:left="100"/>
              <w:rPr>
                <w:sz w:val="20"/>
                <w:szCs w:val="20"/>
              </w:rPr>
            </w:pPr>
            <w:r>
              <w:rPr>
                <w:rFonts w:eastAsia="Times New Roman"/>
                <w:sz w:val="24"/>
                <w:szCs w:val="24"/>
              </w:rPr>
              <w:t>Realizare 2021-2026</w:t>
            </w:r>
            <w:r w:rsidR="009A223F">
              <w:rPr>
                <w:rFonts w:eastAsia="Times New Roman"/>
                <w:sz w:val="24"/>
                <w:szCs w:val="24"/>
              </w:rPr>
              <w:t xml:space="preserve"> și îmbunăt</w:t>
            </w:r>
            <w:r>
              <w:rPr>
                <w:rFonts w:eastAsia="Times New Roman"/>
                <w:sz w:val="24"/>
                <w:szCs w:val="24"/>
              </w:rPr>
              <w:t>ățire în fiecare an până în 2026</w:t>
            </w:r>
          </w:p>
        </w:tc>
      </w:tr>
      <w:tr w:rsidR="00CB2654">
        <w:trPr>
          <w:trHeight w:val="346"/>
        </w:trPr>
        <w:tc>
          <w:tcPr>
            <w:tcW w:w="1740" w:type="dxa"/>
            <w:tcBorders>
              <w:left w:val="single" w:sz="8" w:space="0" w:color="auto"/>
              <w:bottom w:val="single" w:sz="8" w:space="0" w:color="auto"/>
              <w:right w:val="single" w:sz="8" w:space="0" w:color="auto"/>
            </w:tcBorders>
            <w:vAlign w:val="bottom"/>
          </w:tcPr>
          <w:p w:rsidR="00CB2654" w:rsidRDefault="00CB2654">
            <w:pPr>
              <w:rPr>
                <w:sz w:val="24"/>
                <w:szCs w:val="24"/>
              </w:rPr>
            </w:pPr>
          </w:p>
        </w:tc>
        <w:tc>
          <w:tcPr>
            <w:tcW w:w="11880" w:type="dxa"/>
            <w:tcBorders>
              <w:bottom w:val="single" w:sz="8" w:space="0" w:color="auto"/>
              <w:right w:val="single" w:sz="8" w:space="0" w:color="auto"/>
            </w:tcBorders>
            <w:vAlign w:val="bottom"/>
          </w:tcPr>
          <w:p w:rsidR="00CB2654" w:rsidRDefault="00CB2654">
            <w:pPr>
              <w:rPr>
                <w:sz w:val="24"/>
                <w:szCs w:val="24"/>
              </w:rPr>
            </w:pPr>
          </w:p>
        </w:tc>
      </w:tr>
    </w:tbl>
    <w:p w:rsidR="00CB2654" w:rsidRDefault="00CB2654">
      <w:pPr>
        <w:spacing w:line="200" w:lineRule="exact"/>
        <w:rPr>
          <w:sz w:val="20"/>
          <w:szCs w:val="20"/>
        </w:rPr>
      </w:pPr>
    </w:p>
    <w:p w:rsidR="00CB2654" w:rsidRDefault="00CB2654">
      <w:pPr>
        <w:spacing w:line="392" w:lineRule="exact"/>
        <w:rPr>
          <w:sz w:val="20"/>
          <w:szCs w:val="20"/>
        </w:rPr>
      </w:pPr>
    </w:p>
    <w:p w:rsidR="00CB2654" w:rsidRDefault="009A223F">
      <w:pPr>
        <w:rPr>
          <w:sz w:val="20"/>
          <w:szCs w:val="20"/>
        </w:rPr>
      </w:pPr>
      <w:r>
        <w:rPr>
          <w:rFonts w:eastAsia="Times New Roman"/>
          <w:b/>
          <w:bCs/>
          <w:sz w:val="24"/>
          <w:szCs w:val="24"/>
        </w:rPr>
        <w:t>IX.1. OPŢIUNI MANAGERIALE</w:t>
      </w:r>
    </w:p>
    <w:p w:rsidR="00CB2654" w:rsidRDefault="00CB2654">
      <w:pPr>
        <w:spacing w:line="325" w:lineRule="exact"/>
        <w:rPr>
          <w:sz w:val="20"/>
          <w:szCs w:val="20"/>
        </w:rPr>
      </w:pPr>
    </w:p>
    <w:p w:rsidR="00CB2654" w:rsidRDefault="009A223F">
      <w:pPr>
        <w:spacing w:line="357" w:lineRule="auto"/>
        <w:ind w:firstLine="720"/>
        <w:jc w:val="both"/>
        <w:rPr>
          <w:sz w:val="20"/>
          <w:szCs w:val="20"/>
        </w:rPr>
      </w:pPr>
      <w:r>
        <w:rPr>
          <w:rFonts w:eastAsia="Times New Roman"/>
          <w:sz w:val="24"/>
          <w:szCs w:val="24"/>
        </w:rPr>
        <w:t xml:space="preserve">Întreaga activitate din şcoală va fi organizată astfel încât să se creeze în cadrul său un mediu educaţional profesionist, la standarde instrucţionale şi morale înalte. Contextul general actual şi direcţiile stabilite de documentele educaţionale în vigoare constituie premise solide de continuare a eforturilor pentru ca elevii să dobândească </w:t>
      </w:r>
      <w:r>
        <w:rPr>
          <w:rFonts w:eastAsia="Times New Roman"/>
          <w:b/>
          <w:bCs/>
          <w:sz w:val="24"/>
          <w:szCs w:val="24"/>
        </w:rPr>
        <w:t>o</w:t>
      </w:r>
      <w:r>
        <w:rPr>
          <w:rFonts w:eastAsia="Times New Roman"/>
          <w:sz w:val="24"/>
          <w:szCs w:val="24"/>
        </w:rPr>
        <w:t xml:space="preserve"> pregătire generală bună</w:t>
      </w:r>
      <w:r>
        <w:rPr>
          <w:rFonts w:eastAsia="Times New Roman"/>
          <w:b/>
          <w:bCs/>
          <w:sz w:val="24"/>
          <w:szCs w:val="24"/>
        </w:rPr>
        <w:t>,</w:t>
      </w:r>
      <w:r>
        <w:rPr>
          <w:rFonts w:eastAsia="Times New Roman"/>
          <w:sz w:val="24"/>
          <w:szCs w:val="24"/>
        </w:rPr>
        <w:t xml:space="preserve"> cunoştinţe aprofundate în domeniile legate de viitoarea carieră</w:t>
      </w:r>
      <w:r>
        <w:rPr>
          <w:rFonts w:eastAsia="Times New Roman"/>
          <w:b/>
          <w:bCs/>
          <w:sz w:val="24"/>
          <w:szCs w:val="24"/>
        </w:rPr>
        <w:t>,</w:t>
      </w:r>
      <w:r>
        <w:rPr>
          <w:rFonts w:eastAsia="Times New Roman"/>
          <w:sz w:val="24"/>
          <w:szCs w:val="24"/>
        </w:rPr>
        <w:t xml:space="preserve"> deprinderi de muncă intelectuală pentru a putea învăţa pe tot parcursul vieţii, competenţe necesare inserţiei sociale şi profesionale. Întregul proces de instrucţie şi educaţie al şcolii trebuie să fie centrat pe un set de valori care să se imprime şi să definească profilul moral şi acţional al elevilor noştri.</w:t>
      </w:r>
    </w:p>
    <w:p w:rsidR="00CB2654" w:rsidRDefault="00CB2654">
      <w:pPr>
        <w:spacing w:line="218" w:lineRule="exact"/>
        <w:rPr>
          <w:sz w:val="20"/>
          <w:szCs w:val="20"/>
        </w:rPr>
      </w:pPr>
    </w:p>
    <w:p w:rsidR="00CB2654" w:rsidRDefault="009A223F">
      <w:pPr>
        <w:spacing w:line="354" w:lineRule="auto"/>
        <w:ind w:firstLine="720"/>
        <w:jc w:val="both"/>
        <w:rPr>
          <w:sz w:val="20"/>
          <w:szCs w:val="20"/>
        </w:rPr>
      </w:pPr>
      <w:r>
        <w:rPr>
          <w:rFonts w:eastAsia="Times New Roman"/>
          <w:sz w:val="24"/>
          <w:szCs w:val="24"/>
        </w:rPr>
        <w:t>Demersul managerial are în vedere realizarea idealului educaţional propus de Legea Învăţământului şi de documentele de politică educaţională ale Ministerului Educaţiei și Cercetării. Din această perspectivă finalităţile unităţii noastre şcolare au în vedere formarea unui absolvent în măsură să decidă asupra propriei cariere, a dezvoltării sale intelectuale şi profesionale, activ integrat în viaţa socială, dezvoltat armonios din punct de vedere intelectual, moral, artistic.</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321" w:lineRule="exact"/>
        <w:rPr>
          <w:sz w:val="20"/>
          <w:szCs w:val="20"/>
        </w:rPr>
      </w:pPr>
    </w:p>
    <w:p w:rsidR="00CB2654" w:rsidRDefault="009A223F">
      <w:pPr>
        <w:jc w:val="right"/>
        <w:rPr>
          <w:sz w:val="20"/>
          <w:szCs w:val="20"/>
        </w:rPr>
      </w:pPr>
      <w:r>
        <w:rPr>
          <w:rFonts w:ascii="Calibri" w:eastAsia="Calibri" w:hAnsi="Calibri" w:cs="Calibri"/>
          <w:sz w:val="20"/>
          <w:szCs w:val="20"/>
        </w:rPr>
        <w:t>52</w:t>
      </w:r>
    </w:p>
    <w:p w:rsidR="00CB2654" w:rsidRDefault="00CB2654">
      <w:pPr>
        <w:sectPr w:rsidR="00CB2654">
          <w:pgSz w:w="16840" w:h="11906" w:orient="landscape"/>
          <w:pgMar w:top="531" w:right="638" w:bottom="156" w:left="820" w:header="0" w:footer="0" w:gutter="0"/>
          <w:cols w:space="720" w:equalWidth="0">
            <w:col w:w="15380"/>
          </w:cols>
        </w:sectPr>
      </w:pPr>
    </w:p>
    <w:p w:rsidR="00CB2654" w:rsidRDefault="009A223F">
      <w:pPr>
        <w:ind w:left="9"/>
        <w:rPr>
          <w:sz w:val="20"/>
          <w:szCs w:val="20"/>
        </w:rPr>
      </w:pPr>
      <w:r>
        <w:rPr>
          <w:rFonts w:eastAsia="Times New Roman"/>
          <w:b/>
          <w:bCs/>
          <w:sz w:val="24"/>
          <w:szCs w:val="24"/>
        </w:rPr>
        <w:lastRenderedPageBreak/>
        <w:t>IX.2. DEZVOLTAREA CURRICULARĂ</w:t>
      </w:r>
    </w:p>
    <w:p w:rsidR="00CB2654" w:rsidRDefault="00CB2654">
      <w:pPr>
        <w:spacing w:line="312" w:lineRule="exact"/>
        <w:rPr>
          <w:sz w:val="20"/>
          <w:szCs w:val="20"/>
        </w:rPr>
      </w:pPr>
    </w:p>
    <w:p w:rsidR="00CB2654" w:rsidRDefault="009A223F">
      <w:pPr>
        <w:ind w:left="729"/>
        <w:rPr>
          <w:sz w:val="20"/>
          <w:szCs w:val="20"/>
        </w:rPr>
      </w:pPr>
      <w:r>
        <w:rPr>
          <w:rFonts w:eastAsia="Times New Roman"/>
          <w:sz w:val="24"/>
          <w:szCs w:val="24"/>
        </w:rPr>
        <w:t>Principiile de elaborare a curriculum-ului vizează componentele de bază ale procesului de învăţământ şi reflectă idealul educaţional al şcolii româneşti.</w:t>
      </w:r>
    </w:p>
    <w:p w:rsidR="00CB2654" w:rsidRDefault="00CB2654">
      <w:pPr>
        <w:spacing w:line="331" w:lineRule="exact"/>
        <w:rPr>
          <w:sz w:val="20"/>
          <w:szCs w:val="20"/>
        </w:rPr>
      </w:pPr>
    </w:p>
    <w:p w:rsidR="00CB2654" w:rsidRDefault="009A223F">
      <w:pPr>
        <w:spacing w:line="348" w:lineRule="auto"/>
        <w:ind w:left="9" w:firstLine="720"/>
        <w:rPr>
          <w:sz w:val="20"/>
          <w:szCs w:val="20"/>
        </w:rPr>
      </w:pPr>
      <w:r>
        <w:rPr>
          <w:rFonts w:eastAsia="Times New Roman"/>
          <w:sz w:val="24"/>
          <w:szCs w:val="24"/>
        </w:rPr>
        <w:t>Respectând principiul egalităţii şanselor, trunchiul comun asigură fiecărui elev dreptul la o educaţie şcolară comună, un fond de cunoştinţe de bază în temeiul cărora să promoveze cu succes examenele de finalizare a studiilor şi concursurile organizate la nivel naţional.</w:t>
      </w:r>
    </w:p>
    <w:p w:rsidR="00CB2654" w:rsidRDefault="00CB2654">
      <w:pPr>
        <w:spacing w:line="200" w:lineRule="exact"/>
        <w:rPr>
          <w:sz w:val="20"/>
          <w:szCs w:val="20"/>
        </w:rPr>
      </w:pPr>
    </w:p>
    <w:p w:rsidR="00CB2654" w:rsidRDefault="009A223F">
      <w:pPr>
        <w:ind w:left="9"/>
        <w:rPr>
          <w:sz w:val="20"/>
          <w:szCs w:val="20"/>
        </w:rPr>
      </w:pPr>
      <w:r>
        <w:rPr>
          <w:rFonts w:eastAsia="Times New Roman"/>
          <w:b/>
          <w:bCs/>
          <w:sz w:val="24"/>
          <w:szCs w:val="24"/>
        </w:rPr>
        <w:t>IX.3. TRUNCHIUL COMUN</w:t>
      </w:r>
    </w:p>
    <w:p w:rsidR="00CB2654" w:rsidRDefault="00CB2654">
      <w:pPr>
        <w:spacing w:line="324" w:lineRule="exact"/>
        <w:rPr>
          <w:sz w:val="20"/>
          <w:szCs w:val="20"/>
        </w:rPr>
      </w:pPr>
    </w:p>
    <w:p w:rsidR="00CB2654" w:rsidRDefault="009A223F">
      <w:pPr>
        <w:spacing w:line="350" w:lineRule="auto"/>
        <w:ind w:left="9" w:firstLine="602"/>
        <w:rPr>
          <w:sz w:val="20"/>
          <w:szCs w:val="20"/>
        </w:rPr>
      </w:pPr>
      <w:r>
        <w:rPr>
          <w:rFonts w:eastAsia="Times New Roman"/>
          <w:sz w:val="24"/>
          <w:szCs w:val="24"/>
        </w:rPr>
        <w:t>Însuşirea la nivel bun a cunoştinţelor cerute de prograrnele şcolare şi îndeplinirea obiectivelor prevăzute de acestea trebuie să constituie preocuparea primordială a întregului colectiv didactic.</w:t>
      </w:r>
    </w:p>
    <w:p w:rsidR="00CB2654" w:rsidRDefault="00CB2654">
      <w:pPr>
        <w:spacing w:line="191" w:lineRule="exact"/>
        <w:rPr>
          <w:sz w:val="20"/>
          <w:szCs w:val="20"/>
        </w:rPr>
      </w:pPr>
    </w:p>
    <w:p w:rsidR="00CB2654" w:rsidRDefault="009A223F">
      <w:pPr>
        <w:ind w:left="729"/>
        <w:rPr>
          <w:sz w:val="20"/>
          <w:szCs w:val="20"/>
        </w:rPr>
      </w:pPr>
      <w:r>
        <w:rPr>
          <w:rFonts w:eastAsia="Times New Roman"/>
          <w:sz w:val="24"/>
          <w:szCs w:val="24"/>
        </w:rPr>
        <w:t>Comisia de curriculum va întocmi anual şi semestrial programe concrete care să asigure dobândirea cunoştinţelor şi capacităţi1or necesare prin:</w:t>
      </w:r>
    </w:p>
    <w:p w:rsidR="00CB2654" w:rsidRDefault="00CB2654">
      <w:pPr>
        <w:spacing w:line="338" w:lineRule="exact"/>
        <w:rPr>
          <w:sz w:val="20"/>
          <w:szCs w:val="20"/>
        </w:rPr>
      </w:pPr>
    </w:p>
    <w:p w:rsidR="00CB2654" w:rsidRDefault="009A223F" w:rsidP="00C079B2">
      <w:pPr>
        <w:numPr>
          <w:ilvl w:val="0"/>
          <w:numId w:val="58"/>
        </w:numPr>
        <w:tabs>
          <w:tab w:val="left" w:pos="149"/>
        </w:tabs>
        <w:ind w:left="149" w:hanging="149"/>
        <w:rPr>
          <w:rFonts w:eastAsia="Times New Roman"/>
          <w:sz w:val="24"/>
          <w:szCs w:val="24"/>
        </w:rPr>
      </w:pPr>
      <w:r>
        <w:rPr>
          <w:rFonts w:eastAsia="Times New Roman"/>
          <w:sz w:val="24"/>
          <w:szCs w:val="24"/>
        </w:rPr>
        <w:t>ore de consultaţii (aprofundarea temelor şi capitolelor care fac obiectul programelor de examen);</w:t>
      </w:r>
    </w:p>
    <w:p w:rsidR="00CB2654" w:rsidRDefault="00CB2654">
      <w:pPr>
        <w:spacing w:line="338" w:lineRule="exact"/>
        <w:rPr>
          <w:rFonts w:eastAsia="Times New Roman"/>
          <w:sz w:val="24"/>
          <w:szCs w:val="24"/>
        </w:rPr>
      </w:pPr>
    </w:p>
    <w:p w:rsidR="00CB2654" w:rsidRDefault="009A223F" w:rsidP="00C079B2">
      <w:pPr>
        <w:numPr>
          <w:ilvl w:val="0"/>
          <w:numId w:val="58"/>
        </w:numPr>
        <w:tabs>
          <w:tab w:val="left" w:pos="149"/>
        </w:tabs>
        <w:ind w:left="149" w:hanging="149"/>
        <w:rPr>
          <w:rFonts w:eastAsia="Times New Roman"/>
          <w:sz w:val="24"/>
          <w:szCs w:val="24"/>
        </w:rPr>
      </w:pPr>
      <w:r>
        <w:rPr>
          <w:rFonts w:eastAsia="Times New Roman"/>
          <w:sz w:val="24"/>
          <w:szCs w:val="24"/>
        </w:rPr>
        <w:t>elaborarea de materiale auxiliare (ghiduri de pregătire, culegeri de subiecte propuse);</w:t>
      </w:r>
    </w:p>
    <w:p w:rsidR="00CB2654" w:rsidRDefault="00CB2654">
      <w:pPr>
        <w:spacing w:line="338" w:lineRule="exact"/>
        <w:rPr>
          <w:rFonts w:eastAsia="Times New Roman"/>
          <w:sz w:val="24"/>
          <w:szCs w:val="24"/>
        </w:rPr>
      </w:pPr>
    </w:p>
    <w:p w:rsidR="00CB2654" w:rsidRDefault="009A223F" w:rsidP="00C079B2">
      <w:pPr>
        <w:numPr>
          <w:ilvl w:val="0"/>
          <w:numId w:val="58"/>
        </w:numPr>
        <w:tabs>
          <w:tab w:val="left" w:pos="149"/>
        </w:tabs>
        <w:ind w:left="149" w:hanging="149"/>
        <w:rPr>
          <w:rFonts w:eastAsia="Times New Roman"/>
          <w:sz w:val="24"/>
          <w:szCs w:val="24"/>
        </w:rPr>
      </w:pPr>
      <w:r>
        <w:rPr>
          <w:rFonts w:eastAsia="Times New Roman"/>
          <w:sz w:val="24"/>
          <w:szCs w:val="24"/>
        </w:rPr>
        <w:t>simulări de examene;</w:t>
      </w:r>
    </w:p>
    <w:p w:rsidR="00CB2654" w:rsidRDefault="00CB2654">
      <w:pPr>
        <w:spacing w:line="344" w:lineRule="exact"/>
        <w:rPr>
          <w:sz w:val="20"/>
          <w:szCs w:val="20"/>
        </w:rPr>
      </w:pPr>
    </w:p>
    <w:p w:rsidR="00CB2654" w:rsidRDefault="009A223F">
      <w:pPr>
        <w:ind w:left="9"/>
        <w:rPr>
          <w:sz w:val="20"/>
          <w:szCs w:val="20"/>
        </w:rPr>
      </w:pPr>
      <w:r>
        <w:rPr>
          <w:rFonts w:eastAsia="Times New Roman"/>
          <w:b/>
          <w:bCs/>
          <w:sz w:val="24"/>
          <w:szCs w:val="24"/>
        </w:rPr>
        <w:t>Opţiunile manageriale privind dezvoltarea curriculară au în vedere următoarele direcţii:</w:t>
      </w:r>
    </w:p>
    <w:p w:rsidR="00CB2654" w:rsidRDefault="00CB2654">
      <w:pPr>
        <w:spacing w:line="330" w:lineRule="exact"/>
        <w:rPr>
          <w:sz w:val="20"/>
          <w:szCs w:val="20"/>
        </w:rPr>
      </w:pPr>
    </w:p>
    <w:p w:rsidR="00CB2654" w:rsidRDefault="009A223F" w:rsidP="00C079B2">
      <w:pPr>
        <w:numPr>
          <w:ilvl w:val="0"/>
          <w:numId w:val="59"/>
        </w:numPr>
        <w:tabs>
          <w:tab w:val="left" w:pos="729"/>
        </w:tabs>
        <w:ind w:left="729" w:hanging="369"/>
        <w:rPr>
          <w:rFonts w:ascii="Symbol" w:eastAsia="Symbol" w:hAnsi="Symbol" w:cs="Symbol"/>
          <w:sz w:val="24"/>
          <w:szCs w:val="24"/>
        </w:rPr>
      </w:pPr>
      <w:r>
        <w:rPr>
          <w:rFonts w:eastAsia="Times New Roman"/>
          <w:sz w:val="24"/>
          <w:szCs w:val="24"/>
        </w:rPr>
        <w:t>curriculum-ul la decizia şcolii va propune elevilor ore de opțional la disciplinele care constituie probe de examen;</w:t>
      </w:r>
    </w:p>
    <w:p w:rsidR="00CB2654" w:rsidRDefault="00CB2654">
      <w:pPr>
        <w:spacing w:line="367" w:lineRule="exact"/>
        <w:rPr>
          <w:rFonts w:ascii="Symbol" w:eastAsia="Symbol" w:hAnsi="Symbol" w:cs="Symbol"/>
          <w:sz w:val="24"/>
          <w:szCs w:val="24"/>
        </w:rPr>
      </w:pPr>
    </w:p>
    <w:p w:rsidR="00CB2654" w:rsidRDefault="009A223F" w:rsidP="00C079B2">
      <w:pPr>
        <w:numPr>
          <w:ilvl w:val="0"/>
          <w:numId w:val="59"/>
        </w:numPr>
        <w:tabs>
          <w:tab w:val="left" w:pos="729"/>
        </w:tabs>
        <w:spacing w:line="334" w:lineRule="auto"/>
        <w:ind w:left="729" w:hanging="369"/>
        <w:rPr>
          <w:rFonts w:ascii="Symbol" w:eastAsia="Symbol" w:hAnsi="Symbol" w:cs="Symbol"/>
          <w:sz w:val="24"/>
          <w:szCs w:val="24"/>
        </w:rPr>
      </w:pPr>
      <w:r>
        <w:rPr>
          <w:rFonts w:eastAsia="Times New Roman"/>
          <w:sz w:val="24"/>
          <w:szCs w:val="24"/>
        </w:rPr>
        <w:t>la clasele a VIII-a elevii şi părinţii vor fi informaţi lunar asupra stadiului pregătirii 1or pentru examenul de finalizare (pe baza rezultatelor obţinute la testările din materia prevăzută de programele pentru examene);</w:t>
      </w:r>
    </w:p>
    <w:p w:rsidR="00CB2654" w:rsidRDefault="00CB2654">
      <w:pPr>
        <w:spacing w:line="223" w:lineRule="exact"/>
        <w:rPr>
          <w:rFonts w:ascii="Symbol" w:eastAsia="Symbol" w:hAnsi="Symbol" w:cs="Symbol"/>
          <w:sz w:val="24"/>
          <w:szCs w:val="24"/>
        </w:rPr>
      </w:pPr>
    </w:p>
    <w:p w:rsidR="00CB2654" w:rsidRDefault="009A223F" w:rsidP="00C079B2">
      <w:pPr>
        <w:numPr>
          <w:ilvl w:val="0"/>
          <w:numId w:val="59"/>
        </w:numPr>
        <w:tabs>
          <w:tab w:val="left" w:pos="729"/>
        </w:tabs>
        <w:ind w:left="729" w:hanging="369"/>
        <w:rPr>
          <w:rFonts w:ascii="Symbol" w:eastAsia="Symbol" w:hAnsi="Symbol" w:cs="Symbol"/>
          <w:sz w:val="24"/>
          <w:szCs w:val="24"/>
        </w:rPr>
      </w:pPr>
      <w:r>
        <w:rPr>
          <w:rFonts w:eastAsia="Times New Roman"/>
          <w:sz w:val="24"/>
          <w:szCs w:val="24"/>
        </w:rPr>
        <w:t>stimularea creşterii responsabilităţii şcolii şi a elevului pentru calitatea şi finalitatea procesului educativ;</w:t>
      </w:r>
    </w:p>
    <w:p w:rsidR="00CB2654" w:rsidRDefault="00CB2654">
      <w:pPr>
        <w:spacing w:line="337" w:lineRule="exact"/>
        <w:rPr>
          <w:rFonts w:ascii="Symbol" w:eastAsia="Symbol" w:hAnsi="Symbol" w:cs="Symbol"/>
          <w:sz w:val="24"/>
          <w:szCs w:val="24"/>
        </w:rPr>
      </w:pPr>
    </w:p>
    <w:p w:rsidR="00CB2654" w:rsidRDefault="009A223F" w:rsidP="00C079B2">
      <w:pPr>
        <w:numPr>
          <w:ilvl w:val="0"/>
          <w:numId w:val="59"/>
        </w:numPr>
        <w:tabs>
          <w:tab w:val="left" w:pos="729"/>
        </w:tabs>
        <w:ind w:left="729" w:hanging="369"/>
        <w:rPr>
          <w:rFonts w:ascii="Symbol" w:eastAsia="Symbol" w:hAnsi="Symbol" w:cs="Symbol"/>
          <w:sz w:val="24"/>
          <w:szCs w:val="24"/>
        </w:rPr>
      </w:pPr>
      <w:r>
        <w:rPr>
          <w:rFonts w:eastAsia="Times New Roman"/>
          <w:sz w:val="24"/>
          <w:szCs w:val="24"/>
        </w:rPr>
        <w:t>asigurarea finalităţii curriculum-ului prin formarea unui absolvent autonom, activ, competent, motivat, capabil de opţiune şi decizie;</w:t>
      </w:r>
    </w:p>
    <w:p w:rsidR="00CB2654" w:rsidRDefault="00CB2654">
      <w:pPr>
        <w:spacing w:line="343" w:lineRule="exact"/>
        <w:rPr>
          <w:sz w:val="20"/>
          <w:szCs w:val="20"/>
        </w:rPr>
      </w:pPr>
    </w:p>
    <w:p w:rsidR="00CB2654" w:rsidRDefault="009A223F">
      <w:pPr>
        <w:ind w:left="9"/>
        <w:rPr>
          <w:sz w:val="20"/>
          <w:szCs w:val="20"/>
        </w:rPr>
      </w:pPr>
      <w:r>
        <w:rPr>
          <w:rFonts w:eastAsia="Times New Roman"/>
          <w:b/>
          <w:bCs/>
          <w:sz w:val="24"/>
          <w:szCs w:val="24"/>
        </w:rPr>
        <w:t>IX.4. CURRICULUM-UL LA DECIZIA ŞCOLII</w:t>
      </w:r>
    </w:p>
    <w:p w:rsidR="00CB2654" w:rsidRDefault="00CB2654">
      <w:pPr>
        <w:spacing w:line="320" w:lineRule="exact"/>
        <w:rPr>
          <w:sz w:val="20"/>
          <w:szCs w:val="20"/>
        </w:rPr>
      </w:pPr>
    </w:p>
    <w:p w:rsidR="00CB2654" w:rsidRDefault="009A223F">
      <w:pPr>
        <w:jc w:val="right"/>
        <w:rPr>
          <w:sz w:val="20"/>
          <w:szCs w:val="20"/>
        </w:rPr>
      </w:pPr>
      <w:r>
        <w:rPr>
          <w:rFonts w:ascii="Calibri" w:eastAsia="Calibri" w:hAnsi="Calibri" w:cs="Calibri"/>
          <w:sz w:val="20"/>
          <w:szCs w:val="20"/>
        </w:rPr>
        <w:t>53</w:t>
      </w:r>
    </w:p>
    <w:p w:rsidR="00CB2654" w:rsidRDefault="00CB2654">
      <w:pPr>
        <w:sectPr w:rsidR="00CB2654">
          <w:pgSz w:w="16840" w:h="11906" w:orient="landscape"/>
          <w:pgMar w:top="537" w:right="638" w:bottom="156" w:left="811" w:header="0" w:footer="0" w:gutter="0"/>
          <w:cols w:space="720" w:equalWidth="0">
            <w:col w:w="15389"/>
          </w:cols>
        </w:sectPr>
      </w:pPr>
    </w:p>
    <w:p w:rsidR="00CB2654" w:rsidRDefault="009A223F">
      <w:pPr>
        <w:spacing w:line="357" w:lineRule="auto"/>
        <w:ind w:left="9" w:firstLine="720"/>
        <w:jc w:val="both"/>
        <w:rPr>
          <w:sz w:val="20"/>
          <w:szCs w:val="20"/>
        </w:rPr>
      </w:pPr>
      <w:r>
        <w:rPr>
          <w:rFonts w:eastAsia="Times New Roman"/>
          <w:sz w:val="24"/>
          <w:szCs w:val="24"/>
        </w:rPr>
        <w:lastRenderedPageBreak/>
        <w:t>Din punct de vedere al politicii educaţionale a unităţii şcolare prin curriculumul la decizia unităţii şcolare se stimulează promovarea acelor valori şi practici sociale care să asigure individualizarea personalităţii instituţiei la nivel local, regional şi naţional şi să asigure succesul absolvenţilor săi. Dezvoltarea curriculară trebuie să promoveze deschiderea interdisciplinară şi proiectarea centrării pe competenţe, creşterea transparenţei actului didactic şi "construirea" lui ca un răspuns la nevoile concrete ale comunităţii. Competenţele generale (care se urmăreşte a fi formate la elevi pe parcursul treptei gimnaziale de şcolaritate) precum şi competenţele specifice se stabilesc în funcţie de opţiunea, înclinaţiile şi interesul elevilor pentru identificarea carierei (continuarea studiilor ).</w:t>
      </w:r>
    </w:p>
    <w:p w:rsidR="00CB2654" w:rsidRDefault="00CB2654">
      <w:pPr>
        <w:spacing w:line="218" w:lineRule="exact"/>
        <w:rPr>
          <w:sz w:val="20"/>
          <w:szCs w:val="20"/>
        </w:rPr>
      </w:pPr>
    </w:p>
    <w:p w:rsidR="00CB2654" w:rsidRDefault="009A223F">
      <w:pPr>
        <w:spacing w:line="348" w:lineRule="auto"/>
        <w:ind w:left="9" w:firstLine="720"/>
        <w:jc w:val="both"/>
        <w:rPr>
          <w:sz w:val="20"/>
          <w:szCs w:val="20"/>
        </w:rPr>
      </w:pPr>
      <w:r>
        <w:rPr>
          <w:rFonts w:eastAsia="Times New Roman"/>
          <w:sz w:val="24"/>
          <w:szCs w:val="24"/>
        </w:rPr>
        <w:t>Curriculum-ul la decizia şcolii trebuie să realizeze inovaţia curriculară locală (la nivelul fiecărei catedre şi cadru didactic) şi flexibilizarea deciziei curriculare.</w:t>
      </w:r>
    </w:p>
    <w:p w:rsidR="00CB2654" w:rsidRDefault="00CB2654">
      <w:pPr>
        <w:spacing w:line="220" w:lineRule="exact"/>
        <w:rPr>
          <w:sz w:val="20"/>
          <w:szCs w:val="20"/>
        </w:rPr>
      </w:pPr>
    </w:p>
    <w:p w:rsidR="00CB2654" w:rsidRDefault="009A223F">
      <w:pPr>
        <w:ind w:left="9"/>
        <w:rPr>
          <w:sz w:val="20"/>
          <w:szCs w:val="20"/>
        </w:rPr>
      </w:pPr>
      <w:r>
        <w:rPr>
          <w:rFonts w:eastAsia="Times New Roman"/>
          <w:b/>
          <w:bCs/>
          <w:sz w:val="24"/>
          <w:szCs w:val="24"/>
        </w:rPr>
        <w:t>Opţiunile manageriale privind dezvoltarea curriculum-ului la decizia şcolii impun:</w:t>
      </w:r>
    </w:p>
    <w:p w:rsidR="00CB2654" w:rsidRDefault="00CB2654">
      <w:pPr>
        <w:spacing w:line="332" w:lineRule="exact"/>
        <w:rPr>
          <w:sz w:val="20"/>
          <w:szCs w:val="20"/>
        </w:rPr>
      </w:pPr>
    </w:p>
    <w:p w:rsidR="00CB2654" w:rsidRDefault="009A223F" w:rsidP="00C079B2">
      <w:pPr>
        <w:numPr>
          <w:ilvl w:val="1"/>
          <w:numId w:val="60"/>
        </w:numPr>
        <w:tabs>
          <w:tab w:val="left" w:pos="729"/>
        </w:tabs>
        <w:ind w:left="729" w:hanging="369"/>
        <w:rPr>
          <w:rFonts w:ascii="Symbol" w:eastAsia="Symbol" w:hAnsi="Symbol" w:cs="Symbol"/>
          <w:sz w:val="24"/>
          <w:szCs w:val="24"/>
        </w:rPr>
      </w:pPr>
      <w:r>
        <w:rPr>
          <w:rFonts w:eastAsia="Times New Roman"/>
          <w:sz w:val="24"/>
          <w:szCs w:val="24"/>
        </w:rPr>
        <w:t>elaborarea proiectului clasei (valabil pe 4 ani) pentru clasele a V-a, în care se conturează perspective disciplinelor opţionale;</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0"/>
        </w:numPr>
        <w:tabs>
          <w:tab w:val="left" w:pos="729"/>
        </w:tabs>
        <w:ind w:left="729" w:hanging="369"/>
        <w:rPr>
          <w:rFonts w:ascii="Symbol" w:eastAsia="Symbol" w:hAnsi="Symbol" w:cs="Symbol"/>
          <w:sz w:val="24"/>
          <w:szCs w:val="24"/>
        </w:rPr>
      </w:pPr>
      <w:r>
        <w:rPr>
          <w:rFonts w:eastAsia="Times New Roman"/>
          <w:sz w:val="24"/>
          <w:szCs w:val="24"/>
        </w:rPr>
        <w:t>proiectarea ofertei disciplinelor opţionale respectând structura unităţii şcolare şi durata şcolarităţii în învăţământul gimnazial;</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0"/>
        </w:numPr>
        <w:tabs>
          <w:tab w:val="left" w:pos="729"/>
        </w:tabs>
        <w:ind w:left="729" w:hanging="369"/>
        <w:rPr>
          <w:rFonts w:ascii="Symbol" w:eastAsia="Symbol" w:hAnsi="Symbol" w:cs="Symbol"/>
          <w:sz w:val="24"/>
          <w:szCs w:val="24"/>
        </w:rPr>
      </w:pPr>
      <w:r>
        <w:rPr>
          <w:rFonts w:eastAsia="Times New Roman"/>
          <w:sz w:val="24"/>
          <w:szCs w:val="24"/>
        </w:rPr>
        <w:t>proiectarea fiecărei discipline opţionale va conţine:</w:t>
      </w:r>
    </w:p>
    <w:p w:rsidR="00CB2654" w:rsidRDefault="00CB2654">
      <w:pPr>
        <w:spacing w:line="338" w:lineRule="exact"/>
        <w:rPr>
          <w:rFonts w:ascii="Symbol" w:eastAsia="Symbol" w:hAnsi="Symbol" w:cs="Symbol"/>
          <w:sz w:val="24"/>
          <w:szCs w:val="24"/>
        </w:rPr>
      </w:pPr>
    </w:p>
    <w:p w:rsidR="00CB2654" w:rsidRDefault="009A223F" w:rsidP="00C079B2">
      <w:pPr>
        <w:numPr>
          <w:ilvl w:val="0"/>
          <w:numId w:val="60"/>
        </w:numPr>
        <w:tabs>
          <w:tab w:val="left" w:pos="149"/>
        </w:tabs>
        <w:ind w:left="149" w:hanging="149"/>
        <w:rPr>
          <w:rFonts w:eastAsia="Times New Roman"/>
          <w:sz w:val="24"/>
          <w:szCs w:val="24"/>
        </w:rPr>
      </w:pPr>
      <w:r>
        <w:rPr>
          <w:rFonts w:eastAsia="Times New Roman"/>
          <w:sz w:val="24"/>
          <w:szCs w:val="24"/>
        </w:rPr>
        <w:t>argumentul;</w:t>
      </w:r>
    </w:p>
    <w:p w:rsidR="00CB2654" w:rsidRDefault="00CB2654">
      <w:pPr>
        <w:spacing w:line="199" w:lineRule="exact"/>
        <w:rPr>
          <w:rFonts w:eastAsia="Times New Roman"/>
          <w:sz w:val="24"/>
          <w:szCs w:val="24"/>
        </w:rPr>
      </w:pPr>
    </w:p>
    <w:p w:rsidR="00CB2654" w:rsidRDefault="009A223F" w:rsidP="00C079B2">
      <w:pPr>
        <w:numPr>
          <w:ilvl w:val="0"/>
          <w:numId w:val="60"/>
        </w:numPr>
        <w:tabs>
          <w:tab w:val="left" w:pos="149"/>
        </w:tabs>
        <w:ind w:left="149" w:hanging="149"/>
        <w:rPr>
          <w:rFonts w:eastAsia="Times New Roman"/>
          <w:sz w:val="24"/>
          <w:szCs w:val="24"/>
        </w:rPr>
      </w:pPr>
      <w:r>
        <w:rPr>
          <w:rFonts w:eastAsia="Times New Roman"/>
          <w:sz w:val="24"/>
          <w:szCs w:val="24"/>
        </w:rPr>
        <w:t>competenţe specifice;</w:t>
      </w:r>
    </w:p>
    <w:p w:rsidR="00CB2654" w:rsidRDefault="00CB2654">
      <w:pPr>
        <w:spacing w:line="201" w:lineRule="exact"/>
        <w:rPr>
          <w:rFonts w:eastAsia="Times New Roman"/>
          <w:sz w:val="24"/>
          <w:szCs w:val="24"/>
        </w:rPr>
      </w:pPr>
    </w:p>
    <w:p w:rsidR="00CB2654" w:rsidRDefault="009A223F" w:rsidP="00C079B2">
      <w:pPr>
        <w:numPr>
          <w:ilvl w:val="0"/>
          <w:numId w:val="60"/>
        </w:numPr>
        <w:tabs>
          <w:tab w:val="left" w:pos="149"/>
        </w:tabs>
        <w:ind w:left="149" w:hanging="149"/>
        <w:rPr>
          <w:rFonts w:eastAsia="Times New Roman"/>
          <w:sz w:val="24"/>
          <w:szCs w:val="24"/>
        </w:rPr>
      </w:pPr>
      <w:r>
        <w:rPr>
          <w:rFonts w:eastAsia="Times New Roman"/>
          <w:sz w:val="24"/>
          <w:szCs w:val="24"/>
        </w:rPr>
        <w:t>competenţe generale (pentru opţionalele propuse pentru întreg ciclul gimnazial);</w:t>
      </w:r>
    </w:p>
    <w:p w:rsidR="00CB2654" w:rsidRDefault="00CB2654">
      <w:pPr>
        <w:spacing w:line="199" w:lineRule="exact"/>
        <w:rPr>
          <w:rFonts w:eastAsia="Times New Roman"/>
          <w:sz w:val="24"/>
          <w:szCs w:val="24"/>
        </w:rPr>
      </w:pPr>
    </w:p>
    <w:p w:rsidR="00CB2654" w:rsidRDefault="009A223F" w:rsidP="00C079B2">
      <w:pPr>
        <w:numPr>
          <w:ilvl w:val="0"/>
          <w:numId w:val="60"/>
        </w:numPr>
        <w:tabs>
          <w:tab w:val="left" w:pos="149"/>
        </w:tabs>
        <w:ind w:left="149" w:hanging="149"/>
        <w:rPr>
          <w:rFonts w:eastAsia="Times New Roman"/>
          <w:sz w:val="24"/>
          <w:szCs w:val="24"/>
        </w:rPr>
      </w:pPr>
      <w:r>
        <w:rPr>
          <w:rFonts w:eastAsia="Times New Roman"/>
          <w:sz w:val="24"/>
          <w:szCs w:val="24"/>
        </w:rPr>
        <w:t>conţinuturi;</w:t>
      </w:r>
    </w:p>
    <w:p w:rsidR="00CB2654" w:rsidRDefault="00CB2654">
      <w:pPr>
        <w:spacing w:line="199" w:lineRule="exact"/>
        <w:rPr>
          <w:rFonts w:eastAsia="Times New Roman"/>
          <w:sz w:val="24"/>
          <w:szCs w:val="24"/>
        </w:rPr>
      </w:pPr>
    </w:p>
    <w:p w:rsidR="00CB2654" w:rsidRDefault="009A223F" w:rsidP="00C079B2">
      <w:pPr>
        <w:numPr>
          <w:ilvl w:val="0"/>
          <w:numId w:val="60"/>
        </w:numPr>
        <w:tabs>
          <w:tab w:val="left" w:pos="149"/>
        </w:tabs>
        <w:ind w:left="149" w:hanging="149"/>
        <w:rPr>
          <w:rFonts w:eastAsia="Times New Roman"/>
          <w:sz w:val="24"/>
          <w:szCs w:val="24"/>
        </w:rPr>
      </w:pPr>
      <w:r>
        <w:rPr>
          <w:rFonts w:eastAsia="Times New Roman"/>
          <w:sz w:val="24"/>
          <w:szCs w:val="24"/>
        </w:rPr>
        <w:t>valori şi atitudini;</w:t>
      </w:r>
    </w:p>
    <w:p w:rsidR="00CB2654" w:rsidRDefault="00CB2654">
      <w:pPr>
        <w:spacing w:line="199" w:lineRule="exact"/>
        <w:rPr>
          <w:rFonts w:eastAsia="Times New Roman"/>
          <w:sz w:val="24"/>
          <w:szCs w:val="24"/>
        </w:rPr>
      </w:pPr>
    </w:p>
    <w:p w:rsidR="00CB2654" w:rsidRDefault="009A223F" w:rsidP="00C079B2">
      <w:pPr>
        <w:numPr>
          <w:ilvl w:val="0"/>
          <w:numId w:val="60"/>
        </w:numPr>
        <w:tabs>
          <w:tab w:val="left" w:pos="149"/>
        </w:tabs>
        <w:ind w:left="149" w:hanging="149"/>
        <w:rPr>
          <w:rFonts w:eastAsia="Times New Roman"/>
          <w:sz w:val="24"/>
          <w:szCs w:val="24"/>
        </w:rPr>
      </w:pPr>
      <w:r>
        <w:rPr>
          <w:rFonts w:eastAsia="Times New Roman"/>
          <w:sz w:val="24"/>
          <w:szCs w:val="24"/>
        </w:rPr>
        <w:t>sugestii metodologice;</w:t>
      </w:r>
    </w:p>
    <w:p w:rsidR="00CB2654" w:rsidRDefault="00CB2654">
      <w:pPr>
        <w:spacing w:line="368" w:lineRule="exact"/>
        <w:rPr>
          <w:rFonts w:eastAsia="Times New Roman"/>
          <w:sz w:val="24"/>
          <w:szCs w:val="24"/>
        </w:rPr>
      </w:pPr>
    </w:p>
    <w:p w:rsidR="00CB2654" w:rsidRDefault="009A223F" w:rsidP="00C079B2">
      <w:pPr>
        <w:numPr>
          <w:ilvl w:val="1"/>
          <w:numId w:val="60"/>
        </w:numPr>
        <w:tabs>
          <w:tab w:val="left" w:pos="729"/>
        </w:tabs>
        <w:spacing w:line="334" w:lineRule="auto"/>
        <w:ind w:left="729" w:hanging="369"/>
        <w:rPr>
          <w:rFonts w:ascii="Symbol" w:eastAsia="Symbol" w:hAnsi="Symbol" w:cs="Symbol"/>
          <w:sz w:val="24"/>
          <w:szCs w:val="24"/>
        </w:rPr>
      </w:pPr>
      <w:r>
        <w:rPr>
          <w:rFonts w:eastAsia="Times New Roman"/>
          <w:sz w:val="24"/>
          <w:szCs w:val="24"/>
        </w:rPr>
        <w:t>proiectarea disciplinelor opţionale în funcţie de structura ofertei educaţionale (nivele de învăţământ), de resursele existente (materiale şi umane) şi de ţintele strategice pe termen scurt şi mediu;</w:t>
      </w:r>
    </w:p>
    <w:p w:rsidR="00CB2654" w:rsidRDefault="00CB2654">
      <w:pPr>
        <w:spacing w:line="222" w:lineRule="exact"/>
        <w:rPr>
          <w:rFonts w:ascii="Symbol" w:eastAsia="Symbol" w:hAnsi="Symbol" w:cs="Symbol"/>
          <w:sz w:val="24"/>
          <w:szCs w:val="24"/>
        </w:rPr>
      </w:pPr>
    </w:p>
    <w:p w:rsidR="00CB2654" w:rsidRDefault="009A223F" w:rsidP="00C079B2">
      <w:pPr>
        <w:numPr>
          <w:ilvl w:val="1"/>
          <w:numId w:val="60"/>
        </w:numPr>
        <w:tabs>
          <w:tab w:val="left" w:pos="729"/>
        </w:tabs>
        <w:ind w:left="729" w:hanging="369"/>
        <w:rPr>
          <w:rFonts w:ascii="Symbol" w:eastAsia="Symbol" w:hAnsi="Symbol" w:cs="Symbol"/>
          <w:sz w:val="24"/>
          <w:szCs w:val="24"/>
        </w:rPr>
      </w:pPr>
      <w:r>
        <w:rPr>
          <w:rFonts w:eastAsia="Times New Roman"/>
          <w:sz w:val="24"/>
          <w:szCs w:val="24"/>
        </w:rPr>
        <w:t>predarea disciplinelor opţionale pe baze atractive uzându-se de strategii didactice noi şi de metode de evaluare performante;</w:t>
      </w:r>
    </w:p>
    <w:p w:rsidR="00CB2654" w:rsidRDefault="00CB2654">
      <w:pPr>
        <w:spacing w:line="270" w:lineRule="exact"/>
        <w:rPr>
          <w:sz w:val="20"/>
          <w:szCs w:val="20"/>
        </w:rPr>
      </w:pPr>
    </w:p>
    <w:p w:rsidR="00CB2654" w:rsidRDefault="009A223F">
      <w:pPr>
        <w:jc w:val="right"/>
        <w:rPr>
          <w:sz w:val="20"/>
          <w:szCs w:val="20"/>
        </w:rPr>
      </w:pPr>
      <w:r>
        <w:rPr>
          <w:rFonts w:ascii="Calibri" w:eastAsia="Calibri" w:hAnsi="Calibri" w:cs="Calibri"/>
          <w:sz w:val="20"/>
          <w:szCs w:val="20"/>
        </w:rPr>
        <w:t>54</w:t>
      </w:r>
    </w:p>
    <w:p w:rsidR="00CB2654" w:rsidRDefault="00CB2654">
      <w:pPr>
        <w:sectPr w:rsidR="00CB2654">
          <w:pgSz w:w="16840" w:h="11906" w:orient="landscape"/>
          <w:pgMar w:top="544" w:right="638" w:bottom="156" w:left="811" w:header="0" w:footer="0" w:gutter="0"/>
          <w:cols w:space="720" w:equalWidth="0">
            <w:col w:w="15389"/>
          </w:cols>
        </w:sectPr>
      </w:pPr>
    </w:p>
    <w:p w:rsidR="00CB2654" w:rsidRDefault="009A223F" w:rsidP="00C079B2">
      <w:pPr>
        <w:numPr>
          <w:ilvl w:val="0"/>
          <w:numId w:val="61"/>
        </w:numPr>
        <w:tabs>
          <w:tab w:val="left" w:pos="729"/>
        </w:tabs>
        <w:ind w:left="729" w:hanging="369"/>
        <w:rPr>
          <w:rFonts w:ascii="Symbol" w:eastAsia="Symbol" w:hAnsi="Symbol" w:cs="Symbol"/>
          <w:sz w:val="24"/>
          <w:szCs w:val="24"/>
        </w:rPr>
      </w:pPr>
      <w:r>
        <w:rPr>
          <w:rFonts w:eastAsia="Times New Roman"/>
          <w:sz w:val="24"/>
          <w:szCs w:val="24"/>
        </w:rPr>
        <w:lastRenderedPageBreak/>
        <w:t>disciplinele alese de elevi şi parinţi pentru a fi studiate sunt obligatorii pentru un an şcolar;</w:t>
      </w:r>
    </w:p>
    <w:p w:rsidR="00CB2654" w:rsidRDefault="00CB2654">
      <w:pPr>
        <w:spacing w:line="367" w:lineRule="exact"/>
        <w:rPr>
          <w:rFonts w:ascii="Symbol" w:eastAsia="Symbol" w:hAnsi="Symbol" w:cs="Symbol"/>
          <w:sz w:val="24"/>
          <w:szCs w:val="24"/>
        </w:rPr>
      </w:pPr>
    </w:p>
    <w:p w:rsidR="00CB2654" w:rsidRDefault="009A223F" w:rsidP="00C079B2">
      <w:pPr>
        <w:numPr>
          <w:ilvl w:val="0"/>
          <w:numId w:val="61"/>
        </w:numPr>
        <w:tabs>
          <w:tab w:val="left" w:pos="729"/>
        </w:tabs>
        <w:spacing w:line="334" w:lineRule="auto"/>
        <w:ind w:left="729" w:hanging="369"/>
        <w:rPr>
          <w:rFonts w:ascii="Symbol" w:eastAsia="Symbol" w:hAnsi="Symbol" w:cs="Symbol"/>
          <w:sz w:val="24"/>
          <w:szCs w:val="24"/>
        </w:rPr>
      </w:pPr>
      <w:r>
        <w:rPr>
          <w:rFonts w:eastAsia="Times New Roman"/>
          <w:sz w:val="24"/>
          <w:szCs w:val="24"/>
        </w:rPr>
        <w:t>formarea unui absolvent compatibil cu societatea informatizată se realizează prin asigurarea cunoştintelor de utilizare a tehnicii de calcul şi de accesare a Internetului (oferta curriculară a unităţii şcolare propune studiul informaticii la nivelul maxim admis de planul de învăţământ);</w:t>
      </w:r>
    </w:p>
    <w:p w:rsidR="00CB2654" w:rsidRDefault="00CB2654">
      <w:pPr>
        <w:spacing w:line="250" w:lineRule="exact"/>
        <w:rPr>
          <w:rFonts w:ascii="Symbol" w:eastAsia="Symbol" w:hAnsi="Symbol" w:cs="Symbol"/>
          <w:sz w:val="24"/>
          <w:szCs w:val="24"/>
        </w:rPr>
      </w:pPr>
    </w:p>
    <w:p w:rsidR="00CB2654" w:rsidRDefault="009A223F" w:rsidP="00C079B2">
      <w:pPr>
        <w:numPr>
          <w:ilvl w:val="0"/>
          <w:numId w:val="61"/>
        </w:numPr>
        <w:tabs>
          <w:tab w:val="left" w:pos="729"/>
        </w:tabs>
        <w:spacing w:line="334" w:lineRule="auto"/>
        <w:ind w:left="729" w:hanging="369"/>
        <w:rPr>
          <w:rFonts w:ascii="Symbol" w:eastAsia="Symbol" w:hAnsi="Symbol" w:cs="Symbol"/>
          <w:sz w:val="24"/>
          <w:szCs w:val="24"/>
        </w:rPr>
      </w:pPr>
      <w:r>
        <w:rPr>
          <w:rFonts w:eastAsia="Times New Roman"/>
          <w:sz w:val="24"/>
          <w:szCs w:val="24"/>
        </w:rPr>
        <w:t>adaptarea permanentă a ofertei curriculare la nevoile de educaţie şi calificare resimţite la un moment dat şi compatibilizarea cu practicile sistemelor de învăţământ europene;</w:t>
      </w:r>
    </w:p>
    <w:p w:rsidR="00CB2654" w:rsidRDefault="00CB2654">
      <w:pPr>
        <w:spacing w:line="222" w:lineRule="exact"/>
        <w:rPr>
          <w:rFonts w:ascii="Symbol" w:eastAsia="Symbol" w:hAnsi="Symbol" w:cs="Symbol"/>
          <w:sz w:val="24"/>
          <w:szCs w:val="24"/>
        </w:rPr>
      </w:pPr>
    </w:p>
    <w:p w:rsidR="00CB2654" w:rsidRDefault="009A223F" w:rsidP="00C079B2">
      <w:pPr>
        <w:numPr>
          <w:ilvl w:val="0"/>
          <w:numId w:val="61"/>
        </w:numPr>
        <w:tabs>
          <w:tab w:val="left" w:pos="729"/>
        </w:tabs>
        <w:ind w:left="729" w:hanging="369"/>
        <w:rPr>
          <w:rFonts w:ascii="Symbol" w:eastAsia="Symbol" w:hAnsi="Symbol" w:cs="Symbol"/>
          <w:sz w:val="24"/>
          <w:szCs w:val="24"/>
        </w:rPr>
      </w:pPr>
      <w:r>
        <w:rPr>
          <w:rFonts w:eastAsia="Times New Roman"/>
          <w:sz w:val="24"/>
          <w:szCs w:val="24"/>
        </w:rPr>
        <w:t>transferul de experienţă, metode şi strategii didactice de la unităţi şcolare de acelaşi nivel din ţară şi din străinătate;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1"/>
        </w:numPr>
        <w:tabs>
          <w:tab w:val="left" w:pos="729"/>
        </w:tabs>
        <w:ind w:left="729" w:hanging="369"/>
        <w:rPr>
          <w:rFonts w:ascii="Symbol" w:eastAsia="Symbol" w:hAnsi="Symbol" w:cs="Symbol"/>
          <w:sz w:val="24"/>
          <w:szCs w:val="24"/>
        </w:rPr>
      </w:pPr>
      <w:r>
        <w:rPr>
          <w:rFonts w:eastAsia="Times New Roman"/>
          <w:sz w:val="24"/>
          <w:szCs w:val="24"/>
        </w:rPr>
        <w:t>compatibilizarea europeană a curriculum-ului prin programele internaţionale realizate şi cele care vor fi realizate prin Agenţia Naţională Pentru</w:t>
      </w:r>
    </w:p>
    <w:p w:rsidR="00CB2654" w:rsidRDefault="00CB2654">
      <w:pPr>
        <w:spacing w:line="139" w:lineRule="exact"/>
        <w:rPr>
          <w:rFonts w:ascii="Symbol" w:eastAsia="Symbol" w:hAnsi="Symbol" w:cs="Symbol"/>
          <w:sz w:val="24"/>
          <w:szCs w:val="24"/>
        </w:rPr>
      </w:pPr>
    </w:p>
    <w:p w:rsidR="00CB2654" w:rsidRDefault="009A223F">
      <w:pPr>
        <w:ind w:left="729"/>
        <w:rPr>
          <w:rFonts w:ascii="Symbol" w:eastAsia="Symbol" w:hAnsi="Symbol" w:cs="Symbol"/>
          <w:sz w:val="24"/>
          <w:szCs w:val="24"/>
        </w:rPr>
      </w:pPr>
      <w:r>
        <w:rPr>
          <w:rFonts w:eastAsia="Times New Roman"/>
          <w:sz w:val="24"/>
          <w:szCs w:val="24"/>
        </w:rPr>
        <w:t>Programe Comunitare în perioada 2020-2025;</w:t>
      </w:r>
    </w:p>
    <w:p w:rsidR="00CB2654" w:rsidRDefault="00CB2654">
      <w:pPr>
        <w:spacing w:line="353" w:lineRule="exact"/>
        <w:rPr>
          <w:sz w:val="20"/>
          <w:szCs w:val="20"/>
        </w:rPr>
      </w:pPr>
    </w:p>
    <w:p w:rsidR="00CB2654" w:rsidRDefault="009A223F">
      <w:pPr>
        <w:spacing w:line="350" w:lineRule="auto"/>
        <w:ind w:left="9" w:firstLine="360"/>
        <w:rPr>
          <w:sz w:val="20"/>
          <w:szCs w:val="20"/>
        </w:rPr>
      </w:pPr>
      <w:r>
        <w:rPr>
          <w:rFonts w:eastAsia="Times New Roman"/>
          <w:b/>
          <w:bCs/>
          <w:sz w:val="24"/>
          <w:szCs w:val="24"/>
        </w:rPr>
        <w:t>Pachetele de discipline opţionale vizează, formarea unui sistem de cunoştinţe, abilităţi, şi aptitudini care individualizează personalitatea absolventului şi îi asigură competenţa în următoarele domenii de interes:</w:t>
      </w:r>
    </w:p>
    <w:p w:rsidR="00CB2654" w:rsidRDefault="00CB2654">
      <w:pPr>
        <w:spacing w:line="212" w:lineRule="exact"/>
        <w:rPr>
          <w:sz w:val="20"/>
          <w:szCs w:val="20"/>
        </w:rPr>
      </w:pPr>
    </w:p>
    <w:p w:rsidR="00CB2654" w:rsidRDefault="009A223F" w:rsidP="00C079B2">
      <w:pPr>
        <w:numPr>
          <w:ilvl w:val="0"/>
          <w:numId w:val="62"/>
        </w:numPr>
        <w:tabs>
          <w:tab w:val="left" w:pos="249"/>
        </w:tabs>
        <w:ind w:left="249" w:hanging="249"/>
        <w:rPr>
          <w:rFonts w:eastAsia="Times New Roman"/>
          <w:b/>
          <w:bCs/>
          <w:sz w:val="24"/>
          <w:szCs w:val="24"/>
        </w:rPr>
      </w:pPr>
      <w:r>
        <w:rPr>
          <w:rFonts w:eastAsia="Times New Roman"/>
          <w:b/>
          <w:bCs/>
          <w:sz w:val="24"/>
          <w:szCs w:val="24"/>
        </w:rPr>
        <w:t>Educaţia în spiritul comunicării interculturale</w:t>
      </w:r>
    </w:p>
    <w:p w:rsidR="00CB2654" w:rsidRDefault="00CB2654">
      <w:pPr>
        <w:spacing w:line="332" w:lineRule="exact"/>
        <w:rPr>
          <w:rFonts w:eastAsia="Times New Roman"/>
          <w:b/>
          <w:bCs/>
          <w:sz w:val="24"/>
          <w:szCs w:val="24"/>
        </w:rPr>
      </w:pPr>
    </w:p>
    <w:p w:rsidR="00CB2654" w:rsidRDefault="009A223F" w:rsidP="00C079B2">
      <w:pPr>
        <w:numPr>
          <w:ilvl w:val="1"/>
          <w:numId w:val="62"/>
        </w:numPr>
        <w:tabs>
          <w:tab w:val="left" w:pos="729"/>
        </w:tabs>
        <w:ind w:left="729" w:hanging="369"/>
        <w:rPr>
          <w:rFonts w:ascii="Symbol" w:eastAsia="Symbol" w:hAnsi="Symbol" w:cs="Symbol"/>
          <w:sz w:val="24"/>
          <w:szCs w:val="24"/>
        </w:rPr>
      </w:pPr>
      <w:r>
        <w:rPr>
          <w:rFonts w:eastAsia="Times New Roman"/>
          <w:sz w:val="24"/>
          <w:szCs w:val="24"/>
        </w:rPr>
        <w:t>dobândirea de competenţe de comunicare în limba engleză, limba franceză;</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2"/>
        </w:numPr>
        <w:tabs>
          <w:tab w:val="left" w:pos="729"/>
        </w:tabs>
        <w:ind w:left="729" w:hanging="369"/>
        <w:rPr>
          <w:rFonts w:ascii="Symbol" w:eastAsia="Symbol" w:hAnsi="Symbol" w:cs="Symbol"/>
          <w:sz w:val="24"/>
          <w:szCs w:val="24"/>
        </w:rPr>
      </w:pPr>
      <w:r>
        <w:rPr>
          <w:rFonts w:eastAsia="Times New Roman"/>
          <w:sz w:val="24"/>
          <w:szCs w:val="24"/>
        </w:rPr>
        <w:t>familiarizarea cu valorile culturale internaţionale;</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2"/>
        </w:numPr>
        <w:tabs>
          <w:tab w:val="left" w:pos="729"/>
        </w:tabs>
        <w:ind w:left="729" w:hanging="369"/>
        <w:rPr>
          <w:rFonts w:ascii="Symbol" w:eastAsia="Symbol" w:hAnsi="Symbol" w:cs="Symbol"/>
          <w:sz w:val="24"/>
          <w:szCs w:val="24"/>
        </w:rPr>
      </w:pPr>
      <w:r>
        <w:rPr>
          <w:rFonts w:eastAsia="Times New Roman"/>
          <w:sz w:val="24"/>
          <w:szCs w:val="24"/>
        </w:rPr>
        <w:t>accesul la informaţia ştiinţifică şi tehnologia modern;</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2"/>
        </w:numPr>
        <w:tabs>
          <w:tab w:val="left" w:pos="729"/>
        </w:tabs>
        <w:ind w:left="729" w:hanging="369"/>
        <w:rPr>
          <w:rFonts w:ascii="Symbol" w:eastAsia="Symbol" w:hAnsi="Symbol" w:cs="Symbol"/>
          <w:sz w:val="24"/>
          <w:szCs w:val="24"/>
        </w:rPr>
      </w:pPr>
      <w:r>
        <w:rPr>
          <w:rFonts w:eastAsia="Times New Roman"/>
          <w:sz w:val="24"/>
          <w:szCs w:val="24"/>
        </w:rPr>
        <w:t>studiul unor discipline ca: informatica, matematica, chimia, geografia, discipline tehnologice, în limba franceză sau limba engleză;</w:t>
      </w:r>
    </w:p>
    <w:p w:rsidR="00CB2654" w:rsidRDefault="00CB2654">
      <w:pPr>
        <w:spacing w:line="343" w:lineRule="exact"/>
        <w:rPr>
          <w:rFonts w:ascii="Symbol" w:eastAsia="Symbol" w:hAnsi="Symbol" w:cs="Symbol"/>
          <w:sz w:val="24"/>
          <w:szCs w:val="24"/>
        </w:rPr>
      </w:pPr>
    </w:p>
    <w:p w:rsidR="00CB2654" w:rsidRDefault="009A223F" w:rsidP="00C079B2">
      <w:pPr>
        <w:numPr>
          <w:ilvl w:val="0"/>
          <w:numId w:val="62"/>
        </w:numPr>
        <w:tabs>
          <w:tab w:val="left" w:pos="249"/>
        </w:tabs>
        <w:ind w:left="249" w:hanging="249"/>
        <w:rPr>
          <w:rFonts w:eastAsia="Times New Roman"/>
          <w:b/>
          <w:bCs/>
          <w:sz w:val="24"/>
          <w:szCs w:val="24"/>
        </w:rPr>
      </w:pPr>
      <w:r>
        <w:rPr>
          <w:rFonts w:eastAsia="Times New Roman"/>
          <w:b/>
          <w:bCs/>
          <w:sz w:val="24"/>
          <w:szCs w:val="24"/>
        </w:rPr>
        <w:t>Educaţia informaţională</w:t>
      </w:r>
    </w:p>
    <w:p w:rsidR="00CB2654" w:rsidRDefault="00CB2654">
      <w:pPr>
        <w:spacing w:line="329" w:lineRule="exact"/>
        <w:rPr>
          <w:rFonts w:eastAsia="Times New Roman"/>
          <w:b/>
          <w:bCs/>
          <w:sz w:val="24"/>
          <w:szCs w:val="24"/>
        </w:rPr>
      </w:pPr>
    </w:p>
    <w:p w:rsidR="00CB2654" w:rsidRDefault="009A223F" w:rsidP="00C079B2">
      <w:pPr>
        <w:numPr>
          <w:ilvl w:val="1"/>
          <w:numId w:val="62"/>
        </w:numPr>
        <w:tabs>
          <w:tab w:val="left" w:pos="729"/>
        </w:tabs>
        <w:ind w:left="729" w:hanging="369"/>
        <w:rPr>
          <w:rFonts w:ascii="Symbol" w:eastAsia="Symbol" w:hAnsi="Symbol" w:cs="Symbol"/>
          <w:sz w:val="24"/>
          <w:szCs w:val="24"/>
        </w:rPr>
      </w:pPr>
      <w:r>
        <w:rPr>
          <w:rFonts w:eastAsia="Times New Roman"/>
          <w:sz w:val="24"/>
          <w:szCs w:val="24"/>
        </w:rPr>
        <w:t>interpretarea informaţiei prin simularea proceselor virtuale şi în timp real;</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2"/>
        </w:numPr>
        <w:tabs>
          <w:tab w:val="left" w:pos="729"/>
        </w:tabs>
        <w:ind w:left="729" w:hanging="369"/>
        <w:rPr>
          <w:rFonts w:ascii="Symbol" w:eastAsia="Symbol" w:hAnsi="Symbol" w:cs="Symbol"/>
          <w:sz w:val="24"/>
          <w:szCs w:val="24"/>
        </w:rPr>
      </w:pPr>
      <w:r>
        <w:rPr>
          <w:rFonts w:eastAsia="Times New Roman"/>
          <w:sz w:val="24"/>
          <w:szCs w:val="24"/>
        </w:rPr>
        <w:t>utilizarea echipamentului multimedia;</w:t>
      </w:r>
    </w:p>
    <w:p w:rsidR="00CB2654" w:rsidRDefault="00CB2654">
      <w:pPr>
        <w:spacing w:line="306" w:lineRule="exact"/>
        <w:rPr>
          <w:sz w:val="20"/>
          <w:szCs w:val="20"/>
        </w:rPr>
      </w:pPr>
    </w:p>
    <w:p w:rsidR="00CB2654" w:rsidRDefault="009A223F">
      <w:pPr>
        <w:jc w:val="right"/>
        <w:rPr>
          <w:sz w:val="20"/>
          <w:szCs w:val="20"/>
        </w:rPr>
      </w:pPr>
      <w:r>
        <w:rPr>
          <w:rFonts w:ascii="Calibri" w:eastAsia="Calibri" w:hAnsi="Calibri" w:cs="Calibri"/>
          <w:sz w:val="20"/>
          <w:szCs w:val="20"/>
        </w:rPr>
        <w:t>55</w:t>
      </w:r>
    </w:p>
    <w:p w:rsidR="00CB2654" w:rsidRDefault="00CB2654">
      <w:pPr>
        <w:sectPr w:rsidR="00CB2654">
          <w:pgSz w:w="16840" w:h="11906" w:orient="landscape"/>
          <w:pgMar w:top="531" w:right="638" w:bottom="156" w:left="811" w:header="0" w:footer="0" w:gutter="0"/>
          <w:cols w:space="720" w:equalWidth="0">
            <w:col w:w="15389"/>
          </w:cols>
        </w:sectPr>
      </w:pPr>
    </w:p>
    <w:p w:rsidR="00CB2654" w:rsidRDefault="009A223F" w:rsidP="00C079B2">
      <w:pPr>
        <w:numPr>
          <w:ilvl w:val="1"/>
          <w:numId w:val="63"/>
        </w:numPr>
        <w:tabs>
          <w:tab w:val="left" w:pos="729"/>
        </w:tabs>
        <w:ind w:left="729" w:hanging="369"/>
        <w:rPr>
          <w:rFonts w:ascii="Symbol" w:eastAsia="Symbol" w:hAnsi="Symbol" w:cs="Symbol"/>
          <w:sz w:val="24"/>
          <w:szCs w:val="24"/>
        </w:rPr>
      </w:pPr>
      <w:r>
        <w:rPr>
          <w:rFonts w:eastAsia="Times New Roman"/>
          <w:sz w:val="24"/>
          <w:szCs w:val="24"/>
        </w:rPr>
        <w:lastRenderedPageBreak/>
        <w:t>proiectarea asistată de calculator;</w:t>
      </w:r>
    </w:p>
    <w:p w:rsidR="00CB2654" w:rsidRDefault="00CB2654">
      <w:pPr>
        <w:spacing w:line="343" w:lineRule="exact"/>
        <w:rPr>
          <w:rFonts w:ascii="Symbol" w:eastAsia="Symbol" w:hAnsi="Symbol" w:cs="Symbol"/>
          <w:sz w:val="24"/>
          <w:szCs w:val="24"/>
        </w:rPr>
      </w:pPr>
    </w:p>
    <w:p w:rsidR="00CB2654" w:rsidRDefault="009A223F" w:rsidP="00C079B2">
      <w:pPr>
        <w:numPr>
          <w:ilvl w:val="0"/>
          <w:numId w:val="63"/>
        </w:numPr>
        <w:tabs>
          <w:tab w:val="left" w:pos="249"/>
        </w:tabs>
        <w:ind w:left="249" w:hanging="249"/>
        <w:rPr>
          <w:rFonts w:eastAsia="Times New Roman"/>
          <w:b/>
          <w:bCs/>
          <w:sz w:val="24"/>
          <w:szCs w:val="24"/>
        </w:rPr>
      </w:pPr>
      <w:r>
        <w:rPr>
          <w:rFonts w:eastAsia="Times New Roman"/>
          <w:b/>
          <w:bCs/>
          <w:sz w:val="24"/>
          <w:szCs w:val="24"/>
        </w:rPr>
        <w:t>Educaţia moral-civică</w:t>
      </w:r>
    </w:p>
    <w:p w:rsidR="00CB2654" w:rsidRDefault="00CB2654">
      <w:pPr>
        <w:spacing w:line="332" w:lineRule="exact"/>
        <w:rPr>
          <w:rFonts w:eastAsia="Times New Roman"/>
          <w:b/>
          <w:bCs/>
          <w:sz w:val="24"/>
          <w:szCs w:val="24"/>
        </w:rPr>
      </w:pPr>
    </w:p>
    <w:p w:rsidR="00CB2654" w:rsidRDefault="009A223F" w:rsidP="00C079B2">
      <w:pPr>
        <w:numPr>
          <w:ilvl w:val="1"/>
          <w:numId w:val="63"/>
        </w:numPr>
        <w:tabs>
          <w:tab w:val="left" w:pos="729"/>
        </w:tabs>
        <w:ind w:left="729" w:hanging="369"/>
        <w:rPr>
          <w:rFonts w:ascii="Symbol" w:eastAsia="Symbol" w:hAnsi="Symbol" w:cs="Symbol"/>
          <w:sz w:val="24"/>
          <w:szCs w:val="24"/>
        </w:rPr>
      </w:pPr>
      <w:r>
        <w:rPr>
          <w:rFonts w:eastAsia="Times New Roman"/>
          <w:sz w:val="24"/>
          <w:szCs w:val="24"/>
        </w:rPr>
        <w:t>drepturi şi libertăţi fundamentale ale omului;</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3"/>
        </w:numPr>
        <w:tabs>
          <w:tab w:val="left" w:pos="729"/>
        </w:tabs>
        <w:ind w:left="729" w:hanging="369"/>
        <w:rPr>
          <w:rFonts w:ascii="Symbol" w:eastAsia="Symbol" w:hAnsi="Symbol" w:cs="Symbol"/>
          <w:sz w:val="24"/>
          <w:szCs w:val="24"/>
        </w:rPr>
      </w:pPr>
      <w:r>
        <w:rPr>
          <w:rFonts w:eastAsia="Times New Roman"/>
          <w:sz w:val="24"/>
          <w:szCs w:val="24"/>
        </w:rPr>
        <w:t>promovarea valorilor şi practicilor specifice democraţiei;</w:t>
      </w:r>
    </w:p>
    <w:p w:rsidR="00CB2654" w:rsidRDefault="00CB2654">
      <w:pPr>
        <w:spacing w:line="337" w:lineRule="exact"/>
        <w:rPr>
          <w:rFonts w:ascii="Symbol" w:eastAsia="Symbol" w:hAnsi="Symbol" w:cs="Symbol"/>
          <w:sz w:val="24"/>
          <w:szCs w:val="24"/>
        </w:rPr>
      </w:pPr>
    </w:p>
    <w:p w:rsidR="00CB2654" w:rsidRDefault="009A223F" w:rsidP="00C079B2">
      <w:pPr>
        <w:numPr>
          <w:ilvl w:val="1"/>
          <w:numId w:val="63"/>
        </w:numPr>
        <w:tabs>
          <w:tab w:val="left" w:pos="729"/>
        </w:tabs>
        <w:ind w:left="729" w:hanging="369"/>
        <w:rPr>
          <w:rFonts w:ascii="Symbol" w:eastAsia="Symbol" w:hAnsi="Symbol" w:cs="Symbol"/>
          <w:sz w:val="24"/>
          <w:szCs w:val="24"/>
        </w:rPr>
      </w:pPr>
      <w:r>
        <w:rPr>
          <w:rFonts w:eastAsia="Times New Roman"/>
          <w:sz w:val="24"/>
          <w:szCs w:val="24"/>
        </w:rPr>
        <w:t>drepturi şi îndatoriri cetăţeneşti;</w:t>
      </w:r>
    </w:p>
    <w:p w:rsidR="00CB2654" w:rsidRDefault="00CB2654">
      <w:pPr>
        <w:spacing w:line="343" w:lineRule="exact"/>
        <w:rPr>
          <w:rFonts w:ascii="Symbol" w:eastAsia="Symbol" w:hAnsi="Symbol" w:cs="Symbol"/>
          <w:sz w:val="24"/>
          <w:szCs w:val="24"/>
        </w:rPr>
      </w:pPr>
    </w:p>
    <w:p w:rsidR="00CB2654" w:rsidRDefault="009A223F" w:rsidP="00C079B2">
      <w:pPr>
        <w:numPr>
          <w:ilvl w:val="0"/>
          <w:numId w:val="63"/>
        </w:numPr>
        <w:tabs>
          <w:tab w:val="left" w:pos="249"/>
        </w:tabs>
        <w:ind w:left="249" w:hanging="249"/>
        <w:rPr>
          <w:rFonts w:eastAsia="Times New Roman"/>
          <w:b/>
          <w:bCs/>
          <w:sz w:val="24"/>
          <w:szCs w:val="24"/>
        </w:rPr>
      </w:pPr>
      <w:r>
        <w:rPr>
          <w:rFonts w:eastAsia="Times New Roman"/>
          <w:b/>
          <w:bCs/>
          <w:sz w:val="24"/>
          <w:szCs w:val="24"/>
        </w:rPr>
        <w:t>Educaţia estetică şi dezvoltarea sensibilităţii</w:t>
      </w:r>
    </w:p>
    <w:p w:rsidR="00CB2654" w:rsidRDefault="00CB2654">
      <w:pPr>
        <w:spacing w:line="332" w:lineRule="exact"/>
        <w:rPr>
          <w:rFonts w:eastAsia="Times New Roman"/>
          <w:b/>
          <w:bCs/>
          <w:sz w:val="24"/>
          <w:szCs w:val="24"/>
        </w:rPr>
      </w:pPr>
    </w:p>
    <w:p w:rsidR="00CB2654" w:rsidRDefault="009A223F" w:rsidP="00C079B2">
      <w:pPr>
        <w:numPr>
          <w:ilvl w:val="1"/>
          <w:numId w:val="63"/>
        </w:numPr>
        <w:tabs>
          <w:tab w:val="left" w:pos="729"/>
        </w:tabs>
        <w:ind w:left="729" w:hanging="369"/>
        <w:rPr>
          <w:rFonts w:ascii="Symbol" w:eastAsia="Symbol" w:hAnsi="Symbol" w:cs="Symbol"/>
          <w:sz w:val="24"/>
          <w:szCs w:val="24"/>
        </w:rPr>
      </w:pPr>
      <w:r>
        <w:rPr>
          <w:rFonts w:eastAsia="Times New Roman"/>
          <w:sz w:val="24"/>
          <w:szCs w:val="24"/>
        </w:rPr>
        <w:t>rolul artei în formarea personalităţii individului.</w:t>
      </w:r>
    </w:p>
    <w:p w:rsidR="00CB2654" w:rsidRDefault="00CB2654">
      <w:pPr>
        <w:spacing w:line="338" w:lineRule="exact"/>
        <w:rPr>
          <w:rFonts w:ascii="Symbol" w:eastAsia="Symbol" w:hAnsi="Symbol" w:cs="Symbol"/>
          <w:sz w:val="24"/>
          <w:szCs w:val="24"/>
        </w:rPr>
      </w:pPr>
    </w:p>
    <w:p w:rsidR="00CB2654" w:rsidRDefault="009A223F" w:rsidP="00C079B2">
      <w:pPr>
        <w:numPr>
          <w:ilvl w:val="0"/>
          <w:numId w:val="63"/>
        </w:numPr>
        <w:tabs>
          <w:tab w:val="left" w:pos="309"/>
        </w:tabs>
        <w:ind w:left="309" w:hanging="309"/>
        <w:rPr>
          <w:rFonts w:eastAsia="Times New Roman"/>
          <w:sz w:val="24"/>
          <w:szCs w:val="24"/>
        </w:rPr>
      </w:pPr>
      <w:r>
        <w:rPr>
          <w:rFonts w:eastAsia="Times New Roman"/>
          <w:b/>
          <w:bCs/>
          <w:sz w:val="24"/>
          <w:szCs w:val="24"/>
        </w:rPr>
        <w:t>Educația financiară</w:t>
      </w:r>
    </w:p>
    <w:p w:rsidR="00CB2654" w:rsidRDefault="00CB2654">
      <w:pPr>
        <w:spacing w:line="365" w:lineRule="exact"/>
        <w:rPr>
          <w:rFonts w:eastAsia="Times New Roman"/>
          <w:sz w:val="24"/>
          <w:szCs w:val="24"/>
        </w:rPr>
      </w:pPr>
    </w:p>
    <w:p w:rsidR="00CB2654" w:rsidRDefault="009A223F" w:rsidP="00C079B2">
      <w:pPr>
        <w:numPr>
          <w:ilvl w:val="1"/>
          <w:numId w:val="63"/>
        </w:numPr>
        <w:tabs>
          <w:tab w:val="left" w:pos="729"/>
        </w:tabs>
        <w:spacing w:line="334" w:lineRule="auto"/>
        <w:ind w:left="729" w:hanging="369"/>
        <w:rPr>
          <w:rFonts w:ascii="Symbol" w:eastAsia="Symbol" w:hAnsi="Symbol" w:cs="Symbol"/>
          <w:sz w:val="24"/>
          <w:szCs w:val="24"/>
        </w:rPr>
      </w:pPr>
      <w:r>
        <w:rPr>
          <w:rFonts w:eastAsia="Times New Roman"/>
          <w:sz w:val="24"/>
          <w:szCs w:val="24"/>
        </w:rPr>
        <w:t>valorificarea experienţei elevilor, specifică vârstei, prin formarea şi exersarea unor deprinderi şi atitudini corecte în ceea ce priveşte asumarea responsabilă a calităţii de consumator, administrarea bugetului personal, relaţia consumatorului cu băncile;</w:t>
      </w:r>
    </w:p>
    <w:p w:rsidR="00CB2654" w:rsidRDefault="00CB2654">
      <w:pPr>
        <w:spacing w:line="253" w:lineRule="exact"/>
        <w:rPr>
          <w:rFonts w:ascii="Symbol" w:eastAsia="Symbol" w:hAnsi="Symbol" w:cs="Symbol"/>
          <w:sz w:val="24"/>
          <w:szCs w:val="24"/>
        </w:rPr>
      </w:pPr>
    </w:p>
    <w:p w:rsidR="00CB2654" w:rsidRDefault="009A223F" w:rsidP="00C079B2">
      <w:pPr>
        <w:numPr>
          <w:ilvl w:val="1"/>
          <w:numId w:val="63"/>
        </w:numPr>
        <w:tabs>
          <w:tab w:val="left" w:pos="729"/>
        </w:tabs>
        <w:spacing w:line="334" w:lineRule="auto"/>
        <w:ind w:left="729" w:hanging="369"/>
        <w:rPr>
          <w:rFonts w:ascii="Symbol" w:eastAsia="Symbol" w:hAnsi="Symbol" w:cs="Symbol"/>
          <w:sz w:val="24"/>
          <w:szCs w:val="24"/>
        </w:rPr>
      </w:pPr>
      <w:r>
        <w:rPr>
          <w:rFonts w:eastAsia="Times New Roman"/>
          <w:sz w:val="24"/>
          <w:szCs w:val="24"/>
        </w:rPr>
        <w:t>raportarea, fără reţineri, a elevilor de gimnaziu, la aspecte de bază care ţin de domeniul financiar, cu care vin în contact direct sau prin intermediul familiei din care fac parte.</w:t>
      </w:r>
    </w:p>
    <w:p w:rsidR="00CB2654" w:rsidRDefault="00CB2654">
      <w:pPr>
        <w:spacing w:line="227" w:lineRule="exact"/>
        <w:rPr>
          <w:sz w:val="20"/>
          <w:szCs w:val="20"/>
        </w:rPr>
      </w:pPr>
    </w:p>
    <w:p w:rsidR="00CB2654" w:rsidRDefault="009A223F">
      <w:pPr>
        <w:ind w:left="9"/>
        <w:rPr>
          <w:sz w:val="20"/>
          <w:szCs w:val="20"/>
        </w:rPr>
      </w:pPr>
      <w:r>
        <w:rPr>
          <w:rFonts w:eastAsia="Times New Roman"/>
          <w:b/>
          <w:bCs/>
          <w:sz w:val="24"/>
          <w:szCs w:val="24"/>
        </w:rPr>
        <w:t>X. CONSULTAREA, MONITORIZAREA, EVALUAREA ȘI REVIZUIREA PROIECTULUI</w:t>
      </w:r>
    </w:p>
    <w:p w:rsidR="00CB2654" w:rsidRDefault="00CB2654">
      <w:pPr>
        <w:spacing w:line="334" w:lineRule="exact"/>
        <w:rPr>
          <w:sz w:val="20"/>
          <w:szCs w:val="20"/>
        </w:rPr>
      </w:pPr>
    </w:p>
    <w:p w:rsidR="00CB2654" w:rsidRDefault="009A223F">
      <w:pPr>
        <w:ind w:left="9"/>
        <w:rPr>
          <w:sz w:val="20"/>
          <w:szCs w:val="20"/>
        </w:rPr>
      </w:pPr>
      <w:r>
        <w:rPr>
          <w:rFonts w:eastAsia="Times New Roman"/>
          <w:sz w:val="24"/>
          <w:szCs w:val="24"/>
        </w:rPr>
        <w:t xml:space="preserve">În elaborarea planului </w:t>
      </w:r>
      <w:r>
        <w:rPr>
          <w:rFonts w:eastAsia="Times New Roman"/>
          <w:b/>
          <w:bCs/>
          <w:i/>
          <w:iCs/>
          <w:sz w:val="24"/>
          <w:szCs w:val="24"/>
        </w:rPr>
        <w:t>am consultat</w:t>
      </w:r>
      <w:r>
        <w:rPr>
          <w:rFonts w:eastAsia="Times New Roman"/>
          <w:sz w:val="24"/>
          <w:szCs w:val="24"/>
        </w:rPr>
        <w:t xml:space="preserve"> :</w:t>
      </w:r>
    </w:p>
    <w:p w:rsidR="00CB2654" w:rsidRDefault="00CB2654">
      <w:pPr>
        <w:spacing w:line="337" w:lineRule="exact"/>
        <w:rPr>
          <w:sz w:val="20"/>
          <w:szCs w:val="20"/>
        </w:rPr>
      </w:pPr>
    </w:p>
    <w:p w:rsidR="00CB2654" w:rsidRDefault="009A223F" w:rsidP="00C079B2">
      <w:pPr>
        <w:numPr>
          <w:ilvl w:val="0"/>
          <w:numId w:val="64"/>
        </w:numPr>
        <w:tabs>
          <w:tab w:val="left" w:pos="729"/>
        </w:tabs>
        <w:ind w:left="729" w:hanging="369"/>
        <w:rPr>
          <w:rFonts w:ascii="Symbol" w:eastAsia="Symbol" w:hAnsi="Symbol" w:cs="Symbol"/>
          <w:sz w:val="24"/>
          <w:szCs w:val="24"/>
        </w:rPr>
      </w:pPr>
      <w:r>
        <w:rPr>
          <w:rFonts w:eastAsia="Times New Roman"/>
          <w:sz w:val="24"/>
          <w:szCs w:val="24"/>
        </w:rPr>
        <w:t>cadrele didactice în vederea stabilirii priorităților strategice care trebuie urmărite pentru realizarea misiunii pe care școala și-a asumat-o;</w:t>
      </w:r>
    </w:p>
    <w:p w:rsidR="00CB2654" w:rsidRDefault="00CB2654">
      <w:pPr>
        <w:spacing w:line="368" w:lineRule="exact"/>
        <w:rPr>
          <w:rFonts w:ascii="Symbol" w:eastAsia="Symbol" w:hAnsi="Symbol" w:cs="Symbol"/>
          <w:sz w:val="24"/>
          <w:szCs w:val="24"/>
        </w:rPr>
      </w:pPr>
    </w:p>
    <w:p w:rsidR="00CB2654" w:rsidRDefault="009A223F" w:rsidP="00C079B2">
      <w:pPr>
        <w:numPr>
          <w:ilvl w:val="0"/>
          <w:numId w:val="64"/>
        </w:numPr>
        <w:tabs>
          <w:tab w:val="left" w:pos="729"/>
        </w:tabs>
        <w:spacing w:line="334" w:lineRule="auto"/>
        <w:ind w:left="729" w:hanging="369"/>
        <w:rPr>
          <w:rFonts w:ascii="Symbol" w:eastAsia="Symbol" w:hAnsi="Symbol" w:cs="Symbol"/>
          <w:sz w:val="24"/>
          <w:szCs w:val="24"/>
        </w:rPr>
      </w:pPr>
      <w:r>
        <w:rPr>
          <w:rFonts w:eastAsia="Times New Roman"/>
          <w:sz w:val="24"/>
          <w:szCs w:val="24"/>
        </w:rPr>
        <w:t>reprezentanți ai părinților pentru a determina așteptarile acestora și modul în care acestea au fost atinse până acum; au fost reținute aspecte pe care părinții doresc să le ameliorăm și să le dezvoltăm în etapele următoare;</w:t>
      </w:r>
    </w:p>
    <w:p w:rsidR="00CB2654" w:rsidRDefault="00CB2654">
      <w:pPr>
        <w:spacing w:line="224" w:lineRule="exact"/>
        <w:rPr>
          <w:sz w:val="20"/>
          <w:szCs w:val="20"/>
        </w:rPr>
      </w:pPr>
    </w:p>
    <w:p w:rsidR="00CB2654" w:rsidRDefault="009A223F">
      <w:pPr>
        <w:ind w:left="369"/>
        <w:rPr>
          <w:sz w:val="20"/>
          <w:szCs w:val="20"/>
        </w:rPr>
      </w:pPr>
      <w:r>
        <w:rPr>
          <w:rFonts w:eastAsia="Times New Roman"/>
          <w:sz w:val="24"/>
          <w:szCs w:val="24"/>
        </w:rPr>
        <w:t>Consultările au fost realizate în perioada iunie – septembrie 2020, în etapa de elaborare a proiectului.</w:t>
      </w:r>
    </w:p>
    <w:p w:rsidR="00CB2654" w:rsidRDefault="00CB2654">
      <w:pPr>
        <w:spacing w:line="138" w:lineRule="exact"/>
        <w:rPr>
          <w:sz w:val="20"/>
          <w:szCs w:val="20"/>
        </w:rPr>
      </w:pPr>
    </w:p>
    <w:p w:rsidR="00CB2654" w:rsidRDefault="009A223F">
      <w:pPr>
        <w:jc w:val="right"/>
        <w:rPr>
          <w:sz w:val="20"/>
          <w:szCs w:val="20"/>
        </w:rPr>
      </w:pPr>
      <w:r>
        <w:rPr>
          <w:rFonts w:ascii="Calibri" w:eastAsia="Calibri" w:hAnsi="Calibri" w:cs="Calibri"/>
          <w:sz w:val="20"/>
          <w:szCs w:val="20"/>
        </w:rPr>
        <w:t>56</w:t>
      </w:r>
    </w:p>
    <w:p w:rsidR="00CB2654" w:rsidRDefault="00CB2654">
      <w:pPr>
        <w:sectPr w:rsidR="00CB2654">
          <w:pgSz w:w="16840" w:h="11906" w:orient="landscape"/>
          <w:pgMar w:top="531" w:right="638" w:bottom="156" w:left="811" w:header="0" w:footer="0" w:gutter="0"/>
          <w:cols w:space="720" w:equalWidth="0">
            <w:col w:w="15389"/>
          </w:cols>
        </w:sectPr>
      </w:pPr>
    </w:p>
    <w:p w:rsidR="00CB2654" w:rsidRDefault="009A223F">
      <w:pPr>
        <w:ind w:left="360"/>
        <w:rPr>
          <w:sz w:val="20"/>
          <w:szCs w:val="20"/>
        </w:rPr>
      </w:pPr>
      <w:r>
        <w:rPr>
          <w:rFonts w:eastAsia="Times New Roman"/>
          <w:sz w:val="24"/>
          <w:szCs w:val="24"/>
        </w:rPr>
        <w:lastRenderedPageBreak/>
        <w:t xml:space="preserve">Activitățile de </w:t>
      </w:r>
      <w:r>
        <w:rPr>
          <w:rFonts w:eastAsia="Times New Roman"/>
          <w:b/>
          <w:bCs/>
          <w:i/>
          <w:iCs/>
          <w:sz w:val="24"/>
          <w:szCs w:val="24"/>
        </w:rPr>
        <w:t>monitorizare și evaluare</w:t>
      </w:r>
      <w:r>
        <w:rPr>
          <w:rFonts w:eastAsia="Times New Roman"/>
          <w:sz w:val="24"/>
          <w:szCs w:val="24"/>
        </w:rPr>
        <w:t xml:space="preserve"> vor viza următoarele aspecte:</w:t>
      </w:r>
    </w:p>
    <w:p w:rsidR="00CB2654" w:rsidRDefault="00CB2654">
      <w:pPr>
        <w:spacing w:line="338" w:lineRule="exact"/>
        <w:rPr>
          <w:sz w:val="20"/>
          <w:szCs w:val="20"/>
        </w:rPr>
      </w:pPr>
    </w:p>
    <w:p w:rsidR="00CB2654" w:rsidRDefault="009A223F" w:rsidP="00C079B2">
      <w:pPr>
        <w:numPr>
          <w:ilvl w:val="0"/>
          <w:numId w:val="65"/>
        </w:numPr>
        <w:tabs>
          <w:tab w:val="left" w:pos="720"/>
        </w:tabs>
        <w:ind w:left="720" w:hanging="369"/>
        <w:rPr>
          <w:rFonts w:ascii="Symbol" w:eastAsia="Symbol" w:hAnsi="Symbol" w:cs="Symbol"/>
          <w:sz w:val="24"/>
          <w:szCs w:val="24"/>
        </w:rPr>
      </w:pPr>
      <w:r>
        <w:rPr>
          <w:rFonts w:eastAsia="Times New Roman"/>
          <w:sz w:val="24"/>
          <w:szCs w:val="24"/>
        </w:rPr>
        <w:t>întocmirea setului de date care să sprijne monitorizarea realizării țintelor, etapă cu etapă (datele și informațiile sunt colectate în “</w:t>
      </w:r>
      <w:r>
        <w:rPr>
          <w:rFonts w:eastAsia="Times New Roman"/>
          <w:i/>
          <w:iCs/>
          <w:sz w:val="24"/>
          <w:szCs w:val="24"/>
        </w:rPr>
        <w:t>baza de date a școlii</w:t>
      </w:r>
      <w:r>
        <w:rPr>
          <w:rFonts w:eastAsia="Times New Roman"/>
          <w:sz w:val="24"/>
          <w:szCs w:val="24"/>
        </w:rPr>
        <w:t>”);</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5"/>
        </w:numPr>
        <w:tabs>
          <w:tab w:val="left" w:pos="720"/>
        </w:tabs>
        <w:ind w:left="720" w:hanging="369"/>
        <w:rPr>
          <w:rFonts w:ascii="Symbol" w:eastAsia="Symbol" w:hAnsi="Symbol" w:cs="Symbol"/>
          <w:sz w:val="24"/>
          <w:szCs w:val="24"/>
        </w:rPr>
      </w:pPr>
      <w:r>
        <w:rPr>
          <w:rFonts w:eastAsia="Times New Roman"/>
          <w:sz w:val="24"/>
          <w:szCs w:val="24"/>
        </w:rPr>
        <w:t>analiza informațiilor privind atingerea țintelor;</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5"/>
        </w:numPr>
        <w:tabs>
          <w:tab w:val="left" w:pos="720"/>
        </w:tabs>
        <w:ind w:left="720" w:hanging="369"/>
        <w:rPr>
          <w:rFonts w:ascii="Symbol" w:eastAsia="Symbol" w:hAnsi="Symbol" w:cs="Symbol"/>
          <w:sz w:val="24"/>
          <w:szCs w:val="24"/>
        </w:rPr>
      </w:pPr>
      <w:r>
        <w:rPr>
          <w:rFonts w:eastAsia="Times New Roman"/>
          <w:sz w:val="24"/>
          <w:szCs w:val="24"/>
        </w:rPr>
        <w:t>evaluarea progresului în atingerea țintelor, adică gradul de avansare în raport cu obiectivele și termenele propuse;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5"/>
        </w:numPr>
        <w:tabs>
          <w:tab w:val="left" w:pos="720"/>
        </w:tabs>
        <w:ind w:left="720" w:hanging="369"/>
        <w:rPr>
          <w:rFonts w:ascii="Symbol" w:eastAsia="Symbol" w:hAnsi="Symbol" w:cs="Symbol"/>
          <w:sz w:val="24"/>
          <w:szCs w:val="24"/>
        </w:rPr>
      </w:pPr>
      <w:r>
        <w:rPr>
          <w:rFonts w:eastAsia="Times New Roman"/>
          <w:sz w:val="24"/>
          <w:szCs w:val="24"/>
        </w:rPr>
        <w:t>costurile – concordanța/neconcordanța dintre ceea ce am planificat și ceea ce am obținut;</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5"/>
        </w:numPr>
        <w:tabs>
          <w:tab w:val="left" w:pos="720"/>
        </w:tabs>
        <w:ind w:left="720" w:hanging="369"/>
        <w:rPr>
          <w:rFonts w:ascii="Symbol" w:eastAsia="Symbol" w:hAnsi="Symbol" w:cs="Symbol"/>
          <w:sz w:val="24"/>
          <w:szCs w:val="24"/>
        </w:rPr>
      </w:pPr>
      <w:r>
        <w:rPr>
          <w:rFonts w:eastAsia="Times New Roman"/>
          <w:sz w:val="24"/>
          <w:szCs w:val="24"/>
        </w:rPr>
        <w:t>calitatea – nivelul atingerii cerințelor din standardele de calitate;</w:t>
      </w:r>
    </w:p>
    <w:p w:rsidR="00CB2654" w:rsidRDefault="00CB2654">
      <w:pPr>
        <w:spacing w:line="344" w:lineRule="exact"/>
        <w:rPr>
          <w:sz w:val="20"/>
          <w:szCs w:val="20"/>
        </w:rPr>
      </w:pPr>
    </w:p>
    <w:p w:rsidR="00CB2654" w:rsidRDefault="009A223F">
      <w:pPr>
        <w:rPr>
          <w:sz w:val="20"/>
          <w:szCs w:val="20"/>
        </w:rPr>
      </w:pPr>
      <w:r>
        <w:rPr>
          <w:rFonts w:eastAsia="Times New Roman"/>
          <w:b/>
          <w:bCs/>
          <w:sz w:val="24"/>
          <w:szCs w:val="24"/>
        </w:rPr>
        <w:t xml:space="preserve">Monitorizarea se va realiza </w:t>
      </w:r>
      <w:r>
        <w:rPr>
          <w:rFonts w:eastAsia="Times New Roman"/>
          <w:b/>
          <w:bCs/>
          <w:i/>
          <w:iCs/>
          <w:sz w:val="24"/>
          <w:szCs w:val="24"/>
        </w:rPr>
        <w:t>prin</w:t>
      </w:r>
      <w:r>
        <w:rPr>
          <w:rFonts w:eastAsia="Times New Roman"/>
          <w:b/>
          <w:bCs/>
          <w:sz w:val="24"/>
          <w:szCs w:val="24"/>
        </w:rPr>
        <w:t xml:space="preserve"> :</w:t>
      </w:r>
    </w:p>
    <w:p w:rsidR="00CB2654" w:rsidRDefault="00CB2654">
      <w:pPr>
        <w:spacing w:line="332" w:lineRule="exact"/>
        <w:rPr>
          <w:sz w:val="20"/>
          <w:szCs w:val="20"/>
        </w:rPr>
      </w:pPr>
    </w:p>
    <w:p w:rsidR="00CB2654" w:rsidRDefault="009A223F" w:rsidP="00C079B2">
      <w:pPr>
        <w:numPr>
          <w:ilvl w:val="0"/>
          <w:numId w:val="66"/>
        </w:numPr>
        <w:tabs>
          <w:tab w:val="left" w:pos="720"/>
        </w:tabs>
        <w:ind w:left="720" w:hanging="369"/>
        <w:rPr>
          <w:rFonts w:ascii="Symbol" w:eastAsia="Symbol" w:hAnsi="Symbol" w:cs="Symbol"/>
          <w:sz w:val="24"/>
          <w:szCs w:val="24"/>
        </w:rPr>
      </w:pPr>
      <w:r>
        <w:rPr>
          <w:rFonts w:eastAsia="Times New Roman"/>
          <w:sz w:val="24"/>
          <w:szCs w:val="24"/>
        </w:rPr>
        <w:t>deciziile curente – referitoare la derularea concretă a acțiunilor, în cazul “</w:t>
      </w:r>
      <w:r>
        <w:rPr>
          <w:rFonts w:eastAsia="Times New Roman"/>
          <w:i/>
          <w:iCs/>
          <w:sz w:val="24"/>
          <w:szCs w:val="24"/>
        </w:rPr>
        <w:t>problemelor bine structurate</w:t>
      </w:r>
      <w:r>
        <w:rPr>
          <w:rFonts w:eastAsia="Times New Roman"/>
          <w:sz w:val="24"/>
          <w:szCs w:val="24"/>
        </w:rPr>
        <w:t>”;</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6"/>
        </w:numPr>
        <w:tabs>
          <w:tab w:val="left" w:pos="720"/>
        </w:tabs>
        <w:ind w:left="720" w:hanging="369"/>
        <w:rPr>
          <w:rFonts w:ascii="Symbol" w:eastAsia="Symbol" w:hAnsi="Symbol" w:cs="Symbol"/>
          <w:sz w:val="24"/>
          <w:szCs w:val="24"/>
        </w:rPr>
      </w:pPr>
      <w:r>
        <w:rPr>
          <w:rFonts w:eastAsia="Times New Roman"/>
          <w:sz w:val="24"/>
          <w:szCs w:val="24"/>
        </w:rPr>
        <w:t>rezolvarea de probleme – adică elaborarea deciziilor în cazul “</w:t>
      </w:r>
      <w:r>
        <w:rPr>
          <w:rFonts w:eastAsia="Times New Roman"/>
          <w:i/>
          <w:iCs/>
          <w:sz w:val="24"/>
          <w:szCs w:val="24"/>
        </w:rPr>
        <w:t>problemelor structurate impropriu</w:t>
      </w:r>
      <w:r>
        <w:rPr>
          <w:rFonts w:eastAsia="Times New Roman"/>
          <w:sz w:val="24"/>
          <w:szCs w:val="24"/>
        </w:rPr>
        <w:t>”;</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6"/>
        </w:numPr>
        <w:tabs>
          <w:tab w:val="left" w:pos="720"/>
        </w:tabs>
        <w:ind w:left="720" w:hanging="369"/>
        <w:rPr>
          <w:rFonts w:ascii="Symbol" w:eastAsia="Symbol" w:hAnsi="Symbol" w:cs="Symbol"/>
          <w:sz w:val="24"/>
          <w:szCs w:val="24"/>
        </w:rPr>
      </w:pPr>
      <w:r>
        <w:rPr>
          <w:rFonts w:eastAsia="Times New Roman"/>
          <w:sz w:val="24"/>
          <w:szCs w:val="24"/>
        </w:rPr>
        <w:t>stilul managerial – alternarea stilurilor manageriale în functie de situațiile concrete;</w:t>
      </w:r>
    </w:p>
    <w:p w:rsidR="00CB2654" w:rsidRDefault="00CB2654">
      <w:pPr>
        <w:spacing w:line="344" w:lineRule="exact"/>
        <w:rPr>
          <w:sz w:val="20"/>
          <w:szCs w:val="20"/>
        </w:rPr>
      </w:pPr>
    </w:p>
    <w:p w:rsidR="00CB2654" w:rsidRDefault="009A223F">
      <w:pPr>
        <w:rPr>
          <w:sz w:val="20"/>
          <w:szCs w:val="20"/>
        </w:rPr>
      </w:pPr>
      <w:r>
        <w:rPr>
          <w:rFonts w:eastAsia="Times New Roman"/>
          <w:b/>
          <w:bCs/>
          <w:i/>
          <w:iCs/>
          <w:sz w:val="24"/>
          <w:szCs w:val="24"/>
        </w:rPr>
        <w:t>Monitorizarea de tip managerial</w:t>
      </w:r>
    </w:p>
    <w:p w:rsidR="00CB2654" w:rsidRDefault="00CB2654">
      <w:pPr>
        <w:spacing w:line="331" w:lineRule="exact"/>
        <w:rPr>
          <w:sz w:val="20"/>
          <w:szCs w:val="20"/>
        </w:rPr>
      </w:pPr>
    </w:p>
    <w:p w:rsidR="00CB2654" w:rsidRDefault="009A223F">
      <w:pPr>
        <w:ind w:left="720"/>
        <w:rPr>
          <w:sz w:val="20"/>
          <w:szCs w:val="20"/>
        </w:rPr>
      </w:pPr>
      <w:r>
        <w:rPr>
          <w:rFonts w:eastAsia="Times New Roman"/>
          <w:sz w:val="24"/>
          <w:szCs w:val="24"/>
        </w:rPr>
        <w:t>Cea mai frecventă formă de monitorizare pe care o vom folosi va fi cea de tip managerial, adică vor fi monitorizați indicatorii :</w:t>
      </w:r>
    </w:p>
    <w:p w:rsidR="00CB2654" w:rsidRDefault="00CB2654">
      <w:pPr>
        <w:spacing w:line="337" w:lineRule="exact"/>
        <w:rPr>
          <w:sz w:val="20"/>
          <w:szCs w:val="20"/>
        </w:rPr>
      </w:pPr>
    </w:p>
    <w:p w:rsidR="00CB2654" w:rsidRDefault="009A223F" w:rsidP="00C079B2">
      <w:pPr>
        <w:numPr>
          <w:ilvl w:val="0"/>
          <w:numId w:val="67"/>
        </w:numPr>
        <w:tabs>
          <w:tab w:val="left" w:pos="720"/>
        </w:tabs>
        <w:ind w:left="720" w:hanging="369"/>
        <w:rPr>
          <w:rFonts w:ascii="Symbol" w:eastAsia="Symbol" w:hAnsi="Symbol" w:cs="Symbol"/>
          <w:sz w:val="24"/>
          <w:szCs w:val="24"/>
        </w:rPr>
      </w:pPr>
      <w:r>
        <w:rPr>
          <w:rFonts w:eastAsia="Times New Roman"/>
          <w:i/>
          <w:iCs/>
          <w:sz w:val="24"/>
          <w:szCs w:val="24"/>
        </w:rPr>
        <w:t xml:space="preserve">eficacitate </w:t>
      </w:r>
      <w:r>
        <w:rPr>
          <w:rFonts w:eastAsia="Times New Roman"/>
          <w:sz w:val="24"/>
          <w:szCs w:val="24"/>
        </w:rPr>
        <w:t>– indicatorii care arată atingerea finalităților propuse;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7"/>
        </w:numPr>
        <w:tabs>
          <w:tab w:val="left" w:pos="720"/>
        </w:tabs>
        <w:ind w:left="720" w:hanging="369"/>
        <w:rPr>
          <w:rFonts w:ascii="Symbol" w:eastAsia="Symbol" w:hAnsi="Symbol" w:cs="Symbol"/>
          <w:sz w:val="24"/>
          <w:szCs w:val="24"/>
        </w:rPr>
      </w:pPr>
      <w:r>
        <w:rPr>
          <w:rFonts w:eastAsia="Times New Roman"/>
          <w:i/>
          <w:iCs/>
          <w:sz w:val="24"/>
          <w:szCs w:val="24"/>
        </w:rPr>
        <w:t xml:space="preserve">economicitate </w:t>
      </w:r>
      <w:r>
        <w:rPr>
          <w:rFonts w:eastAsia="Times New Roman"/>
          <w:sz w:val="24"/>
          <w:szCs w:val="24"/>
        </w:rPr>
        <w:t>– indicatorii care arată nivelul consumului de resurse;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7"/>
        </w:numPr>
        <w:tabs>
          <w:tab w:val="left" w:pos="720"/>
        </w:tabs>
        <w:ind w:left="720" w:hanging="369"/>
        <w:rPr>
          <w:rFonts w:ascii="Symbol" w:eastAsia="Symbol" w:hAnsi="Symbol" w:cs="Symbol"/>
          <w:sz w:val="24"/>
          <w:szCs w:val="24"/>
        </w:rPr>
      </w:pPr>
      <w:r>
        <w:rPr>
          <w:rFonts w:eastAsia="Times New Roman"/>
          <w:i/>
          <w:iCs/>
          <w:sz w:val="24"/>
          <w:szCs w:val="24"/>
        </w:rPr>
        <w:t xml:space="preserve">eficiență </w:t>
      </w:r>
      <w:r>
        <w:rPr>
          <w:rFonts w:eastAsia="Times New Roman"/>
          <w:sz w:val="24"/>
          <w:szCs w:val="24"/>
        </w:rPr>
        <w:t>– indicatorii care arată relația dintre eficacitate și economicitate;</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7"/>
        </w:numPr>
        <w:tabs>
          <w:tab w:val="left" w:pos="720"/>
        </w:tabs>
        <w:ind w:left="720" w:hanging="369"/>
        <w:rPr>
          <w:rFonts w:ascii="Symbol" w:eastAsia="Symbol" w:hAnsi="Symbol" w:cs="Symbol"/>
          <w:sz w:val="24"/>
          <w:szCs w:val="24"/>
        </w:rPr>
      </w:pPr>
      <w:r>
        <w:rPr>
          <w:rFonts w:eastAsia="Times New Roman"/>
          <w:i/>
          <w:iCs/>
          <w:sz w:val="24"/>
          <w:szCs w:val="24"/>
        </w:rPr>
        <w:t xml:space="preserve">efectivitate </w:t>
      </w:r>
      <w:r>
        <w:rPr>
          <w:rFonts w:eastAsia="Times New Roman"/>
          <w:sz w:val="24"/>
          <w:szCs w:val="24"/>
        </w:rPr>
        <w:t>–</w:t>
      </w:r>
      <w:r>
        <w:rPr>
          <w:rFonts w:eastAsia="Times New Roman"/>
          <w:i/>
          <w:iCs/>
          <w:sz w:val="24"/>
          <w:szCs w:val="24"/>
        </w:rPr>
        <w:t xml:space="preserve"> </w:t>
      </w:r>
      <w:r>
        <w:rPr>
          <w:rFonts w:eastAsia="Times New Roman"/>
          <w:sz w:val="24"/>
          <w:szCs w:val="24"/>
        </w:rPr>
        <w:t>aspectele care arată dacă actiunile desfasurate sunt cele optime;</w:t>
      </w:r>
    </w:p>
    <w:p w:rsidR="00CB2654" w:rsidRDefault="00CB2654">
      <w:pPr>
        <w:spacing w:line="338" w:lineRule="exact"/>
        <w:rPr>
          <w:sz w:val="20"/>
          <w:szCs w:val="20"/>
        </w:rPr>
      </w:pPr>
    </w:p>
    <w:p w:rsidR="00CB2654" w:rsidRDefault="009A223F">
      <w:pPr>
        <w:rPr>
          <w:sz w:val="20"/>
          <w:szCs w:val="20"/>
        </w:rPr>
      </w:pPr>
      <w:r>
        <w:rPr>
          <w:rFonts w:eastAsia="Times New Roman"/>
          <w:sz w:val="24"/>
          <w:szCs w:val="24"/>
        </w:rPr>
        <w:t>În asociere cu acești indicatori, vom monitoriza frecvent gradul de satisfacție a beneficiarilor serviciilor educațioanle oferite de școala noastră.</w:t>
      </w:r>
    </w:p>
    <w:p w:rsidR="00CB2654" w:rsidRDefault="00CB2654">
      <w:pPr>
        <w:spacing w:line="102" w:lineRule="exact"/>
        <w:rPr>
          <w:sz w:val="20"/>
          <w:szCs w:val="20"/>
        </w:rPr>
      </w:pPr>
    </w:p>
    <w:p w:rsidR="00CB2654" w:rsidRDefault="009A223F">
      <w:pPr>
        <w:jc w:val="right"/>
        <w:rPr>
          <w:sz w:val="20"/>
          <w:szCs w:val="20"/>
        </w:rPr>
      </w:pPr>
      <w:r>
        <w:rPr>
          <w:rFonts w:ascii="Calibri" w:eastAsia="Calibri" w:hAnsi="Calibri" w:cs="Calibri"/>
          <w:sz w:val="20"/>
          <w:szCs w:val="20"/>
        </w:rPr>
        <w:t>57</w:t>
      </w:r>
    </w:p>
    <w:p w:rsidR="00CB2654" w:rsidRDefault="00CB2654">
      <w:pPr>
        <w:sectPr w:rsidR="00CB2654">
          <w:pgSz w:w="16840" w:h="11906" w:orient="landscape"/>
          <w:pgMar w:top="532" w:right="638" w:bottom="156" w:left="820" w:header="0" w:footer="0" w:gutter="0"/>
          <w:cols w:space="720" w:equalWidth="0">
            <w:col w:w="15380"/>
          </w:cols>
        </w:sectPr>
      </w:pPr>
    </w:p>
    <w:p w:rsidR="00CB2654" w:rsidRDefault="009A223F">
      <w:pPr>
        <w:rPr>
          <w:sz w:val="20"/>
          <w:szCs w:val="20"/>
        </w:rPr>
      </w:pPr>
      <w:r>
        <w:rPr>
          <w:rFonts w:eastAsia="Times New Roman"/>
          <w:b/>
          <w:bCs/>
          <w:i/>
          <w:iCs/>
          <w:sz w:val="24"/>
          <w:szCs w:val="24"/>
        </w:rPr>
        <w:lastRenderedPageBreak/>
        <w:t>Monitorizarea inovației</w:t>
      </w:r>
      <w:r>
        <w:rPr>
          <w:rFonts w:eastAsia="Times New Roman"/>
          <w:i/>
          <w:iCs/>
          <w:sz w:val="24"/>
          <w:szCs w:val="24"/>
        </w:rPr>
        <w:t>.</w:t>
      </w:r>
    </w:p>
    <w:p w:rsidR="00CB2654" w:rsidRDefault="00CB2654">
      <w:pPr>
        <w:spacing w:line="351" w:lineRule="exact"/>
        <w:rPr>
          <w:sz w:val="20"/>
          <w:szCs w:val="20"/>
        </w:rPr>
      </w:pPr>
    </w:p>
    <w:p w:rsidR="00CB2654" w:rsidRDefault="009A223F">
      <w:pPr>
        <w:spacing w:line="348" w:lineRule="auto"/>
        <w:ind w:firstLine="720"/>
        <w:rPr>
          <w:sz w:val="20"/>
          <w:szCs w:val="20"/>
        </w:rPr>
      </w:pPr>
      <w:r>
        <w:rPr>
          <w:rFonts w:eastAsia="Times New Roman"/>
          <w:sz w:val="24"/>
          <w:szCs w:val="24"/>
        </w:rPr>
        <w:t xml:space="preserve">Vom folosi de asemenea și acest tip de monitorizare, având în vedere ca inovația, creativitatea reprezintă o cale esențială de </w:t>
      </w:r>
      <w:r>
        <w:rPr>
          <w:rFonts w:eastAsia="Times New Roman"/>
          <w:i/>
          <w:iCs/>
          <w:sz w:val="24"/>
          <w:szCs w:val="24"/>
        </w:rPr>
        <w:t>asigurare a calității</w:t>
      </w:r>
      <w:r>
        <w:rPr>
          <w:rFonts w:eastAsia="Times New Roman"/>
          <w:sz w:val="24"/>
          <w:szCs w:val="24"/>
        </w:rPr>
        <w:t xml:space="preserve"> </w:t>
      </w:r>
      <w:r>
        <w:rPr>
          <w:rFonts w:eastAsia="Times New Roman"/>
          <w:i/>
          <w:iCs/>
          <w:sz w:val="24"/>
          <w:szCs w:val="24"/>
        </w:rPr>
        <w:t>educației:</w:t>
      </w:r>
    </w:p>
    <w:p w:rsidR="00CB2654" w:rsidRDefault="00CB2654">
      <w:pPr>
        <w:spacing w:line="244" w:lineRule="exact"/>
        <w:rPr>
          <w:sz w:val="20"/>
          <w:szCs w:val="20"/>
        </w:rPr>
      </w:pPr>
    </w:p>
    <w:p w:rsidR="00CB2654" w:rsidRDefault="009A223F" w:rsidP="00C079B2">
      <w:pPr>
        <w:numPr>
          <w:ilvl w:val="0"/>
          <w:numId w:val="68"/>
        </w:numPr>
        <w:tabs>
          <w:tab w:val="left" w:pos="720"/>
        </w:tabs>
        <w:spacing w:line="334" w:lineRule="auto"/>
        <w:ind w:left="720" w:hanging="369"/>
        <w:rPr>
          <w:rFonts w:ascii="Symbol" w:eastAsia="Symbol" w:hAnsi="Symbol" w:cs="Symbol"/>
          <w:sz w:val="24"/>
          <w:szCs w:val="24"/>
        </w:rPr>
      </w:pPr>
      <w:r>
        <w:rPr>
          <w:rFonts w:eastAsia="Times New Roman"/>
          <w:sz w:val="24"/>
          <w:szCs w:val="24"/>
        </w:rPr>
        <w:t xml:space="preserve">măsura în care personalul școlii (cadre didactice, personal auxiliar, personal nedidactic), părinți, elevi, actori educaționali din comunitate </w:t>
      </w:r>
      <w:r>
        <w:rPr>
          <w:rFonts w:eastAsia="Times New Roman"/>
          <w:i/>
          <w:iCs/>
          <w:sz w:val="24"/>
          <w:szCs w:val="24"/>
        </w:rPr>
        <w:t>adoptaă</w:t>
      </w:r>
      <w:r>
        <w:rPr>
          <w:rFonts w:eastAsia="Times New Roman"/>
          <w:sz w:val="24"/>
          <w:szCs w:val="24"/>
        </w:rPr>
        <w:t>/</w:t>
      </w:r>
      <w:r>
        <w:rPr>
          <w:rFonts w:eastAsia="Times New Roman"/>
          <w:i/>
          <w:iCs/>
          <w:sz w:val="24"/>
          <w:szCs w:val="24"/>
        </w:rPr>
        <w:t>participă</w:t>
      </w:r>
      <w:r>
        <w:rPr>
          <w:rFonts w:eastAsia="Times New Roman"/>
          <w:sz w:val="24"/>
          <w:szCs w:val="24"/>
        </w:rPr>
        <w:t>/</w:t>
      </w:r>
      <w:r>
        <w:rPr>
          <w:rFonts w:eastAsia="Times New Roman"/>
          <w:i/>
          <w:iCs/>
          <w:sz w:val="24"/>
          <w:szCs w:val="24"/>
        </w:rPr>
        <w:t xml:space="preserve">inițiază </w:t>
      </w:r>
      <w:r>
        <w:rPr>
          <w:rFonts w:eastAsia="Times New Roman"/>
          <w:sz w:val="24"/>
          <w:szCs w:val="24"/>
        </w:rPr>
        <w:t>procese de schimbare;</w:t>
      </w:r>
    </w:p>
    <w:p w:rsidR="00CB2654" w:rsidRDefault="00CB2654">
      <w:pPr>
        <w:spacing w:line="222" w:lineRule="exact"/>
        <w:rPr>
          <w:rFonts w:ascii="Symbol" w:eastAsia="Symbol" w:hAnsi="Symbol" w:cs="Symbol"/>
          <w:sz w:val="24"/>
          <w:szCs w:val="24"/>
        </w:rPr>
      </w:pPr>
    </w:p>
    <w:p w:rsidR="00CB2654" w:rsidRDefault="009A223F" w:rsidP="00C079B2">
      <w:pPr>
        <w:numPr>
          <w:ilvl w:val="0"/>
          <w:numId w:val="68"/>
        </w:numPr>
        <w:tabs>
          <w:tab w:val="left" w:pos="720"/>
        </w:tabs>
        <w:ind w:left="720" w:hanging="369"/>
        <w:rPr>
          <w:rFonts w:ascii="Symbol" w:eastAsia="Symbol" w:hAnsi="Symbol" w:cs="Symbol"/>
          <w:sz w:val="24"/>
          <w:szCs w:val="24"/>
        </w:rPr>
      </w:pPr>
      <w:r>
        <w:rPr>
          <w:rFonts w:eastAsia="Times New Roman"/>
          <w:sz w:val="24"/>
          <w:szCs w:val="24"/>
        </w:rPr>
        <w:t>măsura în care cei implicați corectează/remediază și îmbunătățesc/creează o anumită schimbare, în concordanță cu cerințele din standardele de calitate;</w:t>
      </w:r>
    </w:p>
    <w:p w:rsidR="00CB2654" w:rsidRDefault="00CB2654">
      <w:pPr>
        <w:spacing w:line="351" w:lineRule="exact"/>
        <w:rPr>
          <w:sz w:val="20"/>
          <w:szCs w:val="20"/>
        </w:rPr>
      </w:pPr>
    </w:p>
    <w:p w:rsidR="00CB2654" w:rsidRDefault="009A223F">
      <w:pPr>
        <w:spacing w:line="354" w:lineRule="auto"/>
        <w:ind w:firstLine="360"/>
        <w:jc w:val="both"/>
        <w:rPr>
          <w:sz w:val="20"/>
          <w:szCs w:val="20"/>
        </w:rPr>
      </w:pPr>
      <w:r>
        <w:rPr>
          <w:rFonts w:eastAsia="Times New Roman"/>
          <w:sz w:val="24"/>
          <w:szCs w:val="24"/>
        </w:rPr>
        <w:t>Datele și informațiile colectate pe baza monitorizării vor fi valorificate pentru evaluarea propriu-zisă: stabilirea gradului de atingere a obiectivelor propuse, gradul de implicare a actorilor educaționali, impactul asupra mediului intern și cel extern, nivelul costurilor, oportunitatea continuării/dezvoltării/diversificarii acțiunilor.</w:t>
      </w:r>
    </w:p>
    <w:p w:rsidR="00CB2654" w:rsidRDefault="00CB2654">
      <w:pPr>
        <w:spacing w:line="219" w:lineRule="exact"/>
        <w:rPr>
          <w:sz w:val="20"/>
          <w:szCs w:val="20"/>
        </w:rPr>
      </w:pPr>
    </w:p>
    <w:p w:rsidR="00CB2654" w:rsidRDefault="009A223F">
      <w:pPr>
        <w:spacing w:line="356" w:lineRule="auto"/>
        <w:ind w:firstLine="360"/>
        <w:jc w:val="both"/>
        <w:rPr>
          <w:sz w:val="20"/>
          <w:szCs w:val="20"/>
        </w:rPr>
      </w:pPr>
      <w:r>
        <w:rPr>
          <w:rFonts w:eastAsia="Times New Roman"/>
          <w:b/>
          <w:bCs/>
          <w:sz w:val="24"/>
          <w:szCs w:val="24"/>
        </w:rPr>
        <w:t xml:space="preserve">Planurile manageriale </w:t>
      </w:r>
      <w:r>
        <w:rPr>
          <w:rFonts w:eastAsia="Times New Roman"/>
          <w:sz w:val="24"/>
          <w:szCs w:val="24"/>
        </w:rPr>
        <w:t>vor fi monitorizate de echipa de cadre didactice care au contribuit la realizarea acestora. Membrii comisiilor de curriculum si CEAC</w:t>
      </w:r>
      <w:r>
        <w:rPr>
          <w:rFonts w:eastAsia="Times New Roman"/>
          <w:b/>
          <w:bCs/>
          <w:sz w:val="24"/>
          <w:szCs w:val="24"/>
        </w:rPr>
        <w:t xml:space="preserve"> </w:t>
      </w:r>
      <w:r>
        <w:rPr>
          <w:rFonts w:eastAsia="Times New Roman"/>
          <w:sz w:val="24"/>
          <w:szCs w:val="24"/>
        </w:rPr>
        <w:t>își vor evalua activitatea, în orizontul sarcinilor care le revin, cel putin o dată la sfârșitul semestrelor. Concluziile reieșite din evaluarea realizată la nivelul comisiilor vor fi incluse în raportul anual, privind starea învățământului din unitatea noastră, și se vor stabili măsuri corective și ameliorative. Consiliile profesorale de la sfârșitul semestrelor I și II vor analiza gradul de atingere a obiectivelor din planurile manageriale asociate semestrului încheiat.</w:t>
      </w:r>
    </w:p>
    <w:p w:rsidR="00CB2654" w:rsidRDefault="00CB2654">
      <w:pPr>
        <w:spacing w:line="208" w:lineRule="exact"/>
        <w:rPr>
          <w:sz w:val="20"/>
          <w:szCs w:val="20"/>
        </w:rPr>
      </w:pPr>
    </w:p>
    <w:p w:rsidR="00CB2654" w:rsidRDefault="009A223F">
      <w:pPr>
        <w:ind w:left="360"/>
        <w:rPr>
          <w:sz w:val="20"/>
          <w:szCs w:val="20"/>
        </w:rPr>
      </w:pPr>
      <w:r>
        <w:rPr>
          <w:rFonts w:eastAsia="Times New Roman"/>
          <w:b/>
          <w:bCs/>
          <w:sz w:val="24"/>
          <w:szCs w:val="24"/>
        </w:rPr>
        <w:t xml:space="preserve">Evaluarea </w:t>
      </w:r>
      <w:r>
        <w:rPr>
          <w:rFonts w:eastAsia="Times New Roman"/>
          <w:sz w:val="24"/>
          <w:szCs w:val="24"/>
        </w:rPr>
        <w:t>implementarii Proiectului de Dezvoltare Institutionala se va realiza prin:</w:t>
      </w:r>
    </w:p>
    <w:p w:rsidR="00CB2654" w:rsidRDefault="00CB2654">
      <w:pPr>
        <w:spacing w:line="335" w:lineRule="exact"/>
        <w:rPr>
          <w:sz w:val="20"/>
          <w:szCs w:val="20"/>
        </w:rPr>
      </w:pPr>
    </w:p>
    <w:p w:rsidR="00CB2654" w:rsidRDefault="009A223F" w:rsidP="00C079B2">
      <w:pPr>
        <w:numPr>
          <w:ilvl w:val="0"/>
          <w:numId w:val="69"/>
        </w:numPr>
        <w:tabs>
          <w:tab w:val="left" w:pos="1080"/>
        </w:tabs>
        <w:ind w:left="1080" w:hanging="369"/>
        <w:rPr>
          <w:rFonts w:ascii="Symbol" w:eastAsia="Symbol" w:hAnsi="Symbol" w:cs="Symbol"/>
          <w:sz w:val="24"/>
          <w:szCs w:val="24"/>
        </w:rPr>
      </w:pPr>
      <w:r>
        <w:rPr>
          <w:rFonts w:eastAsia="Times New Roman"/>
          <w:b/>
          <w:bCs/>
          <w:sz w:val="24"/>
          <w:szCs w:val="24"/>
        </w:rPr>
        <w:t xml:space="preserve">autoevaluarea anuala, </w:t>
      </w:r>
      <w:r>
        <w:rPr>
          <w:rFonts w:eastAsia="Times New Roman"/>
          <w:sz w:val="24"/>
          <w:szCs w:val="24"/>
        </w:rPr>
        <w:t>efectuata in baza planurilor anuale, rezultatele fiind incluse in raportul annual;</w:t>
      </w:r>
    </w:p>
    <w:p w:rsidR="00CB2654" w:rsidRDefault="00CB2654">
      <w:pPr>
        <w:spacing w:line="337" w:lineRule="exact"/>
        <w:rPr>
          <w:rFonts w:ascii="Symbol" w:eastAsia="Symbol" w:hAnsi="Symbol" w:cs="Symbol"/>
          <w:sz w:val="24"/>
          <w:szCs w:val="24"/>
        </w:rPr>
      </w:pPr>
    </w:p>
    <w:p w:rsidR="00CB2654" w:rsidRDefault="009A223F" w:rsidP="00C079B2">
      <w:pPr>
        <w:numPr>
          <w:ilvl w:val="0"/>
          <w:numId w:val="69"/>
        </w:numPr>
        <w:tabs>
          <w:tab w:val="left" w:pos="1080"/>
        </w:tabs>
        <w:ind w:left="1080" w:hanging="369"/>
        <w:rPr>
          <w:rFonts w:ascii="Symbol" w:eastAsia="Symbol" w:hAnsi="Symbol" w:cs="Symbol"/>
          <w:sz w:val="24"/>
          <w:szCs w:val="24"/>
        </w:rPr>
      </w:pPr>
      <w:r>
        <w:rPr>
          <w:rFonts w:eastAsia="Times New Roman"/>
          <w:b/>
          <w:bCs/>
          <w:sz w:val="24"/>
          <w:szCs w:val="24"/>
        </w:rPr>
        <w:t xml:space="preserve">evaluarea finala, </w:t>
      </w:r>
      <w:r>
        <w:rPr>
          <w:rFonts w:eastAsia="Times New Roman"/>
          <w:sz w:val="24"/>
          <w:szCs w:val="24"/>
        </w:rPr>
        <w:t>realizata in ultimul an de implementare, rezultatele fiind incluse in Raportul de evaluare finala;</w:t>
      </w:r>
    </w:p>
    <w:p w:rsidR="00CB2654" w:rsidRDefault="00CB2654">
      <w:pPr>
        <w:spacing w:line="368" w:lineRule="exact"/>
        <w:rPr>
          <w:rFonts w:ascii="Symbol" w:eastAsia="Symbol" w:hAnsi="Symbol" w:cs="Symbol"/>
          <w:sz w:val="24"/>
          <w:szCs w:val="24"/>
        </w:rPr>
      </w:pPr>
    </w:p>
    <w:p w:rsidR="00CB2654" w:rsidRDefault="009A223F" w:rsidP="00C079B2">
      <w:pPr>
        <w:numPr>
          <w:ilvl w:val="0"/>
          <w:numId w:val="69"/>
        </w:numPr>
        <w:tabs>
          <w:tab w:val="left" w:pos="1080"/>
        </w:tabs>
        <w:spacing w:line="334" w:lineRule="auto"/>
        <w:ind w:left="1080" w:hanging="369"/>
        <w:rPr>
          <w:rFonts w:ascii="Symbol" w:eastAsia="Symbol" w:hAnsi="Symbol" w:cs="Symbol"/>
          <w:sz w:val="24"/>
          <w:szCs w:val="24"/>
        </w:rPr>
      </w:pPr>
      <w:proofErr w:type="gramStart"/>
      <w:r>
        <w:rPr>
          <w:rFonts w:eastAsia="Times New Roman"/>
          <w:b/>
          <w:bCs/>
          <w:sz w:val="24"/>
          <w:szCs w:val="24"/>
        </w:rPr>
        <w:t>evaluarea</w:t>
      </w:r>
      <w:proofErr w:type="gramEnd"/>
      <w:r>
        <w:rPr>
          <w:rFonts w:eastAsia="Times New Roman"/>
          <w:b/>
          <w:bCs/>
          <w:sz w:val="24"/>
          <w:szCs w:val="24"/>
        </w:rPr>
        <w:t xml:space="preserve"> ocazionala, </w:t>
      </w:r>
      <w:r>
        <w:rPr>
          <w:rFonts w:eastAsia="Times New Roman"/>
          <w:sz w:val="24"/>
          <w:szCs w:val="24"/>
        </w:rPr>
        <w:t xml:space="preserve">efectuata numai in cazul unor schimbari majore in Programul de activitate al </w:t>
      </w:r>
      <w:r w:rsidR="00B4294F">
        <w:rPr>
          <w:rFonts w:eastAsia="Times New Roman"/>
          <w:sz w:val="24"/>
          <w:szCs w:val="24"/>
        </w:rPr>
        <w:t>Inspectoratului Scolar Valcea</w:t>
      </w:r>
      <w:r>
        <w:rPr>
          <w:rFonts w:eastAsia="Times New Roman"/>
          <w:sz w:val="24"/>
          <w:szCs w:val="24"/>
        </w:rPr>
        <w:t xml:space="preserve"> si in alte</w:t>
      </w:r>
      <w:r>
        <w:rPr>
          <w:rFonts w:eastAsia="Times New Roman"/>
          <w:b/>
          <w:bCs/>
          <w:sz w:val="24"/>
          <w:szCs w:val="24"/>
        </w:rPr>
        <w:t xml:space="preserve"> </w:t>
      </w:r>
      <w:r>
        <w:rPr>
          <w:rFonts w:eastAsia="Times New Roman"/>
          <w:sz w:val="24"/>
          <w:szCs w:val="24"/>
        </w:rPr>
        <w:t>documente de politici in domeniul educatiei.</w:t>
      </w:r>
    </w:p>
    <w:p w:rsidR="00CB2654" w:rsidRDefault="00CB2654">
      <w:pPr>
        <w:spacing w:line="236" w:lineRule="exact"/>
        <w:rPr>
          <w:sz w:val="20"/>
          <w:szCs w:val="20"/>
        </w:rPr>
      </w:pPr>
    </w:p>
    <w:p w:rsidR="00CB2654" w:rsidRDefault="009A223F">
      <w:pPr>
        <w:spacing w:line="348" w:lineRule="auto"/>
        <w:ind w:firstLine="360"/>
        <w:rPr>
          <w:sz w:val="20"/>
          <w:szCs w:val="20"/>
        </w:rPr>
      </w:pPr>
      <w:r>
        <w:rPr>
          <w:rFonts w:eastAsia="Times New Roman"/>
          <w:sz w:val="24"/>
          <w:szCs w:val="24"/>
        </w:rPr>
        <w:t>Directorul școlii este răspunzător de realizarea obiectivelor din plan și are datoria de a interveni pentru implementarea de măsuri de optimizare și stabilirea direcțiilor de acțiune.</w:t>
      </w:r>
    </w:p>
    <w:p w:rsidR="00CB2654" w:rsidRDefault="00CB2654">
      <w:pPr>
        <w:spacing w:line="57" w:lineRule="exact"/>
        <w:rPr>
          <w:sz w:val="20"/>
          <w:szCs w:val="20"/>
        </w:rPr>
      </w:pPr>
    </w:p>
    <w:p w:rsidR="00CB2654" w:rsidRDefault="009A223F">
      <w:pPr>
        <w:jc w:val="right"/>
        <w:rPr>
          <w:sz w:val="20"/>
          <w:szCs w:val="20"/>
        </w:rPr>
      </w:pPr>
      <w:r>
        <w:rPr>
          <w:rFonts w:ascii="Calibri" w:eastAsia="Calibri" w:hAnsi="Calibri" w:cs="Calibri"/>
          <w:sz w:val="20"/>
          <w:szCs w:val="20"/>
        </w:rPr>
        <w:t>58</w:t>
      </w:r>
    </w:p>
    <w:p w:rsidR="00CB2654" w:rsidRDefault="00CB2654">
      <w:pPr>
        <w:sectPr w:rsidR="00CB2654">
          <w:pgSz w:w="16840" w:h="11906" w:orient="landscape"/>
          <w:pgMar w:top="532" w:right="638" w:bottom="156" w:left="820" w:header="0" w:footer="0" w:gutter="0"/>
          <w:cols w:space="720" w:equalWidth="0">
            <w:col w:w="15380"/>
          </w:cols>
        </w:sectPr>
      </w:pPr>
    </w:p>
    <w:p w:rsidR="00CB2654" w:rsidRDefault="009A223F">
      <w:pPr>
        <w:spacing w:line="348" w:lineRule="auto"/>
        <w:ind w:firstLine="360"/>
        <w:rPr>
          <w:sz w:val="20"/>
          <w:szCs w:val="20"/>
        </w:rPr>
      </w:pPr>
      <w:r>
        <w:rPr>
          <w:rFonts w:eastAsia="Times New Roman"/>
          <w:b/>
          <w:bCs/>
          <w:sz w:val="24"/>
          <w:szCs w:val="24"/>
        </w:rPr>
        <w:lastRenderedPageBreak/>
        <w:t xml:space="preserve">Revizuirea </w:t>
      </w:r>
      <w:r>
        <w:rPr>
          <w:rFonts w:eastAsia="Times New Roman"/>
          <w:sz w:val="24"/>
          <w:szCs w:val="24"/>
        </w:rPr>
        <w:t>planului se va face, de regulă, la inceputul anului școlar, în lunile septembrie –</w:t>
      </w:r>
      <w:r>
        <w:rPr>
          <w:rFonts w:eastAsia="Times New Roman"/>
          <w:b/>
          <w:bCs/>
          <w:sz w:val="24"/>
          <w:szCs w:val="24"/>
        </w:rPr>
        <w:t xml:space="preserve"> </w:t>
      </w:r>
      <w:r>
        <w:rPr>
          <w:rFonts w:eastAsia="Times New Roman"/>
          <w:sz w:val="24"/>
          <w:szCs w:val="24"/>
        </w:rPr>
        <w:t>octombrie, pe baza concluziilor desprinse din Raportul privind</w:t>
      </w:r>
      <w:r>
        <w:rPr>
          <w:rFonts w:eastAsia="Times New Roman"/>
          <w:b/>
          <w:bCs/>
          <w:sz w:val="24"/>
          <w:szCs w:val="24"/>
        </w:rPr>
        <w:t xml:space="preserve"> </w:t>
      </w:r>
      <w:r>
        <w:rPr>
          <w:rFonts w:eastAsia="Times New Roman"/>
          <w:sz w:val="24"/>
          <w:szCs w:val="24"/>
        </w:rPr>
        <w:t>starea învățămaântului în școală, în anul școlar încheiat, și pe baza propunerilor făcute de beneficiarii directi și indirecti ai școlii.</w:t>
      </w:r>
    </w:p>
    <w:p w:rsidR="00CB2654" w:rsidRDefault="00CB2654">
      <w:pPr>
        <w:spacing w:line="227" w:lineRule="exact"/>
        <w:rPr>
          <w:sz w:val="20"/>
          <w:szCs w:val="20"/>
        </w:rPr>
      </w:pPr>
    </w:p>
    <w:p w:rsidR="00CB2654" w:rsidRDefault="009A223F">
      <w:pPr>
        <w:spacing w:line="354" w:lineRule="auto"/>
        <w:ind w:firstLine="360"/>
        <w:rPr>
          <w:sz w:val="20"/>
          <w:szCs w:val="20"/>
        </w:rPr>
      </w:pPr>
      <w:r>
        <w:rPr>
          <w:rFonts w:eastAsia="Times New Roman"/>
          <w:sz w:val="24"/>
          <w:szCs w:val="24"/>
        </w:rPr>
        <w:t xml:space="preserve">Prezentul Plan de Dezvoltare Institutionala a fost aprobat in sedinta Consiliului de Administratie al Scolii </w:t>
      </w:r>
      <w:r w:rsidR="00B4294F">
        <w:rPr>
          <w:rFonts w:eastAsia="Times New Roman"/>
          <w:sz w:val="24"/>
          <w:szCs w:val="24"/>
        </w:rPr>
        <w:t xml:space="preserve">Gimnaziale </w:t>
      </w:r>
      <w:proofErr w:type="gramStart"/>
      <w:r w:rsidR="00B4294F">
        <w:rPr>
          <w:rFonts w:eastAsia="Times New Roman"/>
          <w:sz w:val="24"/>
          <w:szCs w:val="24"/>
        </w:rPr>
        <w:t xml:space="preserve">Voineasa </w:t>
      </w:r>
      <w:r>
        <w:rPr>
          <w:rFonts w:eastAsia="Times New Roman"/>
          <w:sz w:val="24"/>
          <w:szCs w:val="24"/>
        </w:rPr>
        <w:t xml:space="preserve"> din</w:t>
      </w:r>
      <w:proofErr w:type="gramEnd"/>
      <w:r>
        <w:rPr>
          <w:rFonts w:eastAsia="Times New Roman"/>
          <w:sz w:val="24"/>
          <w:szCs w:val="24"/>
        </w:rPr>
        <w:t xml:space="preserve"> data de </w:t>
      </w:r>
      <w:r>
        <w:rPr>
          <w:rFonts w:eastAsia="Times New Roman"/>
          <w:b/>
          <w:bCs/>
          <w:sz w:val="24"/>
          <w:szCs w:val="24"/>
        </w:rPr>
        <w:t>05.11.2020.</w:t>
      </w:r>
    </w:p>
    <w:p w:rsidR="00CB2654" w:rsidRDefault="00CB2654">
      <w:pPr>
        <w:spacing w:line="203" w:lineRule="exact"/>
        <w:rPr>
          <w:sz w:val="20"/>
          <w:szCs w:val="20"/>
        </w:rPr>
      </w:pPr>
    </w:p>
    <w:p w:rsidR="00CB2654" w:rsidRDefault="009A223F">
      <w:pPr>
        <w:jc w:val="right"/>
        <w:rPr>
          <w:sz w:val="20"/>
          <w:szCs w:val="20"/>
        </w:rPr>
      </w:pPr>
      <w:r>
        <w:rPr>
          <w:rFonts w:eastAsia="Times New Roman"/>
          <w:sz w:val="24"/>
          <w:szCs w:val="24"/>
        </w:rPr>
        <w:t>Director,</w:t>
      </w:r>
    </w:p>
    <w:p w:rsidR="00CB2654" w:rsidRDefault="00CB2654">
      <w:pPr>
        <w:spacing w:line="137" w:lineRule="exact"/>
        <w:rPr>
          <w:sz w:val="20"/>
          <w:szCs w:val="20"/>
        </w:rPr>
      </w:pPr>
    </w:p>
    <w:p w:rsidR="00CB2654" w:rsidRDefault="00B4294F">
      <w:pPr>
        <w:jc w:val="right"/>
        <w:rPr>
          <w:sz w:val="20"/>
          <w:szCs w:val="20"/>
        </w:rPr>
      </w:pPr>
      <w:r>
        <w:rPr>
          <w:rFonts w:eastAsia="Times New Roman"/>
          <w:sz w:val="24"/>
          <w:szCs w:val="24"/>
        </w:rPr>
        <w:t>Prof. Beu Marinela</w:t>
      </w: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00" w:lineRule="exact"/>
        <w:rPr>
          <w:sz w:val="20"/>
          <w:szCs w:val="20"/>
        </w:rPr>
      </w:pPr>
    </w:p>
    <w:p w:rsidR="00CB2654" w:rsidRDefault="00CB2654">
      <w:pPr>
        <w:spacing w:line="263" w:lineRule="exact"/>
        <w:rPr>
          <w:sz w:val="20"/>
          <w:szCs w:val="20"/>
        </w:rPr>
      </w:pPr>
    </w:p>
    <w:p w:rsidR="00CB2654" w:rsidRDefault="009A223F">
      <w:pPr>
        <w:jc w:val="right"/>
        <w:rPr>
          <w:sz w:val="20"/>
          <w:szCs w:val="20"/>
        </w:rPr>
      </w:pPr>
      <w:r>
        <w:rPr>
          <w:rFonts w:ascii="Calibri" w:eastAsia="Calibri" w:hAnsi="Calibri" w:cs="Calibri"/>
          <w:sz w:val="20"/>
          <w:szCs w:val="20"/>
        </w:rPr>
        <w:t>59</w:t>
      </w:r>
    </w:p>
    <w:sectPr w:rsidR="00CB2654">
      <w:pgSz w:w="16840" w:h="11906" w:orient="landscape"/>
      <w:pgMar w:top="544" w:right="638" w:bottom="156" w:left="820" w:header="0" w:footer="0" w:gutter="0"/>
      <w:cols w:space="720" w:equalWidth="0">
        <w:col w:w="153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A8E" w:rsidRDefault="004E6A8E" w:rsidP="00005036">
      <w:r>
        <w:separator/>
      </w:r>
    </w:p>
  </w:endnote>
  <w:endnote w:type="continuationSeparator" w:id="0">
    <w:p w:rsidR="004E6A8E" w:rsidRDefault="004E6A8E" w:rsidP="0000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A8E" w:rsidRDefault="004E6A8E" w:rsidP="00005036">
      <w:r>
        <w:separator/>
      </w:r>
    </w:p>
  </w:footnote>
  <w:footnote w:type="continuationSeparator" w:id="0">
    <w:p w:rsidR="004E6A8E" w:rsidRDefault="004E6A8E" w:rsidP="000050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7E"/>
    <w:multiLevelType w:val="hybridMultilevel"/>
    <w:tmpl w:val="F33010AA"/>
    <w:lvl w:ilvl="0" w:tplc="AD1C8B96">
      <w:start w:val="1"/>
      <w:numFmt w:val="bullet"/>
      <w:lvlText w:val=""/>
      <w:lvlJc w:val="left"/>
    </w:lvl>
    <w:lvl w:ilvl="1" w:tplc="7A7C6118">
      <w:numFmt w:val="decimal"/>
      <w:lvlText w:val=""/>
      <w:lvlJc w:val="left"/>
    </w:lvl>
    <w:lvl w:ilvl="2" w:tplc="2DD466A6">
      <w:numFmt w:val="decimal"/>
      <w:lvlText w:val=""/>
      <w:lvlJc w:val="left"/>
    </w:lvl>
    <w:lvl w:ilvl="3" w:tplc="46081DA0">
      <w:numFmt w:val="decimal"/>
      <w:lvlText w:val=""/>
      <w:lvlJc w:val="left"/>
    </w:lvl>
    <w:lvl w:ilvl="4" w:tplc="E684E7E8">
      <w:numFmt w:val="decimal"/>
      <w:lvlText w:val=""/>
      <w:lvlJc w:val="left"/>
    </w:lvl>
    <w:lvl w:ilvl="5" w:tplc="2E643A72">
      <w:numFmt w:val="decimal"/>
      <w:lvlText w:val=""/>
      <w:lvlJc w:val="left"/>
    </w:lvl>
    <w:lvl w:ilvl="6" w:tplc="9E1AB442">
      <w:numFmt w:val="decimal"/>
      <w:lvlText w:val=""/>
      <w:lvlJc w:val="left"/>
    </w:lvl>
    <w:lvl w:ilvl="7" w:tplc="E152BEE4">
      <w:numFmt w:val="decimal"/>
      <w:lvlText w:val=""/>
      <w:lvlJc w:val="left"/>
    </w:lvl>
    <w:lvl w:ilvl="8" w:tplc="ECC860E6">
      <w:numFmt w:val="decimal"/>
      <w:lvlText w:val=""/>
      <w:lvlJc w:val="left"/>
    </w:lvl>
  </w:abstractNum>
  <w:abstractNum w:abstractNumId="1">
    <w:nsid w:val="00000822"/>
    <w:multiLevelType w:val="hybridMultilevel"/>
    <w:tmpl w:val="0652D24E"/>
    <w:lvl w:ilvl="0" w:tplc="9C6A037E">
      <w:start w:val="1"/>
      <w:numFmt w:val="bullet"/>
      <w:lvlText w:val=""/>
      <w:lvlJc w:val="left"/>
    </w:lvl>
    <w:lvl w:ilvl="1" w:tplc="5000A2A4">
      <w:numFmt w:val="decimal"/>
      <w:lvlText w:val=""/>
      <w:lvlJc w:val="left"/>
    </w:lvl>
    <w:lvl w:ilvl="2" w:tplc="0840E746">
      <w:numFmt w:val="decimal"/>
      <w:lvlText w:val=""/>
      <w:lvlJc w:val="left"/>
    </w:lvl>
    <w:lvl w:ilvl="3" w:tplc="F4FE3B86">
      <w:numFmt w:val="decimal"/>
      <w:lvlText w:val=""/>
      <w:lvlJc w:val="left"/>
    </w:lvl>
    <w:lvl w:ilvl="4" w:tplc="D28A85E6">
      <w:numFmt w:val="decimal"/>
      <w:lvlText w:val=""/>
      <w:lvlJc w:val="left"/>
    </w:lvl>
    <w:lvl w:ilvl="5" w:tplc="6EC863D2">
      <w:numFmt w:val="decimal"/>
      <w:lvlText w:val=""/>
      <w:lvlJc w:val="left"/>
    </w:lvl>
    <w:lvl w:ilvl="6" w:tplc="EEFCEA3E">
      <w:numFmt w:val="decimal"/>
      <w:lvlText w:val=""/>
      <w:lvlJc w:val="left"/>
    </w:lvl>
    <w:lvl w:ilvl="7" w:tplc="CDBC39C8">
      <w:numFmt w:val="decimal"/>
      <w:lvlText w:val=""/>
      <w:lvlJc w:val="left"/>
    </w:lvl>
    <w:lvl w:ilvl="8" w:tplc="F88A6752">
      <w:numFmt w:val="decimal"/>
      <w:lvlText w:val=""/>
      <w:lvlJc w:val="left"/>
    </w:lvl>
  </w:abstractNum>
  <w:abstractNum w:abstractNumId="2">
    <w:nsid w:val="00000902"/>
    <w:multiLevelType w:val="hybridMultilevel"/>
    <w:tmpl w:val="EE70C0F6"/>
    <w:lvl w:ilvl="0" w:tplc="2206B112">
      <w:start w:val="3"/>
      <w:numFmt w:val="decimal"/>
      <w:lvlText w:val="%1."/>
      <w:lvlJc w:val="left"/>
    </w:lvl>
    <w:lvl w:ilvl="1" w:tplc="7B40CD72">
      <w:start w:val="5"/>
      <w:numFmt w:val="decimal"/>
      <w:lvlText w:val="%2."/>
      <w:lvlJc w:val="left"/>
    </w:lvl>
    <w:lvl w:ilvl="2" w:tplc="317A5B2C">
      <w:numFmt w:val="decimal"/>
      <w:lvlText w:val=""/>
      <w:lvlJc w:val="left"/>
    </w:lvl>
    <w:lvl w:ilvl="3" w:tplc="1A9ACF06">
      <w:numFmt w:val="decimal"/>
      <w:lvlText w:val=""/>
      <w:lvlJc w:val="left"/>
    </w:lvl>
    <w:lvl w:ilvl="4" w:tplc="BE6CBB80">
      <w:numFmt w:val="decimal"/>
      <w:lvlText w:val=""/>
      <w:lvlJc w:val="left"/>
    </w:lvl>
    <w:lvl w:ilvl="5" w:tplc="B756E560">
      <w:numFmt w:val="decimal"/>
      <w:lvlText w:val=""/>
      <w:lvlJc w:val="left"/>
    </w:lvl>
    <w:lvl w:ilvl="6" w:tplc="15722756">
      <w:numFmt w:val="decimal"/>
      <w:lvlText w:val=""/>
      <w:lvlJc w:val="left"/>
    </w:lvl>
    <w:lvl w:ilvl="7" w:tplc="51C8D87E">
      <w:numFmt w:val="decimal"/>
      <w:lvlText w:val=""/>
      <w:lvlJc w:val="left"/>
    </w:lvl>
    <w:lvl w:ilvl="8" w:tplc="0F322FCA">
      <w:numFmt w:val="decimal"/>
      <w:lvlText w:val=""/>
      <w:lvlJc w:val="left"/>
    </w:lvl>
  </w:abstractNum>
  <w:abstractNum w:abstractNumId="3">
    <w:nsid w:val="00000D66"/>
    <w:multiLevelType w:val="hybridMultilevel"/>
    <w:tmpl w:val="FA4A70A4"/>
    <w:lvl w:ilvl="0" w:tplc="A4CE1576">
      <w:start w:val="2"/>
      <w:numFmt w:val="decimal"/>
      <w:lvlText w:val="%1."/>
      <w:lvlJc w:val="left"/>
    </w:lvl>
    <w:lvl w:ilvl="1" w:tplc="B9EE76D6">
      <w:start w:val="1"/>
      <w:numFmt w:val="bullet"/>
      <w:lvlText w:val=""/>
      <w:lvlJc w:val="left"/>
    </w:lvl>
    <w:lvl w:ilvl="2" w:tplc="5252796C">
      <w:numFmt w:val="decimal"/>
      <w:lvlText w:val=""/>
      <w:lvlJc w:val="left"/>
    </w:lvl>
    <w:lvl w:ilvl="3" w:tplc="A3627416">
      <w:numFmt w:val="decimal"/>
      <w:lvlText w:val=""/>
      <w:lvlJc w:val="left"/>
    </w:lvl>
    <w:lvl w:ilvl="4" w:tplc="E69813D0">
      <w:numFmt w:val="decimal"/>
      <w:lvlText w:val=""/>
      <w:lvlJc w:val="left"/>
    </w:lvl>
    <w:lvl w:ilvl="5" w:tplc="8048D668">
      <w:numFmt w:val="decimal"/>
      <w:lvlText w:val=""/>
      <w:lvlJc w:val="left"/>
    </w:lvl>
    <w:lvl w:ilvl="6" w:tplc="150E4140">
      <w:numFmt w:val="decimal"/>
      <w:lvlText w:val=""/>
      <w:lvlJc w:val="left"/>
    </w:lvl>
    <w:lvl w:ilvl="7" w:tplc="C3425F32">
      <w:numFmt w:val="decimal"/>
      <w:lvlText w:val=""/>
      <w:lvlJc w:val="left"/>
    </w:lvl>
    <w:lvl w:ilvl="8" w:tplc="6BBC904C">
      <w:numFmt w:val="decimal"/>
      <w:lvlText w:val=""/>
      <w:lvlJc w:val="left"/>
    </w:lvl>
  </w:abstractNum>
  <w:abstractNum w:abstractNumId="4">
    <w:nsid w:val="00000DDC"/>
    <w:multiLevelType w:val="hybridMultilevel"/>
    <w:tmpl w:val="3BE4F556"/>
    <w:lvl w:ilvl="0" w:tplc="6F6E5268">
      <w:start w:val="1"/>
      <w:numFmt w:val="decimal"/>
      <w:lvlText w:val="%1."/>
      <w:lvlJc w:val="left"/>
    </w:lvl>
    <w:lvl w:ilvl="1" w:tplc="C0B452E8">
      <w:start w:val="1"/>
      <w:numFmt w:val="upperLetter"/>
      <w:lvlText w:val="%2"/>
      <w:lvlJc w:val="left"/>
    </w:lvl>
    <w:lvl w:ilvl="2" w:tplc="0360E240">
      <w:numFmt w:val="decimal"/>
      <w:lvlText w:val=""/>
      <w:lvlJc w:val="left"/>
    </w:lvl>
    <w:lvl w:ilvl="3" w:tplc="4016DBEE">
      <w:numFmt w:val="decimal"/>
      <w:lvlText w:val=""/>
      <w:lvlJc w:val="left"/>
    </w:lvl>
    <w:lvl w:ilvl="4" w:tplc="DA58EC02">
      <w:numFmt w:val="decimal"/>
      <w:lvlText w:val=""/>
      <w:lvlJc w:val="left"/>
    </w:lvl>
    <w:lvl w:ilvl="5" w:tplc="9A8C6C50">
      <w:numFmt w:val="decimal"/>
      <w:lvlText w:val=""/>
      <w:lvlJc w:val="left"/>
    </w:lvl>
    <w:lvl w:ilvl="6" w:tplc="AAD8C1FC">
      <w:numFmt w:val="decimal"/>
      <w:lvlText w:val=""/>
      <w:lvlJc w:val="left"/>
    </w:lvl>
    <w:lvl w:ilvl="7" w:tplc="855ED012">
      <w:numFmt w:val="decimal"/>
      <w:lvlText w:val=""/>
      <w:lvlJc w:val="left"/>
    </w:lvl>
    <w:lvl w:ilvl="8" w:tplc="EEB2C0E8">
      <w:numFmt w:val="decimal"/>
      <w:lvlText w:val=""/>
      <w:lvlJc w:val="left"/>
    </w:lvl>
  </w:abstractNum>
  <w:abstractNum w:abstractNumId="5">
    <w:nsid w:val="00000FBF"/>
    <w:multiLevelType w:val="hybridMultilevel"/>
    <w:tmpl w:val="AB686230"/>
    <w:lvl w:ilvl="0" w:tplc="5F32770E">
      <w:start w:val="1"/>
      <w:numFmt w:val="bullet"/>
      <w:lvlText w:val=""/>
      <w:lvlJc w:val="left"/>
    </w:lvl>
    <w:lvl w:ilvl="1" w:tplc="B5FC3760">
      <w:numFmt w:val="decimal"/>
      <w:lvlText w:val=""/>
      <w:lvlJc w:val="left"/>
    </w:lvl>
    <w:lvl w:ilvl="2" w:tplc="A754D0C6">
      <w:numFmt w:val="decimal"/>
      <w:lvlText w:val=""/>
      <w:lvlJc w:val="left"/>
    </w:lvl>
    <w:lvl w:ilvl="3" w:tplc="E0A241EE">
      <w:numFmt w:val="decimal"/>
      <w:lvlText w:val=""/>
      <w:lvlJc w:val="left"/>
    </w:lvl>
    <w:lvl w:ilvl="4" w:tplc="94A022A0">
      <w:numFmt w:val="decimal"/>
      <w:lvlText w:val=""/>
      <w:lvlJc w:val="left"/>
    </w:lvl>
    <w:lvl w:ilvl="5" w:tplc="D1A2D8D2">
      <w:numFmt w:val="decimal"/>
      <w:lvlText w:val=""/>
      <w:lvlJc w:val="left"/>
    </w:lvl>
    <w:lvl w:ilvl="6" w:tplc="AE4C0F76">
      <w:numFmt w:val="decimal"/>
      <w:lvlText w:val=""/>
      <w:lvlJc w:val="left"/>
    </w:lvl>
    <w:lvl w:ilvl="7" w:tplc="929E2108">
      <w:numFmt w:val="decimal"/>
      <w:lvlText w:val=""/>
      <w:lvlJc w:val="left"/>
    </w:lvl>
    <w:lvl w:ilvl="8" w:tplc="8ECCC06A">
      <w:numFmt w:val="decimal"/>
      <w:lvlText w:val=""/>
      <w:lvlJc w:val="left"/>
    </w:lvl>
  </w:abstractNum>
  <w:abstractNum w:abstractNumId="6">
    <w:nsid w:val="0000121F"/>
    <w:multiLevelType w:val="hybridMultilevel"/>
    <w:tmpl w:val="7B1EA86E"/>
    <w:lvl w:ilvl="0" w:tplc="1A9A0E60">
      <w:start w:val="1"/>
      <w:numFmt w:val="bullet"/>
      <w:lvlText w:val=""/>
      <w:lvlJc w:val="left"/>
    </w:lvl>
    <w:lvl w:ilvl="1" w:tplc="CCA221AA">
      <w:start w:val="1"/>
      <w:numFmt w:val="bullet"/>
      <w:lvlText w:val=""/>
      <w:lvlJc w:val="left"/>
    </w:lvl>
    <w:lvl w:ilvl="2" w:tplc="B9127F26">
      <w:numFmt w:val="decimal"/>
      <w:lvlText w:val=""/>
      <w:lvlJc w:val="left"/>
    </w:lvl>
    <w:lvl w:ilvl="3" w:tplc="52EA4860">
      <w:numFmt w:val="decimal"/>
      <w:lvlText w:val=""/>
      <w:lvlJc w:val="left"/>
    </w:lvl>
    <w:lvl w:ilvl="4" w:tplc="03C84926">
      <w:numFmt w:val="decimal"/>
      <w:lvlText w:val=""/>
      <w:lvlJc w:val="left"/>
    </w:lvl>
    <w:lvl w:ilvl="5" w:tplc="83F614E4">
      <w:numFmt w:val="decimal"/>
      <w:lvlText w:val=""/>
      <w:lvlJc w:val="left"/>
    </w:lvl>
    <w:lvl w:ilvl="6" w:tplc="C35896DC">
      <w:numFmt w:val="decimal"/>
      <w:lvlText w:val=""/>
      <w:lvlJc w:val="left"/>
    </w:lvl>
    <w:lvl w:ilvl="7" w:tplc="DF48574E">
      <w:numFmt w:val="decimal"/>
      <w:lvlText w:val=""/>
      <w:lvlJc w:val="left"/>
    </w:lvl>
    <w:lvl w:ilvl="8" w:tplc="AED6F75E">
      <w:numFmt w:val="decimal"/>
      <w:lvlText w:val=""/>
      <w:lvlJc w:val="left"/>
    </w:lvl>
  </w:abstractNum>
  <w:abstractNum w:abstractNumId="7">
    <w:nsid w:val="000012E1"/>
    <w:multiLevelType w:val="hybridMultilevel"/>
    <w:tmpl w:val="1C18497C"/>
    <w:lvl w:ilvl="0" w:tplc="A3A2E8BA">
      <w:start w:val="1"/>
      <w:numFmt w:val="bullet"/>
      <w:lvlText w:val=""/>
      <w:lvlJc w:val="left"/>
    </w:lvl>
    <w:lvl w:ilvl="1" w:tplc="AF58668E">
      <w:numFmt w:val="decimal"/>
      <w:lvlText w:val=""/>
      <w:lvlJc w:val="left"/>
    </w:lvl>
    <w:lvl w:ilvl="2" w:tplc="D616A6F4">
      <w:numFmt w:val="decimal"/>
      <w:lvlText w:val=""/>
      <w:lvlJc w:val="left"/>
    </w:lvl>
    <w:lvl w:ilvl="3" w:tplc="4FDAE712">
      <w:numFmt w:val="decimal"/>
      <w:lvlText w:val=""/>
      <w:lvlJc w:val="left"/>
    </w:lvl>
    <w:lvl w:ilvl="4" w:tplc="4FEEF51A">
      <w:numFmt w:val="decimal"/>
      <w:lvlText w:val=""/>
      <w:lvlJc w:val="left"/>
    </w:lvl>
    <w:lvl w:ilvl="5" w:tplc="6DD27F9E">
      <w:numFmt w:val="decimal"/>
      <w:lvlText w:val=""/>
      <w:lvlJc w:val="left"/>
    </w:lvl>
    <w:lvl w:ilvl="6" w:tplc="754C4B34">
      <w:numFmt w:val="decimal"/>
      <w:lvlText w:val=""/>
      <w:lvlJc w:val="left"/>
    </w:lvl>
    <w:lvl w:ilvl="7" w:tplc="6C9867DA">
      <w:numFmt w:val="decimal"/>
      <w:lvlText w:val=""/>
      <w:lvlJc w:val="left"/>
    </w:lvl>
    <w:lvl w:ilvl="8" w:tplc="849609BE">
      <w:numFmt w:val="decimal"/>
      <w:lvlText w:val=""/>
      <w:lvlJc w:val="left"/>
    </w:lvl>
  </w:abstractNum>
  <w:abstractNum w:abstractNumId="8">
    <w:nsid w:val="00001366"/>
    <w:multiLevelType w:val="hybridMultilevel"/>
    <w:tmpl w:val="2D6E38E4"/>
    <w:lvl w:ilvl="0" w:tplc="117E95F6">
      <w:start w:val="1"/>
      <w:numFmt w:val="bullet"/>
      <w:lvlText w:val=""/>
      <w:lvlJc w:val="left"/>
    </w:lvl>
    <w:lvl w:ilvl="1" w:tplc="8D22F1EA">
      <w:numFmt w:val="decimal"/>
      <w:lvlText w:val=""/>
      <w:lvlJc w:val="left"/>
    </w:lvl>
    <w:lvl w:ilvl="2" w:tplc="65A4BA08">
      <w:numFmt w:val="decimal"/>
      <w:lvlText w:val=""/>
      <w:lvlJc w:val="left"/>
    </w:lvl>
    <w:lvl w:ilvl="3" w:tplc="4F2E10D0">
      <w:numFmt w:val="decimal"/>
      <w:lvlText w:val=""/>
      <w:lvlJc w:val="left"/>
    </w:lvl>
    <w:lvl w:ilvl="4" w:tplc="39E2DF9C">
      <w:numFmt w:val="decimal"/>
      <w:lvlText w:val=""/>
      <w:lvlJc w:val="left"/>
    </w:lvl>
    <w:lvl w:ilvl="5" w:tplc="E5768978">
      <w:numFmt w:val="decimal"/>
      <w:lvlText w:val=""/>
      <w:lvlJc w:val="left"/>
    </w:lvl>
    <w:lvl w:ilvl="6" w:tplc="3F586500">
      <w:numFmt w:val="decimal"/>
      <w:lvlText w:val=""/>
      <w:lvlJc w:val="left"/>
    </w:lvl>
    <w:lvl w:ilvl="7" w:tplc="304A15D6">
      <w:numFmt w:val="decimal"/>
      <w:lvlText w:val=""/>
      <w:lvlJc w:val="left"/>
    </w:lvl>
    <w:lvl w:ilvl="8" w:tplc="FB3E3BF4">
      <w:numFmt w:val="decimal"/>
      <w:lvlText w:val=""/>
      <w:lvlJc w:val="left"/>
    </w:lvl>
  </w:abstractNum>
  <w:abstractNum w:abstractNumId="9">
    <w:nsid w:val="0000139D"/>
    <w:multiLevelType w:val="hybridMultilevel"/>
    <w:tmpl w:val="7CFC4C8A"/>
    <w:lvl w:ilvl="0" w:tplc="CA944CCC">
      <w:start w:val="1"/>
      <w:numFmt w:val="bullet"/>
      <w:lvlText w:val=""/>
      <w:lvlJc w:val="left"/>
    </w:lvl>
    <w:lvl w:ilvl="1" w:tplc="BAFA9E7E">
      <w:numFmt w:val="decimal"/>
      <w:lvlText w:val=""/>
      <w:lvlJc w:val="left"/>
    </w:lvl>
    <w:lvl w:ilvl="2" w:tplc="EBE07612">
      <w:numFmt w:val="decimal"/>
      <w:lvlText w:val=""/>
      <w:lvlJc w:val="left"/>
    </w:lvl>
    <w:lvl w:ilvl="3" w:tplc="349803CC">
      <w:numFmt w:val="decimal"/>
      <w:lvlText w:val=""/>
      <w:lvlJc w:val="left"/>
    </w:lvl>
    <w:lvl w:ilvl="4" w:tplc="002295CA">
      <w:numFmt w:val="decimal"/>
      <w:lvlText w:val=""/>
      <w:lvlJc w:val="left"/>
    </w:lvl>
    <w:lvl w:ilvl="5" w:tplc="CF6854B8">
      <w:numFmt w:val="decimal"/>
      <w:lvlText w:val=""/>
      <w:lvlJc w:val="left"/>
    </w:lvl>
    <w:lvl w:ilvl="6" w:tplc="8A92A99A">
      <w:numFmt w:val="decimal"/>
      <w:lvlText w:val=""/>
      <w:lvlJc w:val="left"/>
    </w:lvl>
    <w:lvl w:ilvl="7" w:tplc="ECF28418">
      <w:numFmt w:val="decimal"/>
      <w:lvlText w:val=""/>
      <w:lvlJc w:val="left"/>
    </w:lvl>
    <w:lvl w:ilvl="8" w:tplc="097077C0">
      <w:numFmt w:val="decimal"/>
      <w:lvlText w:val=""/>
      <w:lvlJc w:val="left"/>
    </w:lvl>
  </w:abstractNum>
  <w:abstractNum w:abstractNumId="10">
    <w:nsid w:val="000013E9"/>
    <w:multiLevelType w:val="hybridMultilevel"/>
    <w:tmpl w:val="418E51B0"/>
    <w:lvl w:ilvl="0" w:tplc="48182AC8">
      <w:start w:val="1"/>
      <w:numFmt w:val="decimal"/>
      <w:lvlText w:val="%1."/>
      <w:lvlJc w:val="left"/>
    </w:lvl>
    <w:lvl w:ilvl="1" w:tplc="C6C63FE2">
      <w:numFmt w:val="decimal"/>
      <w:lvlText w:val=""/>
      <w:lvlJc w:val="left"/>
    </w:lvl>
    <w:lvl w:ilvl="2" w:tplc="14FC89D2">
      <w:numFmt w:val="decimal"/>
      <w:lvlText w:val=""/>
      <w:lvlJc w:val="left"/>
    </w:lvl>
    <w:lvl w:ilvl="3" w:tplc="A5A64CAC">
      <w:numFmt w:val="decimal"/>
      <w:lvlText w:val=""/>
      <w:lvlJc w:val="left"/>
    </w:lvl>
    <w:lvl w:ilvl="4" w:tplc="D0560DC8">
      <w:numFmt w:val="decimal"/>
      <w:lvlText w:val=""/>
      <w:lvlJc w:val="left"/>
    </w:lvl>
    <w:lvl w:ilvl="5" w:tplc="06822464">
      <w:numFmt w:val="decimal"/>
      <w:lvlText w:val=""/>
      <w:lvlJc w:val="left"/>
    </w:lvl>
    <w:lvl w:ilvl="6" w:tplc="9656EEEC">
      <w:numFmt w:val="decimal"/>
      <w:lvlText w:val=""/>
      <w:lvlJc w:val="left"/>
    </w:lvl>
    <w:lvl w:ilvl="7" w:tplc="7D188D2A">
      <w:numFmt w:val="decimal"/>
      <w:lvlText w:val=""/>
      <w:lvlJc w:val="left"/>
    </w:lvl>
    <w:lvl w:ilvl="8" w:tplc="1728C95A">
      <w:numFmt w:val="decimal"/>
      <w:lvlText w:val=""/>
      <w:lvlJc w:val="left"/>
    </w:lvl>
  </w:abstractNum>
  <w:abstractNum w:abstractNumId="11">
    <w:nsid w:val="000015A1"/>
    <w:multiLevelType w:val="hybridMultilevel"/>
    <w:tmpl w:val="3738B338"/>
    <w:lvl w:ilvl="0" w:tplc="E3802712">
      <w:start w:val="1"/>
      <w:numFmt w:val="bullet"/>
      <w:lvlText w:val=""/>
      <w:lvlJc w:val="left"/>
    </w:lvl>
    <w:lvl w:ilvl="1" w:tplc="3064B3CA">
      <w:numFmt w:val="decimal"/>
      <w:lvlText w:val=""/>
      <w:lvlJc w:val="left"/>
    </w:lvl>
    <w:lvl w:ilvl="2" w:tplc="D3C275AA">
      <w:numFmt w:val="decimal"/>
      <w:lvlText w:val=""/>
      <w:lvlJc w:val="left"/>
    </w:lvl>
    <w:lvl w:ilvl="3" w:tplc="95E864CE">
      <w:numFmt w:val="decimal"/>
      <w:lvlText w:val=""/>
      <w:lvlJc w:val="left"/>
    </w:lvl>
    <w:lvl w:ilvl="4" w:tplc="B0E0EE5E">
      <w:numFmt w:val="decimal"/>
      <w:lvlText w:val=""/>
      <w:lvlJc w:val="left"/>
    </w:lvl>
    <w:lvl w:ilvl="5" w:tplc="1B7CA4AE">
      <w:numFmt w:val="decimal"/>
      <w:lvlText w:val=""/>
      <w:lvlJc w:val="left"/>
    </w:lvl>
    <w:lvl w:ilvl="6" w:tplc="54CEFB5C">
      <w:numFmt w:val="decimal"/>
      <w:lvlText w:val=""/>
      <w:lvlJc w:val="left"/>
    </w:lvl>
    <w:lvl w:ilvl="7" w:tplc="C23AAA24">
      <w:numFmt w:val="decimal"/>
      <w:lvlText w:val=""/>
      <w:lvlJc w:val="left"/>
    </w:lvl>
    <w:lvl w:ilvl="8" w:tplc="91421EEC">
      <w:numFmt w:val="decimal"/>
      <w:lvlText w:val=""/>
      <w:lvlJc w:val="left"/>
    </w:lvl>
  </w:abstractNum>
  <w:abstractNum w:abstractNumId="12">
    <w:nsid w:val="00001649"/>
    <w:multiLevelType w:val="hybridMultilevel"/>
    <w:tmpl w:val="5C78EE4C"/>
    <w:lvl w:ilvl="0" w:tplc="74C88BF2">
      <w:start w:val="1"/>
      <w:numFmt w:val="bullet"/>
      <w:lvlText w:val="-"/>
      <w:lvlJc w:val="left"/>
      <w:pPr>
        <w:ind w:left="1135" w:firstLine="0"/>
      </w:pPr>
    </w:lvl>
    <w:lvl w:ilvl="1" w:tplc="58F2CBB2">
      <w:numFmt w:val="decimal"/>
      <w:lvlText w:val=""/>
      <w:lvlJc w:val="left"/>
      <w:pPr>
        <w:ind w:left="1135" w:firstLine="0"/>
      </w:pPr>
    </w:lvl>
    <w:lvl w:ilvl="2" w:tplc="2604D24C">
      <w:numFmt w:val="decimal"/>
      <w:lvlText w:val=""/>
      <w:lvlJc w:val="left"/>
      <w:pPr>
        <w:ind w:left="1135" w:firstLine="0"/>
      </w:pPr>
    </w:lvl>
    <w:lvl w:ilvl="3" w:tplc="3C2261BE">
      <w:numFmt w:val="decimal"/>
      <w:lvlText w:val=""/>
      <w:lvlJc w:val="left"/>
      <w:pPr>
        <w:ind w:left="1135" w:firstLine="0"/>
      </w:pPr>
    </w:lvl>
    <w:lvl w:ilvl="4" w:tplc="51523054">
      <w:numFmt w:val="decimal"/>
      <w:lvlText w:val=""/>
      <w:lvlJc w:val="left"/>
      <w:pPr>
        <w:ind w:left="1135" w:firstLine="0"/>
      </w:pPr>
    </w:lvl>
    <w:lvl w:ilvl="5" w:tplc="951A7C46">
      <w:numFmt w:val="decimal"/>
      <w:lvlText w:val=""/>
      <w:lvlJc w:val="left"/>
      <w:pPr>
        <w:ind w:left="1135" w:firstLine="0"/>
      </w:pPr>
    </w:lvl>
    <w:lvl w:ilvl="6" w:tplc="1A28C3D0">
      <w:numFmt w:val="decimal"/>
      <w:lvlText w:val=""/>
      <w:lvlJc w:val="left"/>
      <w:pPr>
        <w:ind w:left="1135" w:firstLine="0"/>
      </w:pPr>
    </w:lvl>
    <w:lvl w:ilvl="7" w:tplc="74F0AA9E">
      <w:numFmt w:val="decimal"/>
      <w:lvlText w:val=""/>
      <w:lvlJc w:val="left"/>
      <w:pPr>
        <w:ind w:left="1135" w:firstLine="0"/>
      </w:pPr>
    </w:lvl>
    <w:lvl w:ilvl="8" w:tplc="D93C88E6">
      <w:numFmt w:val="decimal"/>
      <w:lvlText w:val=""/>
      <w:lvlJc w:val="left"/>
      <w:pPr>
        <w:ind w:left="1135" w:firstLine="0"/>
      </w:pPr>
    </w:lvl>
  </w:abstractNum>
  <w:abstractNum w:abstractNumId="13">
    <w:nsid w:val="000016C5"/>
    <w:multiLevelType w:val="hybridMultilevel"/>
    <w:tmpl w:val="33162C12"/>
    <w:lvl w:ilvl="0" w:tplc="F9EA40B0">
      <w:start w:val="1"/>
      <w:numFmt w:val="bullet"/>
      <w:lvlText w:val="-"/>
      <w:lvlJc w:val="left"/>
    </w:lvl>
    <w:lvl w:ilvl="1" w:tplc="0F34B246">
      <w:start w:val="1"/>
      <w:numFmt w:val="bullet"/>
      <w:lvlText w:val="-"/>
      <w:lvlJc w:val="left"/>
    </w:lvl>
    <w:lvl w:ilvl="2" w:tplc="D894424A">
      <w:numFmt w:val="decimal"/>
      <w:lvlText w:val=""/>
      <w:lvlJc w:val="left"/>
    </w:lvl>
    <w:lvl w:ilvl="3" w:tplc="9DDEBC1C">
      <w:numFmt w:val="decimal"/>
      <w:lvlText w:val=""/>
      <w:lvlJc w:val="left"/>
    </w:lvl>
    <w:lvl w:ilvl="4" w:tplc="2B441784">
      <w:numFmt w:val="decimal"/>
      <w:lvlText w:val=""/>
      <w:lvlJc w:val="left"/>
    </w:lvl>
    <w:lvl w:ilvl="5" w:tplc="725A49DC">
      <w:numFmt w:val="decimal"/>
      <w:lvlText w:val=""/>
      <w:lvlJc w:val="left"/>
    </w:lvl>
    <w:lvl w:ilvl="6" w:tplc="CC0C9BCE">
      <w:numFmt w:val="decimal"/>
      <w:lvlText w:val=""/>
      <w:lvlJc w:val="left"/>
    </w:lvl>
    <w:lvl w:ilvl="7" w:tplc="981C0F26">
      <w:numFmt w:val="decimal"/>
      <w:lvlText w:val=""/>
      <w:lvlJc w:val="left"/>
    </w:lvl>
    <w:lvl w:ilvl="8" w:tplc="A1A0129A">
      <w:numFmt w:val="decimal"/>
      <w:lvlText w:val=""/>
      <w:lvlJc w:val="left"/>
    </w:lvl>
  </w:abstractNum>
  <w:abstractNum w:abstractNumId="14">
    <w:nsid w:val="0000187E"/>
    <w:multiLevelType w:val="hybridMultilevel"/>
    <w:tmpl w:val="1A9E70F4"/>
    <w:lvl w:ilvl="0" w:tplc="B616EFE6">
      <w:start w:val="1"/>
      <w:numFmt w:val="bullet"/>
      <w:lvlText w:val="-"/>
      <w:lvlJc w:val="left"/>
    </w:lvl>
    <w:lvl w:ilvl="1" w:tplc="D2EE9B52">
      <w:numFmt w:val="decimal"/>
      <w:lvlText w:val=""/>
      <w:lvlJc w:val="left"/>
    </w:lvl>
    <w:lvl w:ilvl="2" w:tplc="1B308B64">
      <w:numFmt w:val="decimal"/>
      <w:lvlText w:val=""/>
      <w:lvlJc w:val="left"/>
    </w:lvl>
    <w:lvl w:ilvl="3" w:tplc="EBA2506E">
      <w:numFmt w:val="decimal"/>
      <w:lvlText w:val=""/>
      <w:lvlJc w:val="left"/>
    </w:lvl>
    <w:lvl w:ilvl="4" w:tplc="1E504CDA">
      <w:numFmt w:val="decimal"/>
      <w:lvlText w:val=""/>
      <w:lvlJc w:val="left"/>
    </w:lvl>
    <w:lvl w:ilvl="5" w:tplc="9BC8C044">
      <w:numFmt w:val="decimal"/>
      <w:lvlText w:val=""/>
      <w:lvlJc w:val="left"/>
    </w:lvl>
    <w:lvl w:ilvl="6" w:tplc="9C6699F4">
      <w:numFmt w:val="decimal"/>
      <w:lvlText w:val=""/>
      <w:lvlJc w:val="left"/>
    </w:lvl>
    <w:lvl w:ilvl="7" w:tplc="CA1E9896">
      <w:numFmt w:val="decimal"/>
      <w:lvlText w:val=""/>
      <w:lvlJc w:val="left"/>
    </w:lvl>
    <w:lvl w:ilvl="8" w:tplc="6240C0DC">
      <w:numFmt w:val="decimal"/>
      <w:lvlText w:val=""/>
      <w:lvlJc w:val="left"/>
    </w:lvl>
  </w:abstractNum>
  <w:abstractNum w:abstractNumId="15">
    <w:nsid w:val="00001A49"/>
    <w:multiLevelType w:val="hybridMultilevel"/>
    <w:tmpl w:val="40B27534"/>
    <w:lvl w:ilvl="0" w:tplc="BA7A8E32">
      <w:start w:val="1"/>
      <w:numFmt w:val="bullet"/>
      <w:lvlText w:val=""/>
      <w:lvlJc w:val="left"/>
    </w:lvl>
    <w:lvl w:ilvl="1" w:tplc="BA722D5A">
      <w:numFmt w:val="decimal"/>
      <w:lvlText w:val=""/>
      <w:lvlJc w:val="left"/>
    </w:lvl>
    <w:lvl w:ilvl="2" w:tplc="3BC0BE4E">
      <w:numFmt w:val="decimal"/>
      <w:lvlText w:val=""/>
      <w:lvlJc w:val="left"/>
    </w:lvl>
    <w:lvl w:ilvl="3" w:tplc="6EF2B0D6">
      <w:numFmt w:val="decimal"/>
      <w:lvlText w:val=""/>
      <w:lvlJc w:val="left"/>
    </w:lvl>
    <w:lvl w:ilvl="4" w:tplc="99E09BB8">
      <w:numFmt w:val="decimal"/>
      <w:lvlText w:val=""/>
      <w:lvlJc w:val="left"/>
    </w:lvl>
    <w:lvl w:ilvl="5" w:tplc="66A6570E">
      <w:numFmt w:val="decimal"/>
      <w:lvlText w:val=""/>
      <w:lvlJc w:val="left"/>
    </w:lvl>
    <w:lvl w:ilvl="6" w:tplc="4412C02C">
      <w:numFmt w:val="decimal"/>
      <w:lvlText w:val=""/>
      <w:lvlJc w:val="left"/>
    </w:lvl>
    <w:lvl w:ilvl="7" w:tplc="F698DC98">
      <w:numFmt w:val="decimal"/>
      <w:lvlText w:val=""/>
      <w:lvlJc w:val="left"/>
    </w:lvl>
    <w:lvl w:ilvl="8" w:tplc="3176FA84">
      <w:numFmt w:val="decimal"/>
      <w:lvlText w:val=""/>
      <w:lvlJc w:val="left"/>
    </w:lvl>
  </w:abstractNum>
  <w:abstractNum w:abstractNumId="16">
    <w:nsid w:val="00001CD0"/>
    <w:multiLevelType w:val="hybridMultilevel"/>
    <w:tmpl w:val="47EEF860"/>
    <w:lvl w:ilvl="0" w:tplc="389664C0">
      <w:start w:val="1"/>
      <w:numFmt w:val="bullet"/>
      <w:lvlText w:val=""/>
      <w:lvlJc w:val="left"/>
    </w:lvl>
    <w:lvl w:ilvl="1" w:tplc="73645738">
      <w:numFmt w:val="decimal"/>
      <w:lvlText w:val=""/>
      <w:lvlJc w:val="left"/>
    </w:lvl>
    <w:lvl w:ilvl="2" w:tplc="74C29BBE">
      <w:numFmt w:val="decimal"/>
      <w:lvlText w:val=""/>
      <w:lvlJc w:val="left"/>
    </w:lvl>
    <w:lvl w:ilvl="3" w:tplc="34A85E54">
      <w:numFmt w:val="decimal"/>
      <w:lvlText w:val=""/>
      <w:lvlJc w:val="left"/>
    </w:lvl>
    <w:lvl w:ilvl="4" w:tplc="40C4186A">
      <w:numFmt w:val="decimal"/>
      <w:lvlText w:val=""/>
      <w:lvlJc w:val="left"/>
    </w:lvl>
    <w:lvl w:ilvl="5" w:tplc="D80CE588">
      <w:numFmt w:val="decimal"/>
      <w:lvlText w:val=""/>
      <w:lvlJc w:val="left"/>
    </w:lvl>
    <w:lvl w:ilvl="6" w:tplc="0FFC7F04">
      <w:numFmt w:val="decimal"/>
      <w:lvlText w:val=""/>
      <w:lvlJc w:val="left"/>
    </w:lvl>
    <w:lvl w:ilvl="7" w:tplc="1E308C28">
      <w:numFmt w:val="decimal"/>
      <w:lvlText w:val=""/>
      <w:lvlJc w:val="left"/>
    </w:lvl>
    <w:lvl w:ilvl="8" w:tplc="6880558C">
      <w:numFmt w:val="decimal"/>
      <w:lvlText w:val=""/>
      <w:lvlJc w:val="left"/>
    </w:lvl>
  </w:abstractNum>
  <w:abstractNum w:abstractNumId="17">
    <w:nsid w:val="000023C9"/>
    <w:multiLevelType w:val="hybridMultilevel"/>
    <w:tmpl w:val="7F14B448"/>
    <w:lvl w:ilvl="0" w:tplc="AB8A66EA">
      <w:start w:val="1"/>
      <w:numFmt w:val="bullet"/>
      <w:lvlText w:val="-"/>
      <w:lvlJc w:val="left"/>
    </w:lvl>
    <w:lvl w:ilvl="1" w:tplc="AC8030FA">
      <w:start w:val="1"/>
      <w:numFmt w:val="bullet"/>
      <w:lvlText w:val=""/>
      <w:lvlJc w:val="left"/>
    </w:lvl>
    <w:lvl w:ilvl="2" w:tplc="358E1670">
      <w:numFmt w:val="decimal"/>
      <w:lvlText w:val=""/>
      <w:lvlJc w:val="left"/>
    </w:lvl>
    <w:lvl w:ilvl="3" w:tplc="3C20022C">
      <w:numFmt w:val="decimal"/>
      <w:lvlText w:val=""/>
      <w:lvlJc w:val="left"/>
    </w:lvl>
    <w:lvl w:ilvl="4" w:tplc="C49C2C2E">
      <w:numFmt w:val="decimal"/>
      <w:lvlText w:val=""/>
      <w:lvlJc w:val="left"/>
    </w:lvl>
    <w:lvl w:ilvl="5" w:tplc="5AC6D0F4">
      <w:numFmt w:val="decimal"/>
      <w:lvlText w:val=""/>
      <w:lvlJc w:val="left"/>
    </w:lvl>
    <w:lvl w:ilvl="6" w:tplc="B194EB02">
      <w:numFmt w:val="decimal"/>
      <w:lvlText w:val=""/>
      <w:lvlJc w:val="left"/>
    </w:lvl>
    <w:lvl w:ilvl="7" w:tplc="4434F1CC">
      <w:numFmt w:val="decimal"/>
      <w:lvlText w:val=""/>
      <w:lvlJc w:val="left"/>
    </w:lvl>
    <w:lvl w:ilvl="8" w:tplc="BF9C36FA">
      <w:numFmt w:val="decimal"/>
      <w:lvlText w:val=""/>
      <w:lvlJc w:val="left"/>
    </w:lvl>
  </w:abstractNum>
  <w:abstractNum w:abstractNumId="18">
    <w:nsid w:val="000026CA"/>
    <w:multiLevelType w:val="hybridMultilevel"/>
    <w:tmpl w:val="2826BE5C"/>
    <w:lvl w:ilvl="0" w:tplc="76ECC784">
      <w:start w:val="1"/>
      <w:numFmt w:val="bullet"/>
      <w:lvlText w:val=""/>
      <w:lvlJc w:val="left"/>
    </w:lvl>
    <w:lvl w:ilvl="1" w:tplc="94E0E4F6">
      <w:start w:val="1"/>
      <w:numFmt w:val="bullet"/>
      <w:lvlText w:val=""/>
      <w:lvlJc w:val="left"/>
    </w:lvl>
    <w:lvl w:ilvl="2" w:tplc="6922CB56">
      <w:numFmt w:val="decimal"/>
      <w:lvlText w:val=""/>
      <w:lvlJc w:val="left"/>
    </w:lvl>
    <w:lvl w:ilvl="3" w:tplc="1EB45388">
      <w:numFmt w:val="decimal"/>
      <w:lvlText w:val=""/>
      <w:lvlJc w:val="left"/>
    </w:lvl>
    <w:lvl w:ilvl="4" w:tplc="0D6681C0">
      <w:numFmt w:val="decimal"/>
      <w:lvlText w:val=""/>
      <w:lvlJc w:val="left"/>
    </w:lvl>
    <w:lvl w:ilvl="5" w:tplc="10FAA150">
      <w:numFmt w:val="decimal"/>
      <w:lvlText w:val=""/>
      <w:lvlJc w:val="left"/>
    </w:lvl>
    <w:lvl w:ilvl="6" w:tplc="F2D0A5FA">
      <w:numFmt w:val="decimal"/>
      <w:lvlText w:val=""/>
      <w:lvlJc w:val="left"/>
    </w:lvl>
    <w:lvl w:ilvl="7" w:tplc="103C535A">
      <w:numFmt w:val="decimal"/>
      <w:lvlText w:val=""/>
      <w:lvlJc w:val="left"/>
    </w:lvl>
    <w:lvl w:ilvl="8" w:tplc="2B445508">
      <w:numFmt w:val="decimal"/>
      <w:lvlText w:val=""/>
      <w:lvlJc w:val="left"/>
    </w:lvl>
  </w:abstractNum>
  <w:abstractNum w:abstractNumId="19">
    <w:nsid w:val="00002C3B"/>
    <w:multiLevelType w:val="hybridMultilevel"/>
    <w:tmpl w:val="E4345D5A"/>
    <w:lvl w:ilvl="0" w:tplc="C62625F6">
      <w:start w:val="1"/>
      <w:numFmt w:val="bullet"/>
      <w:lvlText w:val=""/>
      <w:lvlJc w:val="left"/>
    </w:lvl>
    <w:lvl w:ilvl="1" w:tplc="D24A1A6A">
      <w:numFmt w:val="decimal"/>
      <w:lvlText w:val=""/>
      <w:lvlJc w:val="left"/>
    </w:lvl>
    <w:lvl w:ilvl="2" w:tplc="9F1473BC">
      <w:numFmt w:val="decimal"/>
      <w:lvlText w:val=""/>
      <w:lvlJc w:val="left"/>
    </w:lvl>
    <w:lvl w:ilvl="3" w:tplc="6164ABBE">
      <w:numFmt w:val="decimal"/>
      <w:lvlText w:val=""/>
      <w:lvlJc w:val="left"/>
    </w:lvl>
    <w:lvl w:ilvl="4" w:tplc="0B507952">
      <w:numFmt w:val="decimal"/>
      <w:lvlText w:val=""/>
      <w:lvlJc w:val="left"/>
    </w:lvl>
    <w:lvl w:ilvl="5" w:tplc="9C88B518">
      <w:numFmt w:val="decimal"/>
      <w:lvlText w:val=""/>
      <w:lvlJc w:val="left"/>
    </w:lvl>
    <w:lvl w:ilvl="6" w:tplc="0B22715A">
      <w:numFmt w:val="decimal"/>
      <w:lvlText w:val=""/>
      <w:lvlJc w:val="left"/>
    </w:lvl>
    <w:lvl w:ilvl="7" w:tplc="F5205652">
      <w:numFmt w:val="decimal"/>
      <w:lvlText w:val=""/>
      <w:lvlJc w:val="left"/>
    </w:lvl>
    <w:lvl w:ilvl="8" w:tplc="FE326500">
      <w:numFmt w:val="decimal"/>
      <w:lvlText w:val=""/>
      <w:lvlJc w:val="left"/>
    </w:lvl>
  </w:abstractNum>
  <w:abstractNum w:abstractNumId="20">
    <w:nsid w:val="00002C49"/>
    <w:multiLevelType w:val="hybridMultilevel"/>
    <w:tmpl w:val="1F0EBCA0"/>
    <w:lvl w:ilvl="0" w:tplc="EC840ED8">
      <w:start w:val="1"/>
      <w:numFmt w:val="bullet"/>
      <w:lvlText w:val=""/>
      <w:lvlJc w:val="left"/>
    </w:lvl>
    <w:lvl w:ilvl="1" w:tplc="E22A0F34">
      <w:numFmt w:val="decimal"/>
      <w:lvlText w:val=""/>
      <w:lvlJc w:val="left"/>
    </w:lvl>
    <w:lvl w:ilvl="2" w:tplc="8CDC5FFA">
      <w:numFmt w:val="decimal"/>
      <w:lvlText w:val=""/>
      <w:lvlJc w:val="left"/>
    </w:lvl>
    <w:lvl w:ilvl="3" w:tplc="7010B6E2">
      <w:numFmt w:val="decimal"/>
      <w:lvlText w:val=""/>
      <w:lvlJc w:val="left"/>
    </w:lvl>
    <w:lvl w:ilvl="4" w:tplc="A7F4BF4E">
      <w:numFmt w:val="decimal"/>
      <w:lvlText w:val=""/>
      <w:lvlJc w:val="left"/>
    </w:lvl>
    <w:lvl w:ilvl="5" w:tplc="A2EE0A96">
      <w:numFmt w:val="decimal"/>
      <w:lvlText w:val=""/>
      <w:lvlJc w:val="left"/>
    </w:lvl>
    <w:lvl w:ilvl="6" w:tplc="8EEA177A">
      <w:numFmt w:val="decimal"/>
      <w:lvlText w:val=""/>
      <w:lvlJc w:val="left"/>
    </w:lvl>
    <w:lvl w:ilvl="7" w:tplc="1DB2A870">
      <w:numFmt w:val="decimal"/>
      <w:lvlText w:val=""/>
      <w:lvlJc w:val="left"/>
    </w:lvl>
    <w:lvl w:ilvl="8" w:tplc="7BC4A63E">
      <w:numFmt w:val="decimal"/>
      <w:lvlText w:val=""/>
      <w:lvlJc w:val="left"/>
    </w:lvl>
  </w:abstractNum>
  <w:abstractNum w:abstractNumId="21">
    <w:nsid w:val="00002E40"/>
    <w:multiLevelType w:val="hybridMultilevel"/>
    <w:tmpl w:val="B09A829E"/>
    <w:lvl w:ilvl="0" w:tplc="737001F2">
      <w:start w:val="15"/>
      <w:numFmt w:val="decimal"/>
      <w:lvlText w:val="%1"/>
      <w:lvlJc w:val="left"/>
    </w:lvl>
    <w:lvl w:ilvl="1" w:tplc="EEE0B364">
      <w:numFmt w:val="decimal"/>
      <w:lvlText w:val=""/>
      <w:lvlJc w:val="left"/>
    </w:lvl>
    <w:lvl w:ilvl="2" w:tplc="AE14B520">
      <w:numFmt w:val="decimal"/>
      <w:lvlText w:val=""/>
      <w:lvlJc w:val="left"/>
    </w:lvl>
    <w:lvl w:ilvl="3" w:tplc="2BA26922">
      <w:numFmt w:val="decimal"/>
      <w:lvlText w:val=""/>
      <w:lvlJc w:val="left"/>
    </w:lvl>
    <w:lvl w:ilvl="4" w:tplc="D064122C">
      <w:numFmt w:val="decimal"/>
      <w:lvlText w:val=""/>
      <w:lvlJc w:val="left"/>
    </w:lvl>
    <w:lvl w:ilvl="5" w:tplc="61F6793E">
      <w:numFmt w:val="decimal"/>
      <w:lvlText w:val=""/>
      <w:lvlJc w:val="left"/>
    </w:lvl>
    <w:lvl w:ilvl="6" w:tplc="9EDCD482">
      <w:numFmt w:val="decimal"/>
      <w:lvlText w:val=""/>
      <w:lvlJc w:val="left"/>
    </w:lvl>
    <w:lvl w:ilvl="7" w:tplc="30C2D31C">
      <w:numFmt w:val="decimal"/>
      <w:lvlText w:val=""/>
      <w:lvlJc w:val="left"/>
    </w:lvl>
    <w:lvl w:ilvl="8" w:tplc="5D3663C6">
      <w:numFmt w:val="decimal"/>
      <w:lvlText w:val=""/>
      <w:lvlJc w:val="left"/>
    </w:lvl>
  </w:abstractNum>
  <w:abstractNum w:abstractNumId="22">
    <w:nsid w:val="00002F14"/>
    <w:multiLevelType w:val="hybridMultilevel"/>
    <w:tmpl w:val="1A5EDAD2"/>
    <w:lvl w:ilvl="0" w:tplc="24DC83D2">
      <w:start w:val="1"/>
      <w:numFmt w:val="bullet"/>
      <w:lvlText w:val=""/>
      <w:lvlJc w:val="left"/>
    </w:lvl>
    <w:lvl w:ilvl="1" w:tplc="89423F3E">
      <w:numFmt w:val="decimal"/>
      <w:lvlText w:val=""/>
      <w:lvlJc w:val="left"/>
    </w:lvl>
    <w:lvl w:ilvl="2" w:tplc="A5147BD4">
      <w:numFmt w:val="decimal"/>
      <w:lvlText w:val=""/>
      <w:lvlJc w:val="left"/>
    </w:lvl>
    <w:lvl w:ilvl="3" w:tplc="04605386">
      <w:numFmt w:val="decimal"/>
      <w:lvlText w:val=""/>
      <w:lvlJc w:val="left"/>
    </w:lvl>
    <w:lvl w:ilvl="4" w:tplc="CFE65456">
      <w:numFmt w:val="decimal"/>
      <w:lvlText w:val=""/>
      <w:lvlJc w:val="left"/>
    </w:lvl>
    <w:lvl w:ilvl="5" w:tplc="BCC8D830">
      <w:numFmt w:val="decimal"/>
      <w:lvlText w:val=""/>
      <w:lvlJc w:val="left"/>
    </w:lvl>
    <w:lvl w:ilvl="6" w:tplc="478E9318">
      <w:numFmt w:val="decimal"/>
      <w:lvlText w:val=""/>
      <w:lvlJc w:val="left"/>
    </w:lvl>
    <w:lvl w:ilvl="7" w:tplc="856CFEA6">
      <w:numFmt w:val="decimal"/>
      <w:lvlText w:val=""/>
      <w:lvlJc w:val="left"/>
    </w:lvl>
    <w:lvl w:ilvl="8" w:tplc="F1980C48">
      <w:numFmt w:val="decimal"/>
      <w:lvlText w:val=""/>
      <w:lvlJc w:val="left"/>
    </w:lvl>
  </w:abstractNum>
  <w:abstractNum w:abstractNumId="23">
    <w:nsid w:val="00002FFF"/>
    <w:multiLevelType w:val="hybridMultilevel"/>
    <w:tmpl w:val="D9BC7AA4"/>
    <w:lvl w:ilvl="0" w:tplc="4E58189E">
      <w:start w:val="1"/>
      <w:numFmt w:val="bullet"/>
      <w:lvlText w:val=""/>
      <w:lvlJc w:val="left"/>
    </w:lvl>
    <w:lvl w:ilvl="1" w:tplc="E47A9BBC">
      <w:numFmt w:val="decimal"/>
      <w:lvlText w:val=""/>
      <w:lvlJc w:val="left"/>
    </w:lvl>
    <w:lvl w:ilvl="2" w:tplc="E66EB756">
      <w:numFmt w:val="decimal"/>
      <w:lvlText w:val=""/>
      <w:lvlJc w:val="left"/>
    </w:lvl>
    <w:lvl w:ilvl="3" w:tplc="D75A177C">
      <w:numFmt w:val="decimal"/>
      <w:lvlText w:val=""/>
      <w:lvlJc w:val="left"/>
    </w:lvl>
    <w:lvl w:ilvl="4" w:tplc="53AA2D4A">
      <w:numFmt w:val="decimal"/>
      <w:lvlText w:val=""/>
      <w:lvlJc w:val="left"/>
    </w:lvl>
    <w:lvl w:ilvl="5" w:tplc="F4367B2E">
      <w:numFmt w:val="decimal"/>
      <w:lvlText w:val=""/>
      <w:lvlJc w:val="left"/>
    </w:lvl>
    <w:lvl w:ilvl="6" w:tplc="0D48E5F0">
      <w:numFmt w:val="decimal"/>
      <w:lvlText w:val=""/>
      <w:lvlJc w:val="left"/>
    </w:lvl>
    <w:lvl w:ilvl="7" w:tplc="CA9EABD0">
      <w:numFmt w:val="decimal"/>
      <w:lvlText w:val=""/>
      <w:lvlJc w:val="left"/>
    </w:lvl>
    <w:lvl w:ilvl="8" w:tplc="C682F814">
      <w:numFmt w:val="decimal"/>
      <w:lvlText w:val=""/>
      <w:lvlJc w:val="left"/>
    </w:lvl>
  </w:abstractNum>
  <w:abstractNum w:abstractNumId="24">
    <w:nsid w:val="0000314F"/>
    <w:multiLevelType w:val="hybridMultilevel"/>
    <w:tmpl w:val="611CCD32"/>
    <w:lvl w:ilvl="0" w:tplc="A6521EB8">
      <w:start w:val="1"/>
      <w:numFmt w:val="bullet"/>
      <w:lvlText w:val=""/>
      <w:lvlJc w:val="left"/>
    </w:lvl>
    <w:lvl w:ilvl="1" w:tplc="B850583A">
      <w:numFmt w:val="decimal"/>
      <w:lvlText w:val=""/>
      <w:lvlJc w:val="left"/>
    </w:lvl>
    <w:lvl w:ilvl="2" w:tplc="1B76DD4C">
      <w:numFmt w:val="decimal"/>
      <w:lvlText w:val=""/>
      <w:lvlJc w:val="left"/>
    </w:lvl>
    <w:lvl w:ilvl="3" w:tplc="469C592E">
      <w:numFmt w:val="decimal"/>
      <w:lvlText w:val=""/>
      <w:lvlJc w:val="left"/>
    </w:lvl>
    <w:lvl w:ilvl="4" w:tplc="D28866E4">
      <w:numFmt w:val="decimal"/>
      <w:lvlText w:val=""/>
      <w:lvlJc w:val="left"/>
    </w:lvl>
    <w:lvl w:ilvl="5" w:tplc="99EC9A30">
      <w:numFmt w:val="decimal"/>
      <w:lvlText w:val=""/>
      <w:lvlJc w:val="left"/>
    </w:lvl>
    <w:lvl w:ilvl="6" w:tplc="BC2A3AEC">
      <w:numFmt w:val="decimal"/>
      <w:lvlText w:val=""/>
      <w:lvlJc w:val="left"/>
    </w:lvl>
    <w:lvl w:ilvl="7" w:tplc="BD7CBEC0">
      <w:numFmt w:val="decimal"/>
      <w:lvlText w:val=""/>
      <w:lvlJc w:val="left"/>
    </w:lvl>
    <w:lvl w:ilvl="8" w:tplc="5F9431AC">
      <w:numFmt w:val="decimal"/>
      <w:lvlText w:val=""/>
      <w:lvlJc w:val="left"/>
    </w:lvl>
  </w:abstractNum>
  <w:abstractNum w:abstractNumId="25">
    <w:nsid w:val="000033EA"/>
    <w:multiLevelType w:val="hybridMultilevel"/>
    <w:tmpl w:val="3CC263B0"/>
    <w:lvl w:ilvl="0" w:tplc="EA5A080C">
      <w:start w:val="5"/>
      <w:numFmt w:val="decimal"/>
      <w:lvlText w:val="%1."/>
      <w:lvlJc w:val="left"/>
    </w:lvl>
    <w:lvl w:ilvl="1" w:tplc="F05ECAD0">
      <w:numFmt w:val="decimal"/>
      <w:lvlText w:val=""/>
      <w:lvlJc w:val="left"/>
    </w:lvl>
    <w:lvl w:ilvl="2" w:tplc="23060B92">
      <w:numFmt w:val="decimal"/>
      <w:lvlText w:val=""/>
      <w:lvlJc w:val="left"/>
    </w:lvl>
    <w:lvl w:ilvl="3" w:tplc="572CB428">
      <w:numFmt w:val="decimal"/>
      <w:lvlText w:val=""/>
      <w:lvlJc w:val="left"/>
    </w:lvl>
    <w:lvl w:ilvl="4" w:tplc="0ADE35FE">
      <w:numFmt w:val="decimal"/>
      <w:lvlText w:val=""/>
      <w:lvlJc w:val="left"/>
    </w:lvl>
    <w:lvl w:ilvl="5" w:tplc="D744E1AC">
      <w:numFmt w:val="decimal"/>
      <w:lvlText w:val=""/>
      <w:lvlJc w:val="left"/>
    </w:lvl>
    <w:lvl w:ilvl="6" w:tplc="3A52D730">
      <w:numFmt w:val="decimal"/>
      <w:lvlText w:val=""/>
      <w:lvlJc w:val="left"/>
    </w:lvl>
    <w:lvl w:ilvl="7" w:tplc="D72EB2E0">
      <w:numFmt w:val="decimal"/>
      <w:lvlText w:val=""/>
      <w:lvlJc w:val="left"/>
    </w:lvl>
    <w:lvl w:ilvl="8" w:tplc="E3EA2248">
      <w:numFmt w:val="decimal"/>
      <w:lvlText w:val=""/>
      <w:lvlJc w:val="left"/>
    </w:lvl>
  </w:abstractNum>
  <w:abstractNum w:abstractNumId="26">
    <w:nsid w:val="0000366B"/>
    <w:multiLevelType w:val="hybridMultilevel"/>
    <w:tmpl w:val="4F223E76"/>
    <w:lvl w:ilvl="0" w:tplc="AA0882FA">
      <w:start w:val="1"/>
      <w:numFmt w:val="bullet"/>
      <w:lvlText w:val=""/>
      <w:lvlJc w:val="left"/>
    </w:lvl>
    <w:lvl w:ilvl="1" w:tplc="48B6DA5A">
      <w:numFmt w:val="decimal"/>
      <w:lvlText w:val=""/>
      <w:lvlJc w:val="left"/>
    </w:lvl>
    <w:lvl w:ilvl="2" w:tplc="6A06E6B8">
      <w:numFmt w:val="decimal"/>
      <w:lvlText w:val=""/>
      <w:lvlJc w:val="left"/>
    </w:lvl>
    <w:lvl w:ilvl="3" w:tplc="A09AB8DA">
      <w:numFmt w:val="decimal"/>
      <w:lvlText w:val=""/>
      <w:lvlJc w:val="left"/>
    </w:lvl>
    <w:lvl w:ilvl="4" w:tplc="1BA261E4">
      <w:numFmt w:val="decimal"/>
      <w:lvlText w:val=""/>
      <w:lvlJc w:val="left"/>
    </w:lvl>
    <w:lvl w:ilvl="5" w:tplc="CF1E6774">
      <w:numFmt w:val="decimal"/>
      <w:lvlText w:val=""/>
      <w:lvlJc w:val="left"/>
    </w:lvl>
    <w:lvl w:ilvl="6" w:tplc="6374E0A0">
      <w:numFmt w:val="decimal"/>
      <w:lvlText w:val=""/>
      <w:lvlJc w:val="left"/>
    </w:lvl>
    <w:lvl w:ilvl="7" w:tplc="F20403F4">
      <w:numFmt w:val="decimal"/>
      <w:lvlText w:val=""/>
      <w:lvlJc w:val="left"/>
    </w:lvl>
    <w:lvl w:ilvl="8" w:tplc="0678630A">
      <w:numFmt w:val="decimal"/>
      <w:lvlText w:val=""/>
      <w:lvlJc w:val="left"/>
    </w:lvl>
  </w:abstractNum>
  <w:abstractNum w:abstractNumId="27">
    <w:nsid w:val="0000368E"/>
    <w:multiLevelType w:val="hybridMultilevel"/>
    <w:tmpl w:val="CAE65A96"/>
    <w:lvl w:ilvl="0" w:tplc="B6A8E6D4">
      <w:start w:val="1"/>
      <w:numFmt w:val="decimal"/>
      <w:lvlText w:val="%1."/>
      <w:lvlJc w:val="left"/>
    </w:lvl>
    <w:lvl w:ilvl="1" w:tplc="F1DE6F58">
      <w:start w:val="1"/>
      <w:numFmt w:val="bullet"/>
      <w:lvlText w:val=""/>
      <w:lvlJc w:val="left"/>
    </w:lvl>
    <w:lvl w:ilvl="2" w:tplc="E9F89072">
      <w:numFmt w:val="decimal"/>
      <w:lvlText w:val=""/>
      <w:lvlJc w:val="left"/>
    </w:lvl>
    <w:lvl w:ilvl="3" w:tplc="E65CD3A8">
      <w:numFmt w:val="decimal"/>
      <w:lvlText w:val=""/>
      <w:lvlJc w:val="left"/>
    </w:lvl>
    <w:lvl w:ilvl="4" w:tplc="56D832AE">
      <w:numFmt w:val="decimal"/>
      <w:lvlText w:val=""/>
      <w:lvlJc w:val="left"/>
    </w:lvl>
    <w:lvl w:ilvl="5" w:tplc="923698CC">
      <w:numFmt w:val="decimal"/>
      <w:lvlText w:val=""/>
      <w:lvlJc w:val="left"/>
    </w:lvl>
    <w:lvl w:ilvl="6" w:tplc="53A0A956">
      <w:numFmt w:val="decimal"/>
      <w:lvlText w:val=""/>
      <w:lvlJc w:val="left"/>
    </w:lvl>
    <w:lvl w:ilvl="7" w:tplc="E31EB306">
      <w:numFmt w:val="decimal"/>
      <w:lvlText w:val=""/>
      <w:lvlJc w:val="left"/>
    </w:lvl>
    <w:lvl w:ilvl="8" w:tplc="59E4D340">
      <w:numFmt w:val="decimal"/>
      <w:lvlText w:val=""/>
      <w:lvlJc w:val="left"/>
    </w:lvl>
  </w:abstractNum>
  <w:abstractNum w:abstractNumId="28">
    <w:nsid w:val="00003699"/>
    <w:multiLevelType w:val="hybridMultilevel"/>
    <w:tmpl w:val="8F287D12"/>
    <w:lvl w:ilvl="0" w:tplc="BD863328">
      <w:start w:val="1"/>
      <w:numFmt w:val="decimal"/>
      <w:lvlText w:val="%1"/>
      <w:lvlJc w:val="left"/>
    </w:lvl>
    <w:lvl w:ilvl="1" w:tplc="153A9762">
      <w:start w:val="2"/>
      <w:numFmt w:val="decimal"/>
      <w:lvlText w:val="%2."/>
      <w:lvlJc w:val="left"/>
    </w:lvl>
    <w:lvl w:ilvl="2" w:tplc="3818768A">
      <w:numFmt w:val="decimal"/>
      <w:lvlText w:val=""/>
      <w:lvlJc w:val="left"/>
    </w:lvl>
    <w:lvl w:ilvl="3" w:tplc="07FA53C0">
      <w:numFmt w:val="decimal"/>
      <w:lvlText w:val=""/>
      <w:lvlJc w:val="left"/>
    </w:lvl>
    <w:lvl w:ilvl="4" w:tplc="4B404C50">
      <w:numFmt w:val="decimal"/>
      <w:lvlText w:val=""/>
      <w:lvlJc w:val="left"/>
    </w:lvl>
    <w:lvl w:ilvl="5" w:tplc="E6585368">
      <w:numFmt w:val="decimal"/>
      <w:lvlText w:val=""/>
      <w:lvlJc w:val="left"/>
    </w:lvl>
    <w:lvl w:ilvl="6" w:tplc="14A66686">
      <w:numFmt w:val="decimal"/>
      <w:lvlText w:val=""/>
      <w:lvlJc w:val="left"/>
    </w:lvl>
    <w:lvl w:ilvl="7" w:tplc="AC48BCC0">
      <w:numFmt w:val="decimal"/>
      <w:lvlText w:val=""/>
      <w:lvlJc w:val="left"/>
    </w:lvl>
    <w:lvl w:ilvl="8" w:tplc="9294A4C0">
      <w:numFmt w:val="decimal"/>
      <w:lvlText w:val=""/>
      <w:lvlJc w:val="left"/>
    </w:lvl>
  </w:abstractNum>
  <w:abstractNum w:abstractNumId="29">
    <w:nsid w:val="00003A9E"/>
    <w:multiLevelType w:val="hybridMultilevel"/>
    <w:tmpl w:val="594088DC"/>
    <w:lvl w:ilvl="0" w:tplc="EFB8F6E2">
      <w:start w:val="1"/>
      <w:numFmt w:val="bullet"/>
      <w:lvlText w:val=""/>
      <w:lvlJc w:val="left"/>
    </w:lvl>
    <w:lvl w:ilvl="1" w:tplc="051A2DA2">
      <w:numFmt w:val="decimal"/>
      <w:lvlText w:val=""/>
      <w:lvlJc w:val="left"/>
    </w:lvl>
    <w:lvl w:ilvl="2" w:tplc="E9D2BEB4">
      <w:numFmt w:val="decimal"/>
      <w:lvlText w:val=""/>
      <w:lvlJc w:val="left"/>
    </w:lvl>
    <w:lvl w:ilvl="3" w:tplc="92206298">
      <w:numFmt w:val="decimal"/>
      <w:lvlText w:val=""/>
      <w:lvlJc w:val="left"/>
    </w:lvl>
    <w:lvl w:ilvl="4" w:tplc="C026F2E2">
      <w:numFmt w:val="decimal"/>
      <w:lvlText w:val=""/>
      <w:lvlJc w:val="left"/>
    </w:lvl>
    <w:lvl w:ilvl="5" w:tplc="7AD6D7C2">
      <w:numFmt w:val="decimal"/>
      <w:lvlText w:val=""/>
      <w:lvlJc w:val="left"/>
    </w:lvl>
    <w:lvl w:ilvl="6" w:tplc="A9EC6D40">
      <w:numFmt w:val="decimal"/>
      <w:lvlText w:val=""/>
      <w:lvlJc w:val="left"/>
    </w:lvl>
    <w:lvl w:ilvl="7" w:tplc="A07C249A">
      <w:numFmt w:val="decimal"/>
      <w:lvlText w:val=""/>
      <w:lvlJc w:val="left"/>
    </w:lvl>
    <w:lvl w:ilvl="8" w:tplc="76262D8E">
      <w:numFmt w:val="decimal"/>
      <w:lvlText w:val=""/>
      <w:lvlJc w:val="left"/>
    </w:lvl>
  </w:abstractNum>
  <w:abstractNum w:abstractNumId="30">
    <w:nsid w:val="00003BF6"/>
    <w:multiLevelType w:val="hybridMultilevel"/>
    <w:tmpl w:val="5BD44ABC"/>
    <w:lvl w:ilvl="0" w:tplc="6978BC14">
      <w:start w:val="1"/>
      <w:numFmt w:val="bullet"/>
      <w:lvlText w:val=""/>
      <w:lvlJc w:val="left"/>
    </w:lvl>
    <w:lvl w:ilvl="1" w:tplc="E9A60A18">
      <w:numFmt w:val="decimal"/>
      <w:lvlText w:val=""/>
      <w:lvlJc w:val="left"/>
    </w:lvl>
    <w:lvl w:ilvl="2" w:tplc="B47EF7D6">
      <w:numFmt w:val="decimal"/>
      <w:lvlText w:val=""/>
      <w:lvlJc w:val="left"/>
    </w:lvl>
    <w:lvl w:ilvl="3" w:tplc="762254DA">
      <w:numFmt w:val="decimal"/>
      <w:lvlText w:val=""/>
      <w:lvlJc w:val="left"/>
    </w:lvl>
    <w:lvl w:ilvl="4" w:tplc="C0B2EA7C">
      <w:numFmt w:val="decimal"/>
      <w:lvlText w:val=""/>
      <w:lvlJc w:val="left"/>
    </w:lvl>
    <w:lvl w:ilvl="5" w:tplc="4FF628E8">
      <w:numFmt w:val="decimal"/>
      <w:lvlText w:val=""/>
      <w:lvlJc w:val="left"/>
    </w:lvl>
    <w:lvl w:ilvl="6" w:tplc="92540D54">
      <w:numFmt w:val="decimal"/>
      <w:lvlText w:val=""/>
      <w:lvlJc w:val="left"/>
    </w:lvl>
    <w:lvl w:ilvl="7" w:tplc="98D808CC">
      <w:numFmt w:val="decimal"/>
      <w:lvlText w:val=""/>
      <w:lvlJc w:val="left"/>
    </w:lvl>
    <w:lvl w:ilvl="8" w:tplc="F9BC5E7C">
      <w:numFmt w:val="decimal"/>
      <w:lvlText w:val=""/>
      <w:lvlJc w:val="left"/>
    </w:lvl>
  </w:abstractNum>
  <w:abstractNum w:abstractNumId="31">
    <w:nsid w:val="00003C61"/>
    <w:multiLevelType w:val="hybridMultilevel"/>
    <w:tmpl w:val="47F8729A"/>
    <w:lvl w:ilvl="0" w:tplc="0838CEF0">
      <w:start w:val="1"/>
      <w:numFmt w:val="bullet"/>
      <w:lvlText w:val=""/>
      <w:lvlJc w:val="left"/>
    </w:lvl>
    <w:lvl w:ilvl="1" w:tplc="516C3300">
      <w:numFmt w:val="decimal"/>
      <w:lvlText w:val=""/>
      <w:lvlJc w:val="left"/>
    </w:lvl>
    <w:lvl w:ilvl="2" w:tplc="E42871AC">
      <w:numFmt w:val="decimal"/>
      <w:lvlText w:val=""/>
      <w:lvlJc w:val="left"/>
    </w:lvl>
    <w:lvl w:ilvl="3" w:tplc="2FE4B6A4">
      <w:numFmt w:val="decimal"/>
      <w:lvlText w:val=""/>
      <w:lvlJc w:val="left"/>
    </w:lvl>
    <w:lvl w:ilvl="4" w:tplc="5F20E6AC">
      <w:numFmt w:val="decimal"/>
      <w:lvlText w:val=""/>
      <w:lvlJc w:val="left"/>
    </w:lvl>
    <w:lvl w:ilvl="5" w:tplc="F74A8D68">
      <w:numFmt w:val="decimal"/>
      <w:lvlText w:val=""/>
      <w:lvlJc w:val="left"/>
    </w:lvl>
    <w:lvl w:ilvl="6" w:tplc="33E681F0">
      <w:numFmt w:val="decimal"/>
      <w:lvlText w:val=""/>
      <w:lvlJc w:val="left"/>
    </w:lvl>
    <w:lvl w:ilvl="7" w:tplc="70AAA412">
      <w:numFmt w:val="decimal"/>
      <w:lvlText w:val=""/>
      <w:lvlJc w:val="left"/>
    </w:lvl>
    <w:lvl w:ilvl="8" w:tplc="C096D3E0">
      <w:numFmt w:val="decimal"/>
      <w:lvlText w:val=""/>
      <w:lvlJc w:val="left"/>
    </w:lvl>
  </w:abstractNum>
  <w:abstractNum w:abstractNumId="32">
    <w:nsid w:val="00003CD5"/>
    <w:multiLevelType w:val="hybridMultilevel"/>
    <w:tmpl w:val="5C7A4530"/>
    <w:lvl w:ilvl="0" w:tplc="D3805E4C">
      <w:start w:val="1"/>
      <w:numFmt w:val="bullet"/>
      <w:lvlText w:val=""/>
      <w:lvlJc w:val="left"/>
    </w:lvl>
    <w:lvl w:ilvl="1" w:tplc="1EC4B02A">
      <w:numFmt w:val="decimal"/>
      <w:lvlText w:val=""/>
      <w:lvlJc w:val="left"/>
    </w:lvl>
    <w:lvl w:ilvl="2" w:tplc="D062C3A2">
      <w:numFmt w:val="decimal"/>
      <w:lvlText w:val=""/>
      <w:lvlJc w:val="left"/>
    </w:lvl>
    <w:lvl w:ilvl="3" w:tplc="B9E28D98">
      <w:numFmt w:val="decimal"/>
      <w:lvlText w:val=""/>
      <w:lvlJc w:val="left"/>
    </w:lvl>
    <w:lvl w:ilvl="4" w:tplc="AA6C61E0">
      <w:numFmt w:val="decimal"/>
      <w:lvlText w:val=""/>
      <w:lvlJc w:val="left"/>
    </w:lvl>
    <w:lvl w:ilvl="5" w:tplc="2D1AA98E">
      <w:numFmt w:val="decimal"/>
      <w:lvlText w:val=""/>
      <w:lvlJc w:val="left"/>
    </w:lvl>
    <w:lvl w:ilvl="6" w:tplc="422C250A">
      <w:numFmt w:val="decimal"/>
      <w:lvlText w:val=""/>
      <w:lvlJc w:val="left"/>
    </w:lvl>
    <w:lvl w:ilvl="7" w:tplc="32C89802">
      <w:numFmt w:val="decimal"/>
      <w:lvlText w:val=""/>
      <w:lvlJc w:val="left"/>
    </w:lvl>
    <w:lvl w:ilvl="8" w:tplc="1748A7F8">
      <w:numFmt w:val="decimal"/>
      <w:lvlText w:val=""/>
      <w:lvlJc w:val="left"/>
    </w:lvl>
  </w:abstractNum>
  <w:abstractNum w:abstractNumId="33">
    <w:nsid w:val="00003CD6"/>
    <w:multiLevelType w:val="hybridMultilevel"/>
    <w:tmpl w:val="02887E2E"/>
    <w:lvl w:ilvl="0" w:tplc="13447CBA">
      <w:start w:val="1"/>
      <w:numFmt w:val="bullet"/>
      <w:lvlText w:val=""/>
      <w:lvlJc w:val="left"/>
    </w:lvl>
    <w:lvl w:ilvl="1" w:tplc="5190940E">
      <w:numFmt w:val="decimal"/>
      <w:lvlText w:val=""/>
      <w:lvlJc w:val="left"/>
    </w:lvl>
    <w:lvl w:ilvl="2" w:tplc="50C06230">
      <w:numFmt w:val="decimal"/>
      <w:lvlText w:val=""/>
      <w:lvlJc w:val="left"/>
    </w:lvl>
    <w:lvl w:ilvl="3" w:tplc="5DCA960E">
      <w:numFmt w:val="decimal"/>
      <w:lvlText w:val=""/>
      <w:lvlJc w:val="left"/>
    </w:lvl>
    <w:lvl w:ilvl="4" w:tplc="34C49930">
      <w:numFmt w:val="decimal"/>
      <w:lvlText w:val=""/>
      <w:lvlJc w:val="left"/>
    </w:lvl>
    <w:lvl w:ilvl="5" w:tplc="7180CD42">
      <w:numFmt w:val="decimal"/>
      <w:lvlText w:val=""/>
      <w:lvlJc w:val="left"/>
    </w:lvl>
    <w:lvl w:ilvl="6" w:tplc="F6CEF898">
      <w:numFmt w:val="decimal"/>
      <w:lvlText w:val=""/>
      <w:lvlJc w:val="left"/>
    </w:lvl>
    <w:lvl w:ilvl="7" w:tplc="93F80F04">
      <w:numFmt w:val="decimal"/>
      <w:lvlText w:val=""/>
      <w:lvlJc w:val="left"/>
    </w:lvl>
    <w:lvl w:ilvl="8" w:tplc="86A051CE">
      <w:numFmt w:val="decimal"/>
      <w:lvlText w:val=""/>
      <w:lvlJc w:val="left"/>
    </w:lvl>
  </w:abstractNum>
  <w:abstractNum w:abstractNumId="34">
    <w:nsid w:val="00003E12"/>
    <w:multiLevelType w:val="hybridMultilevel"/>
    <w:tmpl w:val="FB5EF782"/>
    <w:lvl w:ilvl="0" w:tplc="E34C825A">
      <w:start w:val="1"/>
      <w:numFmt w:val="bullet"/>
      <w:lvlText w:val="\endash "/>
      <w:lvlJc w:val="left"/>
    </w:lvl>
    <w:lvl w:ilvl="1" w:tplc="1AD4A6A2">
      <w:start w:val="9"/>
      <w:numFmt w:val="upperLetter"/>
      <w:lvlText w:val="%2."/>
      <w:lvlJc w:val="left"/>
    </w:lvl>
    <w:lvl w:ilvl="2" w:tplc="04D814B2">
      <w:numFmt w:val="decimal"/>
      <w:lvlText w:val=""/>
      <w:lvlJc w:val="left"/>
    </w:lvl>
    <w:lvl w:ilvl="3" w:tplc="4A6C692A">
      <w:numFmt w:val="decimal"/>
      <w:lvlText w:val=""/>
      <w:lvlJc w:val="left"/>
    </w:lvl>
    <w:lvl w:ilvl="4" w:tplc="F2FEB44E">
      <w:numFmt w:val="decimal"/>
      <w:lvlText w:val=""/>
      <w:lvlJc w:val="left"/>
    </w:lvl>
    <w:lvl w:ilvl="5" w:tplc="CA803C7E">
      <w:numFmt w:val="decimal"/>
      <w:lvlText w:val=""/>
      <w:lvlJc w:val="left"/>
    </w:lvl>
    <w:lvl w:ilvl="6" w:tplc="0610D936">
      <w:numFmt w:val="decimal"/>
      <w:lvlText w:val=""/>
      <w:lvlJc w:val="left"/>
    </w:lvl>
    <w:lvl w:ilvl="7" w:tplc="74485672">
      <w:numFmt w:val="decimal"/>
      <w:lvlText w:val=""/>
      <w:lvlJc w:val="left"/>
    </w:lvl>
    <w:lvl w:ilvl="8" w:tplc="BDE0DB30">
      <w:numFmt w:val="decimal"/>
      <w:lvlText w:val=""/>
      <w:lvlJc w:val="left"/>
    </w:lvl>
  </w:abstractNum>
  <w:abstractNum w:abstractNumId="35">
    <w:nsid w:val="00003EF6"/>
    <w:multiLevelType w:val="hybridMultilevel"/>
    <w:tmpl w:val="DAEAD122"/>
    <w:lvl w:ilvl="0" w:tplc="88B62458">
      <w:start w:val="1"/>
      <w:numFmt w:val="bullet"/>
      <w:lvlText w:val=""/>
      <w:lvlJc w:val="left"/>
    </w:lvl>
    <w:lvl w:ilvl="1" w:tplc="CAD0463A">
      <w:numFmt w:val="decimal"/>
      <w:lvlText w:val=""/>
      <w:lvlJc w:val="left"/>
    </w:lvl>
    <w:lvl w:ilvl="2" w:tplc="7C9E1724">
      <w:numFmt w:val="decimal"/>
      <w:lvlText w:val=""/>
      <w:lvlJc w:val="left"/>
    </w:lvl>
    <w:lvl w:ilvl="3" w:tplc="3CD06342">
      <w:numFmt w:val="decimal"/>
      <w:lvlText w:val=""/>
      <w:lvlJc w:val="left"/>
    </w:lvl>
    <w:lvl w:ilvl="4" w:tplc="6BDEC2A8">
      <w:numFmt w:val="decimal"/>
      <w:lvlText w:val=""/>
      <w:lvlJc w:val="left"/>
    </w:lvl>
    <w:lvl w:ilvl="5" w:tplc="606A3B50">
      <w:numFmt w:val="decimal"/>
      <w:lvlText w:val=""/>
      <w:lvlJc w:val="left"/>
    </w:lvl>
    <w:lvl w:ilvl="6" w:tplc="C786D6F0">
      <w:numFmt w:val="decimal"/>
      <w:lvlText w:val=""/>
      <w:lvlJc w:val="left"/>
    </w:lvl>
    <w:lvl w:ilvl="7" w:tplc="4662AAFA">
      <w:numFmt w:val="decimal"/>
      <w:lvlText w:val=""/>
      <w:lvlJc w:val="left"/>
    </w:lvl>
    <w:lvl w:ilvl="8" w:tplc="BF0A9C70">
      <w:numFmt w:val="decimal"/>
      <w:lvlText w:val=""/>
      <w:lvlJc w:val="left"/>
    </w:lvl>
  </w:abstractNum>
  <w:abstractNum w:abstractNumId="36">
    <w:nsid w:val="00004080"/>
    <w:multiLevelType w:val="hybridMultilevel"/>
    <w:tmpl w:val="30023FF2"/>
    <w:lvl w:ilvl="0" w:tplc="78DE6DC6">
      <w:start w:val="2"/>
      <w:numFmt w:val="decimal"/>
      <w:lvlText w:val="%1."/>
      <w:lvlJc w:val="left"/>
    </w:lvl>
    <w:lvl w:ilvl="1" w:tplc="A2AE8EAC">
      <w:numFmt w:val="decimal"/>
      <w:lvlText w:val=""/>
      <w:lvlJc w:val="left"/>
    </w:lvl>
    <w:lvl w:ilvl="2" w:tplc="C42E9184">
      <w:numFmt w:val="decimal"/>
      <w:lvlText w:val=""/>
      <w:lvlJc w:val="left"/>
    </w:lvl>
    <w:lvl w:ilvl="3" w:tplc="00E6F172">
      <w:numFmt w:val="decimal"/>
      <w:lvlText w:val=""/>
      <w:lvlJc w:val="left"/>
    </w:lvl>
    <w:lvl w:ilvl="4" w:tplc="3698C45E">
      <w:numFmt w:val="decimal"/>
      <w:lvlText w:val=""/>
      <w:lvlJc w:val="left"/>
    </w:lvl>
    <w:lvl w:ilvl="5" w:tplc="ED7A1FB0">
      <w:numFmt w:val="decimal"/>
      <w:lvlText w:val=""/>
      <w:lvlJc w:val="left"/>
    </w:lvl>
    <w:lvl w:ilvl="6" w:tplc="2834C436">
      <w:numFmt w:val="decimal"/>
      <w:lvlText w:val=""/>
      <w:lvlJc w:val="left"/>
    </w:lvl>
    <w:lvl w:ilvl="7" w:tplc="CFF81450">
      <w:numFmt w:val="decimal"/>
      <w:lvlText w:val=""/>
      <w:lvlJc w:val="left"/>
    </w:lvl>
    <w:lvl w:ilvl="8" w:tplc="81D695DA">
      <w:numFmt w:val="decimal"/>
      <w:lvlText w:val=""/>
      <w:lvlJc w:val="left"/>
    </w:lvl>
  </w:abstractNum>
  <w:abstractNum w:abstractNumId="37">
    <w:nsid w:val="0000409D"/>
    <w:multiLevelType w:val="hybridMultilevel"/>
    <w:tmpl w:val="16FABCD4"/>
    <w:lvl w:ilvl="0" w:tplc="8CCA82C4">
      <w:start w:val="1"/>
      <w:numFmt w:val="bullet"/>
      <w:lvlText w:val=""/>
      <w:lvlJc w:val="left"/>
    </w:lvl>
    <w:lvl w:ilvl="1" w:tplc="35F2E46C">
      <w:numFmt w:val="decimal"/>
      <w:lvlText w:val=""/>
      <w:lvlJc w:val="left"/>
    </w:lvl>
    <w:lvl w:ilvl="2" w:tplc="A7063064">
      <w:numFmt w:val="decimal"/>
      <w:lvlText w:val=""/>
      <w:lvlJc w:val="left"/>
    </w:lvl>
    <w:lvl w:ilvl="3" w:tplc="E77284B6">
      <w:numFmt w:val="decimal"/>
      <w:lvlText w:val=""/>
      <w:lvlJc w:val="left"/>
    </w:lvl>
    <w:lvl w:ilvl="4" w:tplc="99586A5E">
      <w:numFmt w:val="decimal"/>
      <w:lvlText w:val=""/>
      <w:lvlJc w:val="left"/>
    </w:lvl>
    <w:lvl w:ilvl="5" w:tplc="2BD4B53A">
      <w:numFmt w:val="decimal"/>
      <w:lvlText w:val=""/>
      <w:lvlJc w:val="left"/>
    </w:lvl>
    <w:lvl w:ilvl="6" w:tplc="1DA0FDA4">
      <w:numFmt w:val="decimal"/>
      <w:lvlText w:val=""/>
      <w:lvlJc w:val="left"/>
    </w:lvl>
    <w:lvl w:ilvl="7" w:tplc="35E054D8">
      <w:numFmt w:val="decimal"/>
      <w:lvlText w:val=""/>
      <w:lvlJc w:val="left"/>
    </w:lvl>
    <w:lvl w:ilvl="8" w:tplc="78E8F94A">
      <w:numFmt w:val="decimal"/>
      <w:lvlText w:val=""/>
      <w:lvlJc w:val="left"/>
    </w:lvl>
  </w:abstractNum>
  <w:abstractNum w:abstractNumId="38">
    <w:nsid w:val="0000422D"/>
    <w:multiLevelType w:val="hybridMultilevel"/>
    <w:tmpl w:val="B248F052"/>
    <w:lvl w:ilvl="0" w:tplc="02082F98">
      <w:start w:val="1"/>
      <w:numFmt w:val="bullet"/>
      <w:lvlText w:val="-"/>
      <w:lvlJc w:val="left"/>
    </w:lvl>
    <w:lvl w:ilvl="1" w:tplc="3402B220">
      <w:start w:val="1"/>
      <w:numFmt w:val="bullet"/>
      <w:lvlText w:val=""/>
      <w:lvlJc w:val="left"/>
    </w:lvl>
    <w:lvl w:ilvl="2" w:tplc="F7D8C804">
      <w:numFmt w:val="decimal"/>
      <w:lvlText w:val=""/>
      <w:lvlJc w:val="left"/>
    </w:lvl>
    <w:lvl w:ilvl="3" w:tplc="FB5EF640">
      <w:numFmt w:val="decimal"/>
      <w:lvlText w:val=""/>
      <w:lvlJc w:val="left"/>
    </w:lvl>
    <w:lvl w:ilvl="4" w:tplc="93221BC2">
      <w:numFmt w:val="decimal"/>
      <w:lvlText w:val=""/>
      <w:lvlJc w:val="left"/>
    </w:lvl>
    <w:lvl w:ilvl="5" w:tplc="2626F922">
      <w:numFmt w:val="decimal"/>
      <w:lvlText w:val=""/>
      <w:lvlJc w:val="left"/>
    </w:lvl>
    <w:lvl w:ilvl="6" w:tplc="22E87CB8">
      <w:numFmt w:val="decimal"/>
      <w:lvlText w:val=""/>
      <w:lvlJc w:val="left"/>
    </w:lvl>
    <w:lvl w:ilvl="7" w:tplc="3E049D50">
      <w:numFmt w:val="decimal"/>
      <w:lvlText w:val=""/>
      <w:lvlJc w:val="left"/>
    </w:lvl>
    <w:lvl w:ilvl="8" w:tplc="72D4A790">
      <w:numFmt w:val="decimal"/>
      <w:lvlText w:val=""/>
      <w:lvlJc w:val="left"/>
    </w:lvl>
  </w:abstractNum>
  <w:abstractNum w:abstractNumId="39">
    <w:nsid w:val="00004230"/>
    <w:multiLevelType w:val="hybridMultilevel"/>
    <w:tmpl w:val="E6A6131C"/>
    <w:lvl w:ilvl="0" w:tplc="66B49C08">
      <w:start w:val="1"/>
      <w:numFmt w:val="bullet"/>
      <w:lvlText w:val=""/>
      <w:lvlJc w:val="left"/>
    </w:lvl>
    <w:lvl w:ilvl="1" w:tplc="7312F108">
      <w:numFmt w:val="decimal"/>
      <w:lvlText w:val=""/>
      <w:lvlJc w:val="left"/>
    </w:lvl>
    <w:lvl w:ilvl="2" w:tplc="8864EFE4">
      <w:numFmt w:val="decimal"/>
      <w:lvlText w:val=""/>
      <w:lvlJc w:val="left"/>
    </w:lvl>
    <w:lvl w:ilvl="3" w:tplc="913E6EE8">
      <w:numFmt w:val="decimal"/>
      <w:lvlText w:val=""/>
      <w:lvlJc w:val="left"/>
    </w:lvl>
    <w:lvl w:ilvl="4" w:tplc="15584964">
      <w:numFmt w:val="decimal"/>
      <w:lvlText w:val=""/>
      <w:lvlJc w:val="left"/>
    </w:lvl>
    <w:lvl w:ilvl="5" w:tplc="E28C916E">
      <w:numFmt w:val="decimal"/>
      <w:lvlText w:val=""/>
      <w:lvlJc w:val="left"/>
    </w:lvl>
    <w:lvl w:ilvl="6" w:tplc="B616FA70">
      <w:numFmt w:val="decimal"/>
      <w:lvlText w:val=""/>
      <w:lvlJc w:val="left"/>
    </w:lvl>
    <w:lvl w:ilvl="7" w:tplc="2E48C780">
      <w:numFmt w:val="decimal"/>
      <w:lvlText w:val=""/>
      <w:lvlJc w:val="left"/>
    </w:lvl>
    <w:lvl w:ilvl="8" w:tplc="21DA0646">
      <w:numFmt w:val="decimal"/>
      <w:lvlText w:val=""/>
      <w:lvlJc w:val="left"/>
    </w:lvl>
  </w:abstractNum>
  <w:abstractNum w:abstractNumId="40">
    <w:nsid w:val="00004657"/>
    <w:multiLevelType w:val="hybridMultilevel"/>
    <w:tmpl w:val="2A2E98E0"/>
    <w:lvl w:ilvl="0" w:tplc="5DEEDC46">
      <w:start w:val="1"/>
      <w:numFmt w:val="bullet"/>
      <w:lvlText w:val=""/>
      <w:lvlJc w:val="left"/>
    </w:lvl>
    <w:lvl w:ilvl="1" w:tplc="E78A16C2">
      <w:numFmt w:val="decimal"/>
      <w:lvlText w:val=""/>
      <w:lvlJc w:val="left"/>
    </w:lvl>
    <w:lvl w:ilvl="2" w:tplc="93B2B47C">
      <w:numFmt w:val="decimal"/>
      <w:lvlText w:val=""/>
      <w:lvlJc w:val="left"/>
    </w:lvl>
    <w:lvl w:ilvl="3" w:tplc="9B7EC346">
      <w:numFmt w:val="decimal"/>
      <w:lvlText w:val=""/>
      <w:lvlJc w:val="left"/>
    </w:lvl>
    <w:lvl w:ilvl="4" w:tplc="0B82C2B8">
      <w:numFmt w:val="decimal"/>
      <w:lvlText w:val=""/>
      <w:lvlJc w:val="left"/>
    </w:lvl>
    <w:lvl w:ilvl="5" w:tplc="C89C9DBE">
      <w:numFmt w:val="decimal"/>
      <w:lvlText w:val=""/>
      <w:lvlJc w:val="left"/>
    </w:lvl>
    <w:lvl w:ilvl="6" w:tplc="1214FA10">
      <w:numFmt w:val="decimal"/>
      <w:lvlText w:val=""/>
      <w:lvlJc w:val="left"/>
    </w:lvl>
    <w:lvl w:ilvl="7" w:tplc="EEF8440A">
      <w:numFmt w:val="decimal"/>
      <w:lvlText w:val=""/>
      <w:lvlJc w:val="left"/>
    </w:lvl>
    <w:lvl w:ilvl="8" w:tplc="9D8EBCA2">
      <w:numFmt w:val="decimal"/>
      <w:lvlText w:val=""/>
      <w:lvlJc w:val="left"/>
    </w:lvl>
  </w:abstractNum>
  <w:abstractNum w:abstractNumId="41">
    <w:nsid w:val="000048CC"/>
    <w:multiLevelType w:val="hybridMultilevel"/>
    <w:tmpl w:val="73B09674"/>
    <w:lvl w:ilvl="0" w:tplc="72823DAC">
      <w:start w:val="1"/>
      <w:numFmt w:val="bullet"/>
      <w:lvlText w:val=""/>
      <w:lvlJc w:val="left"/>
    </w:lvl>
    <w:lvl w:ilvl="1" w:tplc="5C1880B8">
      <w:start w:val="1"/>
      <w:numFmt w:val="bullet"/>
      <w:lvlText w:val=""/>
      <w:lvlJc w:val="left"/>
    </w:lvl>
    <w:lvl w:ilvl="2" w:tplc="B40A8AC6">
      <w:numFmt w:val="decimal"/>
      <w:lvlText w:val=""/>
      <w:lvlJc w:val="left"/>
    </w:lvl>
    <w:lvl w:ilvl="3" w:tplc="7730F69E">
      <w:numFmt w:val="decimal"/>
      <w:lvlText w:val=""/>
      <w:lvlJc w:val="left"/>
    </w:lvl>
    <w:lvl w:ilvl="4" w:tplc="C2082122">
      <w:numFmt w:val="decimal"/>
      <w:lvlText w:val=""/>
      <w:lvlJc w:val="left"/>
    </w:lvl>
    <w:lvl w:ilvl="5" w:tplc="9958344A">
      <w:numFmt w:val="decimal"/>
      <w:lvlText w:val=""/>
      <w:lvlJc w:val="left"/>
    </w:lvl>
    <w:lvl w:ilvl="6" w:tplc="6C9E5F4C">
      <w:numFmt w:val="decimal"/>
      <w:lvlText w:val=""/>
      <w:lvlJc w:val="left"/>
    </w:lvl>
    <w:lvl w:ilvl="7" w:tplc="6BC26950">
      <w:numFmt w:val="decimal"/>
      <w:lvlText w:val=""/>
      <w:lvlJc w:val="left"/>
    </w:lvl>
    <w:lvl w:ilvl="8" w:tplc="8924BF08">
      <w:numFmt w:val="decimal"/>
      <w:lvlText w:val=""/>
      <w:lvlJc w:val="left"/>
    </w:lvl>
  </w:abstractNum>
  <w:abstractNum w:abstractNumId="42">
    <w:nsid w:val="00004944"/>
    <w:multiLevelType w:val="hybridMultilevel"/>
    <w:tmpl w:val="5156E13A"/>
    <w:lvl w:ilvl="0" w:tplc="0A860DEA">
      <w:start w:val="1"/>
      <w:numFmt w:val="bullet"/>
      <w:lvlText w:val=""/>
      <w:lvlJc w:val="left"/>
    </w:lvl>
    <w:lvl w:ilvl="1" w:tplc="1B34E78E">
      <w:numFmt w:val="decimal"/>
      <w:lvlText w:val=""/>
      <w:lvlJc w:val="left"/>
    </w:lvl>
    <w:lvl w:ilvl="2" w:tplc="C534D950">
      <w:numFmt w:val="decimal"/>
      <w:lvlText w:val=""/>
      <w:lvlJc w:val="left"/>
    </w:lvl>
    <w:lvl w:ilvl="3" w:tplc="735E66DE">
      <w:numFmt w:val="decimal"/>
      <w:lvlText w:val=""/>
      <w:lvlJc w:val="left"/>
    </w:lvl>
    <w:lvl w:ilvl="4" w:tplc="C242E01E">
      <w:numFmt w:val="decimal"/>
      <w:lvlText w:val=""/>
      <w:lvlJc w:val="left"/>
    </w:lvl>
    <w:lvl w:ilvl="5" w:tplc="863631B4">
      <w:numFmt w:val="decimal"/>
      <w:lvlText w:val=""/>
      <w:lvlJc w:val="left"/>
    </w:lvl>
    <w:lvl w:ilvl="6" w:tplc="19485582">
      <w:numFmt w:val="decimal"/>
      <w:lvlText w:val=""/>
      <w:lvlJc w:val="left"/>
    </w:lvl>
    <w:lvl w:ilvl="7" w:tplc="DF0449A2">
      <w:numFmt w:val="decimal"/>
      <w:lvlText w:val=""/>
      <w:lvlJc w:val="left"/>
    </w:lvl>
    <w:lvl w:ilvl="8" w:tplc="23A492AE">
      <w:numFmt w:val="decimal"/>
      <w:lvlText w:val=""/>
      <w:lvlJc w:val="left"/>
    </w:lvl>
  </w:abstractNum>
  <w:abstractNum w:abstractNumId="43">
    <w:nsid w:val="00004A80"/>
    <w:multiLevelType w:val="hybridMultilevel"/>
    <w:tmpl w:val="1A28F2DE"/>
    <w:lvl w:ilvl="0" w:tplc="D07495C4">
      <w:start w:val="4"/>
      <w:numFmt w:val="decimal"/>
      <w:lvlText w:val="%1."/>
      <w:lvlJc w:val="left"/>
    </w:lvl>
    <w:lvl w:ilvl="1" w:tplc="EC3EBCD2">
      <w:numFmt w:val="decimal"/>
      <w:lvlText w:val=""/>
      <w:lvlJc w:val="left"/>
    </w:lvl>
    <w:lvl w:ilvl="2" w:tplc="4D6C8F4A">
      <w:numFmt w:val="decimal"/>
      <w:lvlText w:val=""/>
      <w:lvlJc w:val="left"/>
    </w:lvl>
    <w:lvl w:ilvl="3" w:tplc="83C0D61A">
      <w:numFmt w:val="decimal"/>
      <w:lvlText w:val=""/>
      <w:lvlJc w:val="left"/>
    </w:lvl>
    <w:lvl w:ilvl="4" w:tplc="64E886C8">
      <w:numFmt w:val="decimal"/>
      <w:lvlText w:val=""/>
      <w:lvlJc w:val="left"/>
    </w:lvl>
    <w:lvl w:ilvl="5" w:tplc="195C3DE6">
      <w:numFmt w:val="decimal"/>
      <w:lvlText w:val=""/>
      <w:lvlJc w:val="left"/>
    </w:lvl>
    <w:lvl w:ilvl="6" w:tplc="243EE10C">
      <w:numFmt w:val="decimal"/>
      <w:lvlText w:val=""/>
      <w:lvlJc w:val="left"/>
    </w:lvl>
    <w:lvl w:ilvl="7" w:tplc="3EBE7386">
      <w:numFmt w:val="decimal"/>
      <w:lvlText w:val=""/>
      <w:lvlJc w:val="left"/>
    </w:lvl>
    <w:lvl w:ilvl="8" w:tplc="4510CE40">
      <w:numFmt w:val="decimal"/>
      <w:lvlText w:val=""/>
      <w:lvlJc w:val="left"/>
    </w:lvl>
  </w:abstractNum>
  <w:abstractNum w:abstractNumId="44">
    <w:nsid w:val="00004CAD"/>
    <w:multiLevelType w:val="hybridMultilevel"/>
    <w:tmpl w:val="243EB83C"/>
    <w:lvl w:ilvl="0" w:tplc="4B348AF2">
      <w:start w:val="1"/>
      <w:numFmt w:val="bullet"/>
      <w:lvlText w:val=""/>
      <w:lvlJc w:val="left"/>
    </w:lvl>
    <w:lvl w:ilvl="1" w:tplc="F70C097C">
      <w:start w:val="1"/>
      <w:numFmt w:val="bullet"/>
      <w:lvlText w:val=""/>
      <w:lvlJc w:val="left"/>
    </w:lvl>
    <w:lvl w:ilvl="2" w:tplc="2B6654F6">
      <w:numFmt w:val="decimal"/>
      <w:lvlText w:val=""/>
      <w:lvlJc w:val="left"/>
    </w:lvl>
    <w:lvl w:ilvl="3" w:tplc="C6227C32">
      <w:numFmt w:val="decimal"/>
      <w:lvlText w:val=""/>
      <w:lvlJc w:val="left"/>
    </w:lvl>
    <w:lvl w:ilvl="4" w:tplc="1180A5E6">
      <w:numFmt w:val="decimal"/>
      <w:lvlText w:val=""/>
      <w:lvlJc w:val="left"/>
    </w:lvl>
    <w:lvl w:ilvl="5" w:tplc="FF121FF0">
      <w:numFmt w:val="decimal"/>
      <w:lvlText w:val=""/>
      <w:lvlJc w:val="left"/>
    </w:lvl>
    <w:lvl w:ilvl="6" w:tplc="98128084">
      <w:numFmt w:val="decimal"/>
      <w:lvlText w:val=""/>
      <w:lvlJc w:val="left"/>
    </w:lvl>
    <w:lvl w:ilvl="7" w:tplc="D92E5180">
      <w:numFmt w:val="decimal"/>
      <w:lvlText w:val=""/>
      <w:lvlJc w:val="left"/>
    </w:lvl>
    <w:lvl w:ilvl="8" w:tplc="03ECD1FC">
      <w:numFmt w:val="decimal"/>
      <w:lvlText w:val=""/>
      <w:lvlJc w:val="left"/>
    </w:lvl>
  </w:abstractNum>
  <w:abstractNum w:abstractNumId="45">
    <w:nsid w:val="00005422"/>
    <w:multiLevelType w:val="hybridMultilevel"/>
    <w:tmpl w:val="8F148B9A"/>
    <w:lvl w:ilvl="0" w:tplc="2ACC4938">
      <w:start w:val="1"/>
      <w:numFmt w:val="bullet"/>
      <w:lvlText w:val=""/>
      <w:lvlJc w:val="left"/>
    </w:lvl>
    <w:lvl w:ilvl="1" w:tplc="78F85400">
      <w:start w:val="1"/>
      <w:numFmt w:val="bullet"/>
      <w:lvlText w:val=""/>
      <w:lvlJc w:val="left"/>
    </w:lvl>
    <w:lvl w:ilvl="2" w:tplc="F30A7C28">
      <w:numFmt w:val="decimal"/>
      <w:lvlText w:val=""/>
      <w:lvlJc w:val="left"/>
    </w:lvl>
    <w:lvl w:ilvl="3" w:tplc="7F58F9BE">
      <w:numFmt w:val="decimal"/>
      <w:lvlText w:val=""/>
      <w:lvlJc w:val="left"/>
    </w:lvl>
    <w:lvl w:ilvl="4" w:tplc="8512ACE6">
      <w:numFmt w:val="decimal"/>
      <w:lvlText w:val=""/>
      <w:lvlJc w:val="left"/>
    </w:lvl>
    <w:lvl w:ilvl="5" w:tplc="A7CE1966">
      <w:numFmt w:val="decimal"/>
      <w:lvlText w:val=""/>
      <w:lvlJc w:val="left"/>
    </w:lvl>
    <w:lvl w:ilvl="6" w:tplc="C0922330">
      <w:numFmt w:val="decimal"/>
      <w:lvlText w:val=""/>
      <w:lvlJc w:val="left"/>
    </w:lvl>
    <w:lvl w:ilvl="7" w:tplc="6AC68EF2">
      <w:numFmt w:val="decimal"/>
      <w:lvlText w:val=""/>
      <w:lvlJc w:val="left"/>
    </w:lvl>
    <w:lvl w:ilvl="8" w:tplc="83DC2DB4">
      <w:numFmt w:val="decimal"/>
      <w:lvlText w:val=""/>
      <w:lvlJc w:val="left"/>
    </w:lvl>
  </w:abstractNum>
  <w:abstractNum w:abstractNumId="46">
    <w:nsid w:val="000054DC"/>
    <w:multiLevelType w:val="hybridMultilevel"/>
    <w:tmpl w:val="AB684F3A"/>
    <w:lvl w:ilvl="0" w:tplc="F09E7230">
      <w:start w:val="1"/>
      <w:numFmt w:val="bullet"/>
      <w:lvlText w:val=""/>
      <w:lvlJc w:val="left"/>
    </w:lvl>
    <w:lvl w:ilvl="1" w:tplc="2F1A50B2">
      <w:numFmt w:val="decimal"/>
      <w:lvlText w:val=""/>
      <w:lvlJc w:val="left"/>
    </w:lvl>
    <w:lvl w:ilvl="2" w:tplc="3208DEE2">
      <w:numFmt w:val="decimal"/>
      <w:lvlText w:val=""/>
      <w:lvlJc w:val="left"/>
    </w:lvl>
    <w:lvl w:ilvl="3" w:tplc="0A70DF6A">
      <w:numFmt w:val="decimal"/>
      <w:lvlText w:val=""/>
      <w:lvlJc w:val="left"/>
    </w:lvl>
    <w:lvl w:ilvl="4" w:tplc="7A26A5E4">
      <w:numFmt w:val="decimal"/>
      <w:lvlText w:val=""/>
      <w:lvlJc w:val="left"/>
    </w:lvl>
    <w:lvl w:ilvl="5" w:tplc="A1B401BA">
      <w:numFmt w:val="decimal"/>
      <w:lvlText w:val=""/>
      <w:lvlJc w:val="left"/>
    </w:lvl>
    <w:lvl w:ilvl="6" w:tplc="80A604D6">
      <w:numFmt w:val="decimal"/>
      <w:lvlText w:val=""/>
      <w:lvlJc w:val="left"/>
    </w:lvl>
    <w:lvl w:ilvl="7" w:tplc="F1640CDA">
      <w:numFmt w:val="decimal"/>
      <w:lvlText w:val=""/>
      <w:lvlJc w:val="left"/>
    </w:lvl>
    <w:lvl w:ilvl="8" w:tplc="82489370">
      <w:numFmt w:val="decimal"/>
      <w:lvlText w:val=""/>
      <w:lvlJc w:val="left"/>
    </w:lvl>
  </w:abstractNum>
  <w:abstractNum w:abstractNumId="47">
    <w:nsid w:val="00005753"/>
    <w:multiLevelType w:val="hybridMultilevel"/>
    <w:tmpl w:val="1F961416"/>
    <w:lvl w:ilvl="0" w:tplc="0428D2FC">
      <w:start w:val="1"/>
      <w:numFmt w:val="bullet"/>
      <w:lvlText w:val=""/>
      <w:lvlJc w:val="left"/>
    </w:lvl>
    <w:lvl w:ilvl="1" w:tplc="C83A0300">
      <w:numFmt w:val="decimal"/>
      <w:lvlText w:val=""/>
      <w:lvlJc w:val="left"/>
    </w:lvl>
    <w:lvl w:ilvl="2" w:tplc="535C5F54">
      <w:numFmt w:val="decimal"/>
      <w:lvlText w:val=""/>
      <w:lvlJc w:val="left"/>
    </w:lvl>
    <w:lvl w:ilvl="3" w:tplc="8DF6A618">
      <w:numFmt w:val="decimal"/>
      <w:lvlText w:val=""/>
      <w:lvlJc w:val="left"/>
    </w:lvl>
    <w:lvl w:ilvl="4" w:tplc="7A245368">
      <w:numFmt w:val="decimal"/>
      <w:lvlText w:val=""/>
      <w:lvlJc w:val="left"/>
    </w:lvl>
    <w:lvl w:ilvl="5" w:tplc="4CF4AAB0">
      <w:numFmt w:val="decimal"/>
      <w:lvlText w:val=""/>
      <w:lvlJc w:val="left"/>
    </w:lvl>
    <w:lvl w:ilvl="6" w:tplc="D444AE1C">
      <w:numFmt w:val="decimal"/>
      <w:lvlText w:val=""/>
      <w:lvlJc w:val="left"/>
    </w:lvl>
    <w:lvl w:ilvl="7" w:tplc="0B62F4B6">
      <w:numFmt w:val="decimal"/>
      <w:lvlText w:val=""/>
      <w:lvlJc w:val="left"/>
    </w:lvl>
    <w:lvl w:ilvl="8" w:tplc="76AE8F24">
      <w:numFmt w:val="decimal"/>
      <w:lvlText w:val=""/>
      <w:lvlJc w:val="left"/>
    </w:lvl>
  </w:abstractNum>
  <w:abstractNum w:abstractNumId="48">
    <w:nsid w:val="00005772"/>
    <w:multiLevelType w:val="hybridMultilevel"/>
    <w:tmpl w:val="BFFE12B2"/>
    <w:lvl w:ilvl="0" w:tplc="B382F222">
      <w:start w:val="1"/>
      <w:numFmt w:val="bullet"/>
      <w:lvlText w:val=""/>
      <w:lvlJc w:val="left"/>
    </w:lvl>
    <w:lvl w:ilvl="1" w:tplc="A5C29100">
      <w:numFmt w:val="decimal"/>
      <w:lvlText w:val=""/>
      <w:lvlJc w:val="left"/>
    </w:lvl>
    <w:lvl w:ilvl="2" w:tplc="2F8424B6">
      <w:numFmt w:val="decimal"/>
      <w:lvlText w:val=""/>
      <w:lvlJc w:val="left"/>
    </w:lvl>
    <w:lvl w:ilvl="3" w:tplc="E37C9942">
      <w:numFmt w:val="decimal"/>
      <w:lvlText w:val=""/>
      <w:lvlJc w:val="left"/>
    </w:lvl>
    <w:lvl w:ilvl="4" w:tplc="DEA62B46">
      <w:numFmt w:val="decimal"/>
      <w:lvlText w:val=""/>
      <w:lvlJc w:val="left"/>
    </w:lvl>
    <w:lvl w:ilvl="5" w:tplc="8E9EEF60">
      <w:numFmt w:val="decimal"/>
      <w:lvlText w:val=""/>
      <w:lvlJc w:val="left"/>
    </w:lvl>
    <w:lvl w:ilvl="6" w:tplc="D2186EFE">
      <w:numFmt w:val="decimal"/>
      <w:lvlText w:val=""/>
      <w:lvlJc w:val="left"/>
    </w:lvl>
    <w:lvl w:ilvl="7" w:tplc="847899BC">
      <w:numFmt w:val="decimal"/>
      <w:lvlText w:val=""/>
      <w:lvlJc w:val="left"/>
    </w:lvl>
    <w:lvl w:ilvl="8" w:tplc="623C1AB2">
      <w:numFmt w:val="decimal"/>
      <w:lvlText w:val=""/>
      <w:lvlJc w:val="left"/>
    </w:lvl>
  </w:abstractNum>
  <w:abstractNum w:abstractNumId="49">
    <w:nsid w:val="000058B0"/>
    <w:multiLevelType w:val="hybridMultilevel"/>
    <w:tmpl w:val="995495D2"/>
    <w:lvl w:ilvl="0" w:tplc="471C4BBE">
      <w:start w:val="1"/>
      <w:numFmt w:val="decimal"/>
      <w:lvlText w:val="%1."/>
      <w:lvlJc w:val="left"/>
    </w:lvl>
    <w:lvl w:ilvl="1" w:tplc="3D8A211C">
      <w:numFmt w:val="decimal"/>
      <w:lvlText w:val=""/>
      <w:lvlJc w:val="left"/>
    </w:lvl>
    <w:lvl w:ilvl="2" w:tplc="7C289A14">
      <w:numFmt w:val="decimal"/>
      <w:lvlText w:val=""/>
      <w:lvlJc w:val="left"/>
    </w:lvl>
    <w:lvl w:ilvl="3" w:tplc="639E2DE6">
      <w:numFmt w:val="decimal"/>
      <w:lvlText w:val=""/>
      <w:lvlJc w:val="left"/>
    </w:lvl>
    <w:lvl w:ilvl="4" w:tplc="18C0E9FE">
      <w:numFmt w:val="decimal"/>
      <w:lvlText w:val=""/>
      <w:lvlJc w:val="left"/>
    </w:lvl>
    <w:lvl w:ilvl="5" w:tplc="40E4DDA6">
      <w:numFmt w:val="decimal"/>
      <w:lvlText w:val=""/>
      <w:lvlJc w:val="left"/>
    </w:lvl>
    <w:lvl w:ilvl="6" w:tplc="C90E919A">
      <w:numFmt w:val="decimal"/>
      <w:lvlText w:val=""/>
      <w:lvlJc w:val="left"/>
    </w:lvl>
    <w:lvl w:ilvl="7" w:tplc="54CEE228">
      <w:numFmt w:val="decimal"/>
      <w:lvlText w:val=""/>
      <w:lvlJc w:val="left"/>
    </w:lvl>
    <w:lvl w:ilvl="8" w:tplc="BBA2D606">
      <w:numFmt w:val="decimal"/>
      <w:lvlText w:val=""/>
      <w:lvlJc w:val="left"/>
    </w:lvl>
  </w:abstractNum>
  <w:abstractNum w:abstractNumId="50">
    <w:nsid w:val="00005991"/>
    <w:multiLevelType w:val="hybridMultilevel"/>
    <w:tmpl w:val="1F28C202"/>
    <w:lvl w:ilvl="0" w:tplc="5F1ADC0C">
      <w:start w:val="1"/>
      <w:numFmt w:val="bullet"/>
      <w:lvlText w:val=""/>
      <w:lvlJc w:val="left"/>
    </w:lvl>
    <w:lvl w:ilvl="1" w:tplc="362219BE">
      <w:numFmt w:val="decimal"/>
      <w:lvlText w:val=""/>
      <w:lvlJc w:val="left"/>
    </w:lvl>
    <w:lvl w:ilvl="2" w:tplc="15B2A4FA">
      <w:numFmt w:val="decimal"/>
      <w:lvlText w:val=""/>
      <w:lvlJc w:val="left"/>
    </w:lvl>
    <w:lvl w:ilvl="3" w:tplc="BD7855D2">
      <w:numFmt w:val="decimal"/>
      <w:lvlText w:val=""/>
      <w:lvlJc w:val="left"/>
    </w:lvl>
    <w:lvl w:ilvl="4" w:tplc="C14E7AA2">
      <w:numFmt w:val="decimal"/>
      <w:lvlText w:val=""/>
      <w:lvlJc w:val="left"/>
    </w:lvl>
    <w:lvl w:ilvl="5" w:tplc="15B66ABE">
      <w:numFmt w:val="decimal"/>
      <w:lvlText w:val=""/>
      <w:lvlJc w:val="left"/>
    </w:lvl>
    <w:lvl w:ilvl="6" w:tplc="6352AB38">
      <w:numFmt w:val="decimal"/>
      <w:lvlText w:val=""/>
      <w:lvlJc w:val="left"/>
    </w:lvl>
    <w:lvl w:ilvl="7" w:tplc="F61AEF0C">
      <w:numFmt w:val="decimal"/>
      <w:lvlText w:val=""/>
      <w:lvlJc w:val="left"/>
    </w:lvl>
    <w:lvl w:ilvl="8" w:tplc="1FA4444A">
      <w:numFmt w:val="decimal"/>
      <w:lvlText w:val=""/>
      <w:lvlJc w:val="left"/>
    </w:lvl>
  </w:abstractNum>
  <w:abstractNum w:abstractNumId="51">
    <w:nsid w:val="00005C67"/>
    <w:multiLevelType w:val="hybridMultilevel"/>
    <w:tmpl w:val="79CE30F2"/>
    <w:lvl w:ilvl="0" w:tplc="42005F34">
      <w:start w:val="1"/>
      <w:numFmt w:val="bullet"/>
      <w:lvlText w:val=""/>
      <w:lvlJc w:val="left"/>
    </w:lvl>
    <w:lvl w:ilvl="1" w:tplc="A2369D42">
      <w:numFmt w:val="decimal"/>
      <w:lvlText w:val=""/>
      <w:lvlJc w:val="left"/>
    </w:lvl>
    <w:lvl w:ilvl="2" w:tplc="9B6E354C">
      <w:numFmt w:val="decimal"/>
      <w:lvlText w:val=""/>
      <w:lvlJc w:val="left"/>
    </w:lvl>
    <w:lvl w:ilvl="3" w:tplc="25E2D524">
      <w:numFmt w:val="decimal"/>
      <w:lvlText w:val=""/>
      <w:lvlJc w:val="left"/>
    </w:lvl>
    <w:lvl w:ilvl="4" w:tplc="722427B6">
      <w:numFmt w:val="decimal"/>
      <w:lvlText w:val=""/>
      <w:lvlJc w:val="left"/>
    </w:lvl>
    <w:lvl w:ilvl="5" w:tplc="F670D430">
      <w:numFmt w:val="decimal"/>
      <w:lvlText w:val=""/>
      <w:lvlJc w:val="left"/>
    </w:lvl>
    <w:lvl w:ilvl="6" w:tplc="BEB853AE">
      <w:numFmt w:val="decimal"/>
      <w:lvlText w:val=""/>
      <w:lvlJc w:val="left"/>
    </w:lvl>
    <w:lvl w:ilvl="7" w:tplc="93327E6E">
      <w:numFmt w:val="decimal"/>
      <w:lvlText w:val=""/>
      <w:lvlJc w:val="left"/>
    </w:lvl>
    <w:lvl w:ilvl="8" w:tplc="C99AC966">
      <w:numFmt w:val="decimal"/>
      <w:lvlText w:val=""/>
      <w:lvlJc w:val="left"/>
    </w:lvl>
  </w:abstractNum>
  <w:abstractNum w:abstractNumId="52">
    <w:nsid w:val="00005DB2"/>
    <w:multiLevelType w:val="hybridMultilevel"/>
    <w:tmpl w:val="57885C90"/>
    <w:lvl w:ilvl="0" w:tplc="6136C3A8">
      <w:start w:val="3"/>
      <w:numFmt w:val="decimal"/>
      <w:lvlText w:val="%1."/>
      <w:lvlJc w:val="left"/>
    </w:lvl>
    <w:lvl w:ilvl="1" w:tplc="B350707A">
      <w:numFmt w:val="decimal"/>
      <w:lvlText w:val=""/>
      <w:lvlJc w:val="left"/>
    </w:lvl>
    <w:lvl w:ilvl="2" w:tplc="53102632">
      <w:numFmt w:val="decimal"/>
      <w:lvlText w:val=""/>
      <w:lvlJc w:val="left"/>
    </w:lvl>
    <w:lvl w:ilvl="3" w:tplc="927C08E4">
      <w:numFmt w:val="decimal"/>
      <w:lvlText w:val=""/>
      <w:lvlJc w:val="left"/>
    </w:lvl>
    <w:lvl w:ilvl="4" w:tplc="84F65D6C">
      <w:numFmt w:val="decimal"/>
      <w:lvlText w:val=""/>
      <w:lvlJc w:val="left"/>
    </w:lvl>
    <w:lvl w:ilvl="5" w:tplc="4B961088">
      <w:numFmt w:val="decimal"/>
      <w:lvlText w:val=""/>
      <w:lvlJc w:val="left"/>
    </w:lvl>
    <w:lvl w:ilvl="6" w:tplc="A0B00EAA">
      <w:numFmt w:val="decimal"/>
      <w:lvlText w:val=""/>
      <w:lvlJc w:val="left"/>
    </w:lvl>
    <w:lvl w:ilvl="7" w:tplc="03F422CC">
      <w:numFmt w:val="decimal"/>
      <w:lvlText w:val=""/>
      <w:lvlJc w:val="left"/>
    </w:lvl>
    <w:lvl w:ilvl="8" w:tplc="3CF4E456">
      <w:numFmt w:val="decimal"/>
      <w:lvlText w:val=""/>
      <w:lvlJc w:val="left"/>
    </w:lvl>
  </w:abstractNum>
  <w:abstractNum w:abstractNumId="53">
    <w:nsid w:val="00005E14"/>
    <w:multiLevelType w:val="hybridMultilevel"/>
    <w:tmpl w:val="0622AA24"/>
    <w:lvl w:ilvl="0" w:tplc="CFF8D900">
      <w:start w:val="1"/>
      <w:numFmt w:val="bullet"/>
      <w:lvlText w:val=""/>
      <w:lvlJc w:val="left"/>
    </w:lvl>
    <w:lvl w:ilvl="1" w:tplc="67CA172C">
      <w:numFmt w:val="decimal"/>
      <w:lvlText w:val=""/>
      <w:lvlJc w:val="left"/>
    </w:lvl>
    <w:lvl w:ilvl="2" w:tplc="40D2489C">
      <w:numFmt w:val="decimal"/>
      <w:lvlText w:val=""/>
      <w:lvlJc w:val="left"/>
    </w:lvl>
    <w:lvl w:ilvl="3" w:tplc="15D00B2C">
      <w:numFmt w:val="decimal"/>
      <w:lvlText w:val=""/>
      <w:lvlJc w:val="left"/>
    </w:lvl>
    <w:lvl w:ilvl="4" w:tplc="18780156">
      <w:numFmt w:val="decimal"/>
      <w:lvlText w:val=""/>
      <w:lvlJc w:val="left"/>
    </w:lvl>
    <w:lvl w:ilvl="5" w:tplc="A29E30F4">
      <w:numFmt w:val="decimal"/>
      <w:lvlText w:val=""/>
      <w:lvlJc w:val="left"/>
    </w:lvl>
    <w:lvl w:ilvl="6" w:tplc="90E41A18">
      <w:numFmt w:val="decimal"/>
      <w:lvlText w:val=""/>
      <w:lvlJc w:val="left"/>
    </w:lvl>
    <w:lvl w:ilvl="7" w:tplc="8C8C52E0">
      <w:numFmt w:val="decimal"/>
      <w:lvlText w:val=""/>
      <w:lvlJc w:val="left"/>
    </w:lvl>
    <w:lvl w:ilvl="8" w:tplc="C884E4C6">
      <w:numFmt w:val="decimal"/>
      <w:lvlText w:val=""/>
      <w:lvlJc w:val="left"/>
    </w:lvl>
  </w:abstractNum>
  <w:abstractNum w:abstractNumId="54">
    <w:nsid w:val="00005F32"/>
    <w:multiLevelType w:val="hybridMultilevel"/>
    <w:tmpl w:val="4DE4B52E"/>
    <w:lvl w:ilvl="0" w:tplc="54F4853A">
      <w:start w:val="1"/>
      <w:numFmt w:val="bullet"/>
      <w:lvlText w:val=""/>
      <w:lvlJc w:val="left"/>
    </w:lvl>
    <w:lvl w:ilvl="1" w:tplc="8F88DEA2">
      <w:numFmt w:val="decimal"/>
      <w:lvlText w:val=""/>
      <w:lvlJc w:val="left"/>
    </w:lvl>
    <w:lvl w:ilvl="2" w:tplc="973A33AE">
      <w:numFmt w:val="decimal"/>
      <w:lvlText w:val=""/>
      <w:lvlJc w:val="left"/>
    </w:lvl>
    <w:lvl w:ilvl="3" w:tplc="05C26082">
      <w:numFmt w:val="decimal"/>
      <w:lvlText w:val=""/>
      <w:lvlJc w:val="left"/>
    </w:lvl>
    <w:lvl w:ilvl="4" w:tplc="BFFCCFDA">
      <w:numFmt w:val="decimal"/>
      <w:lvlText w:val=""/>
      <w:lvlJc w:val="left"/>
    </w:lvl>
    <w:lvl w:ilvl="5" w:tplc="7B40E75A">
      <w:numFmt w:val="decimal"/>
      <w:lvlText w:val=""/>
      <w:lvlJc w:val="left"/>
    </w:lvl>
    <w:lvl w:ilvl="6" w:tplc="27149398">
      <w:numFmt w:val="decimal"/>
      <w:lvlText w:val=""/>
      <w:lvlJc w:val="left"/>
    </w:lvl>
    <w:lvl w:ilvl="7" w:tplc="9F783C1C">
      <w:numFmt w:val="decimal"/>
      <w:lvlText w:val=""/>
      <w:lvlJc w:val="left"/>
    </w:lvl>
    <w:lvl w:ilvl="8" w:tplc="8A40442A">
      <w:numFmt w:val="decimal"/>
      <w:lvlText w:val=""/>
      <w:lvlJc w:val="left"/>
    </w:lvl>
  </w:abstractNum>
  <w:abstractNum w:abstractNumId="55">
    <w:nsid w:val="00005F49"/>
    <w:multiLevelType w:val="hybridMultilevel"/>
    <w:tmpl w:val="0082FAAA"/>
    <w:lvl w:ilvl="0" w:tplc="0D2A3F0C">
      <w:start w:val="1"/>
      <w:numFmt w:val="decimal"/>
      <w:lvlText w:val="%1"/>
      <w:lvlJc w:val="left"/>
    </w:lvl>
    <w:lvl w:ilvl="1" w:tplc="093802D4">
      <w:start w:val="61"/>
      <w:numFmt w:val="upperLetter"/>
      <w:lvlText w:val="%2."/>
      <w:lvlJc w:val="left"/>
    </w:lvl>
    <w:lvl w:ilvl="2" w:tplc="F35A5452">
      <w:numFmt w:val="decimal"/>
      <w:lvlText w:val=""/>
      <w:lvlJc w:val="left"/>
    </w:lvl>
    <w:lvl w:ilvl="3" w:tplc="4AAE61A0">
      <w:numFmt w:val="decimal"/>
      <w:lvlText w:val=""/>
      <w:lvlJc w:val="left"/>
    </w:lvl>
    <w:lvl w:ilvl="4" w:tplc="C540B5AA">
      <w:numFmt w:val="decimal"/>
      <w:lvlText w:val=""/>
      <w:lvlJc w:val="left"/>
    </w:lvl>
    <w:lvl w:ilvl="5" w:tplc="EC52ADF2">
      <w:numFmt w:val="decimal"/>
      <w:lvlText w:val=""/>
      <w:lvlJc w:val="left"/>
    </w:lvl>
    <w:lvl w:ilvl="6" w:tplc="D110DD16">
      <w:numFmt w:val="decimal"/>
      <w:lvlText w:val=""/>
      <w:lvlJc w:val="left"/>
    </w:lvl>
    <w:lvl w:ilvl="7" w:tplc="3F00532A">
      <w:numFmt w:val="decimal"/>
      <w:lvlText w:val=""/>
      <w:lvlJc w:val="left"/>
    </w:lvl>
    <w:lvl w:ilvl="8" w:tplc="03B0BD3C">
      <w:numFmt w:val="decimal"/>
      <w:lvlText w:val=""/>
      <w:lvlJc w:val="left"/>
    </w:lvl>
  </w:abstractNum>
  <w:abstractNum w:abstractNumId="56">
    <w:nsid w:val="00006032"/>
    <w:multiLevelType w:val="hybridMultilevel"/>
    <w:tmpl w:val="5504088E"/>
    <w:lvl w:ilvl="0" w:tplc="6D528338">
      <w:start w:val="1"/>
      <w:numFmt w:val="bullet"/>
      <w:lvlText w:val=""/>
      <w:lvlJc w:val="left"/>
    </w:lvl>
    <w:lvl w:ilvl="1" w:tplc="81E004EE">
      <w:numFmt w:val="decimal"/>
      <w:lvlText w:val=""/>
      <w:lvlJc w:val="left"/>
    </w:lvl>
    <w:lvl w:ilvl="2" w:tplc="639E31A6">
      <w:numFmt w:val="decimal"/>
      <w:lvlText w:val=""/>
      <w:lvlJc w:val="left"/>
    </w:lvl>
    <w:lvl w:ilvl="3" w:tplc="F938814E">
      <w:numFmt w:val="decimal"/>
      <w:lvlText w:val=""/>
      <w:lvlJc w:val="left"/>
    </w:lvl>
    <w:lvl w:ilvl="4" w:tplc="15B8A214">
      <w:numFmt w:val="decimal"/>
      <w:lvlText w:val=""/>
      <w:lvlJc w:val="left"/>
    </w:lvl>
    <w:lvl w:ilvl="5" w:tplc="429228E4">
      <w:numFmt w:val="decimal"/>
      <w:lvlText w:val=""/>
      <w:lvlJc w:val="left"/>
    </w:lvl>
    <w:lvl w:ilvl="6" w:tplc="418E3E9E">
      <w:numFmt w:val="decimal"/>
      <w:lvlText w:val=""/>
      <w:lvlJc w:val="left"/>
    </w:lvl>
    <w:lvl w:ilvl="7" w:tplc="BEEE56D6">
      <w:numFmt w:val="decimal"/>
      <w:lvlText w:val=""/>
      <w:lvlJc w:val="left"/>
    </w:lvl>
    <w:lvl w:ilvl="8" w:tplc="D892D034">
      <w:numFmt w:val="decimal"/>
      <w:lvlText w:val=""/>
      <w:lvlJc w:val="left"/>
    </w:lvl>
  </w:abstractNum>
  <w:abstractNum w:abstractNumId="57">
    <w:nsid w:val="000060BF"/>
    <w:multiLevelType w:val="hybridMultilevel"/>
    <w:tmpl w:val="B94ADB60"/>
    <w:lvl w:ilvl="0" w:tplc="82DCD98E">
      <w:start w:val="1"/>
      <w:numFmt w:val="bullet"/>
      <w:lvlText w:val=""/>
      <w:lvlJc w:val="left"/>
    </w:lvl>
    <w:lvl w:ilvl="1" w:tplc="9A0EA83E">
      <w:numFmt w:val="decimal"/>
      <w:lvlText w:val=""/>
      <w:lvlJc w:val="left"/>
    </w:lvl>
    <w:lvl w:ilvl="2" w:tplc="F814C08A">
      <w:numFmt w:val="decimal"/>
      <w:lvlText w:val=""/>
      <w:lvlJc w:val="left"/>
    </w:lvl>
    <w:lvl w:ilvl="3" w:tplc="1ECE4656">
      <w:numFmt w:val="decimal"/>
      <w:lvlText w:val=""/>
      <w:lvlJc w:val="left"/>
    </w:lvl>
    <w:lvl w:ilvl="4" w:tplc="D610B112">
      <w:numFmt w:val="decimal"/>
      <w:lvlText w:val=""/>
      <w:lvlJc w:val="left"/>
    </w:lvl>
    <w:lvl w:ilvl="5" w:tplc="AA809272">
      <w:numFmt w:val="decimal"/>
      <w:lvlText w:val=""/>
      <w:lvlJc w:val="left"/>
    </w:lvl>
    <w:lvl w:ilvl="6" w:tplc="B5528940">
      <w:numFmt w:val="decimal"/>
      <w:lvlText w:val=""/>
      <w:lvlJc w:val="left"/>
    </w:lvl>
    <w:lvl w:ilvl="7" w:tplc="FA423764">
      <w:numFmt w:val="decimal"/>
      <w:lvlText w:val=""/>
      <w:lvlJc w:val="left"/>
    </w:lvl>
    <w:lvl w:ilvl="8" w:tplc="8806B2BC">
      <w:numFmt w:val="decimal"/>
      <w:lvlText w:val=""/>
      <w:lvlJc w:val="left"/>
    </w:lvl>
  </w:abstractNum>
  <w:abstractNum w:abstractNumId="58">
    <w:nsid w:val="000066C4"/>
    <w:multiLevelType w:val="hybridMultilevel"/>
    <w:tmpl w:val="CD42FC2C"/>
    <w:lvl w:ilvl="0" w:tplc="D6C610B8">
      <w:start w:val="1"/>
      <w:numFmt w:val="bullet"/>
      <w:lvlText w:val=""/>
      <w:lvlJc w:val="left"/>
    </w:lvl>
    <w:lvl w:ilvl="1" w:tplc="C47C68CC">
      <w:numFmt w:val="decimal"/>
      <w:lvlText w:val=""/>
      <w:lvlJc w:val="left"/>
    </w:lvl>
    <w:lvl w:ilvl="2" w:tplc="F132AE4E">
      <w:numFmt w:val="decimal"/>
      <w:lvlText w:val=""/>
      <w:lvlJc w:val="left"/>
    </w:lvl>
    <w:lvl w:ilvl="3" w:tplc="882690F8">
      <w:numFmt w:val="decimal"/>
      <w:lvlText w:val=""/>
      <w:lvlJc w:val="left"/>
    </w:lvl>
    <w:lvl w:ilvl="4" w:tplc="17E620E6">
      <w:numFmt w:val="decimal"/>
      <w:lvlText w:val=""/>
      <w:lvlJc w:val="left"/>
    </w:lvl>
    <w:lvl w:ilvl="5" w:tplc="709C8EBC">
      <w:numFmt w:val="decimal"/>
      <w:lvlText w:val=""/>
      <w:lvlJc w:val="left"/>
    </w:lvl>
    <w:lvl w:ilvl="6" w:tplc="3CC0F29A">
      <w:numFmt w:val="decimal"/>
      <w:lvlText w:val=""/>
      <w:lvlJc w:val="left"/>
    </w:lvl>
    <w:lvl w:ilvl="7" w:tplc="B402570E">
      <w:numFmt w:val="decimal"/>
      <w:lvlText w:val=""/>
      <w:lvlJc w:val="left"/>
    </w:lvl>
    <w:lvl w:ilvl="8" w:tplc="116836DC">
      <w:numFmt w:val="decimal"/>
      <w:lvlText w:val=""/>
      <w:lvlJc w:val="left"/>
    </w:lvl>
  </w:abstractNum>
  <w:abstractNum w:abstractNumId="59">
    <w:nsid w:val="00006899"/>
    <w:multiLevelType w:val="hybridMultilevel"/>
    <w:tmpl w:val="F0A2394E"/>
    <w:lvl w:ilvl="0" w:tplc="C4C2E088">
      <w:start w:val="1"/>
      <w:numFmt w:val="bullet"/>
      <w:lvlText w:val="-"/>
      <w:lvlJc w:val="left"/>
    </w:lvl>
    <w:lvl w:ilvl="1" w:tplc="70562078">
      <w:numFmt w:val="decimal"/>
      <w:lvlText w:val=""/>
      <w:lvlJc w:val="left"/>
    </w:lvl>
    <w:lvl w:ilvl="2" w:tplc="DDF0D910">
      <w:numFmt w:val="decimal"/>
      <w:lvlText w:val=""/>
      <w:lvlJc w:val="left"/>
    </w:lvl>
    <w:lvl w:ilvl="3" w:tplc="EE0CC832">
      <w:numFmt w:val="decimal"/>
      <w:lvlText w:val=""/>
      <w:lvlJc w:val="left"/>
    </w:lvl>
    <w:lvl w:ilvl="4" w:tplc="AD0071F8">
      <w:numFmt w:val="decimal"/>
      <w:lvlText w:val=""/>
      <w:lvlJc w:val="left"/>
    </w:lvl>
    <w:lvl w:ilvl="5" w:tplc="8FF42BAE">
      <w:numFmt w:val="decimal"/>
      <w:lvlText w:val=""/>
      <w:lvlJc w:val="left"/>
    </w:lvl>
    <w:lvl w:ilvl="6" w:tplc="02E6B260">
      <w:numFmt w:val="decimal"/>
      <w:lvlText w:val=""/>
      <w:lvlJc w:val="left"/>
    </w:lvl>
    <w:lvl w:ilvl="7" w:tplc="AC108782">
      <w:numFmt w:val="decimal"/>
      <w:lvlText w:val=""/>
      <w:lvlJc w:val="left"/>
    </w:lvl>
    <w:lvl w:ilvl="8" w:tplc="E54EA35A">
      <w:numFmt w:val="decimal"/>
      <w:lvlText w:val=""/>
      <w:lvlJc w:val="left"/>
    </w:lvl>
  </w:abstractNum>
  <w:abstractNum w:abstractNumId="60">
    <w:nsid w:val="0000692C"/>
    <w:multiLevelType w:val="hybridMultilevel"/>
    <w:tmpl w:val="15D05166"/>
    <w:lvl w:ilvl="0" w:tplc="0FF0A81E">
      <w:start w:val="1"/>
      <w:numFmt w:val="decimal"/>
      <w:lvlText w:val="%1."/>
      <w:lvlJc w:val="left"/>
    </w:lvl>
    <w:lvl w:ilvl="1" w:tplc="26BA034A">
      <w:numFmt w:val="decimal"/>
      <w:lvlText w:val=""/>
      <w:lvlJc w:val="left"/>
    </w:lvl>
    <w:lvl w:ilvl="2" w:tplc="9E0CE18E">
      <w:numFmt w:val="decimal"/>
      <w:lvlText w:val=""/>
      <w:lvlJc w:val="left"/>
    </w:lvl>
    <w:lvl w:ilvl="3" w:tplc="C41E704C">
      <w:numFmt w:val="decimal"/>
      <w:lvlText w:val=""/>
      <w:lvlJc w:val="left"/>
    </w:lvl>
    <w:lvl w:ilvl="4" w:tplc="80466172">
      <w:numFmt w:val="decimal"/>
      <w:lvlText w:val=""/>
      <w:lvlJc w:val="left"/>
    </w:lvl>
    <w:lvl w:ilvl="5" w:tplc="CA00F552">
      <w:numFmt w:val="decimal"/>
      <w:lvlText w:val=""/>
      <w:lvlJc w:val="left"/>
    </w:lvl>
    <w:lvl w:ilvl="6" w:tplc="FB7A35E6">
      <w:numFmt w:val="decimal"/>
      <w:lvlText w:val=""/>
      <w:lvlJc w:val="left"/>
    </w:lvl>
    <w:lvl w:ilvl="7" w:tplc="41301EF4">
      <w:numFmt w:val="decimal"/>
      <w:lvlText w:val=""/>
      <w:lvlJc w:val="left"/>
    </w:lvl>
    <w:lvl w:ilvl="8" w:tplc="0172BB18">
      <w:numFmt w:val="decimal"/>
      <w:lvlText w:val=""/>
      <w:lvlJc w:val="left"/>
    </w:lvl>
  </w:abstractNum>
  <w:abstractNum w:abstractNumId="61">
    <w:nsid w:val="00006AD6"/>
    <w:multiLevelType w:val="hybridMultilevel"/>
    <w:tmpl w:val="A5BA558E"/>
    <w:lvl w:ilvl="0" w:tplc="B1688C20">
      <w:start w:val="1"/>
      <w:numFmt w:val="bullet"/>
      <w:lvlText w:val="-"/>
      <w:lvlJc w:val="left"/>
    </w:lvl>
    <w:lvl w:ilvl="1" w:tplc="4B94E4D2">
      <w:numFmt w:val="decimal"/>
      <w:lvlText w:val=""/>
      <w:lvlJc w:val="left"/>
    </w:lvl>
    <w:lvl w:ilvl="2" w:tplc="C820E85E">
      <w:numFmt w:val="decimal"/>
      <w:lvlText w:val=""/>
      <w:lvlJc w:val="left"/>
    </w:lvl>
    <w:lvl w:ilvl="3" w:tplc="182E1524">
      <w:numFmt w:val="decimal"/>
      <w:lvlText w:val=""/>
      <w:lvlJc w:val="left"/>
    </w:lvl>
    <w:lvl w:ilvl="4" w:tplc="44D632EA">
      <w:numFmt w:val="decimal"/>
      <w:lvlText w:val=""/>
      <w:lvlJc w:val="left"/>
    </w:lvl>
    <w:lvl w:ilvl="5" w:tplc="9ED83768">
      <w:numFmt w:val="decimal"/>
      <w:lvlText w:val=""/>
      <w:lvlJc w:val="left"/>
    </w:lvl>
    <w:lvl w:ilvl="6" w:tplc="F82EB390">
      <w:numFmt w:val="decimal"/>
      <w:lvlText w:val=""/>
      <w:lvlJc w:val="left"/>
    </w:lvl>
    <w:lvl w:ilvl="7" w:tplc="0FA24152">
      <w:numFmt w:val="decimal"/>
      <w:lvlText w:val=""/>
      <w:lvlJc w:val="left"/>
    </w:lvl>
    <w:lvl w:ilvl="8" w:tplc="5308B890">
      <w:numFmt w:val="decimal"/>
      <w:lvlText w:val=""/>
      <w:lvlJc w:val="left"/>
    </w:lvl>
  </w:abstractNum>
  <w:abstractNum w:abstractNumId="62">
    <w:nsid w:val="00007049"/>
    <w:multiLevelType w:val="hybridMultilevel"/>
    <w:tmpl w:val="7D9AF086"/>
    <w:lvl w:ilvl="0" w:tplc="D06AF1D0">
      <w:start w:val="1"/>
      <w:numFmt w:val="bullet"/>
      <w:lvlText w:val=""/>
      <w:lvlJc w:val="left"/>
    </w:lvl>
    <w:lvl w:ilvl="1" w:tplc="68004F34">
      <w:numFmt w:val="decimal"/>
      <w:lvlText w:val=""/>
      <w:lvlJc w:val="left"/>
    </w:lvl>
    <w:lvl w:ilvl="2" w:tplc="EC00557C">
      <w:numFmt w:val="decimal"/>
      <w:lvlText w:val=""/>
      <w:lvlJc w:val="left"/>
    </w:lvl>
    <w:lvl w:ilvl="3" w:tplc="ECB8D382">
      <w:numFmt w:val="decimal"/>
      <w:lvlText w:val=""/>
      <w:lvlJc w:val="left"/>
    </w:lvl>
    <w:lvl w:ilvl="4" w:tplc="B7C6BB86">
      <w:numFmt w:val="decimal"/>
      <w:lvlText w:val=""/>
      <w:lvlJc w:val="left"/>
    </w:lvl>
    <w:lvl w:ilvl="5" w:tplc="AD08A082">
      <w:numFmt w:val="decimal"/>
      <w:lvlText w:val=""/>
      <w:lvlJc w:val="left"/>
    </w:lvl>
    <w:lvl w:ilvl="6" w:tplc="12DA8806">
      <w:numFmt w:val="decimal"/>
      <w:lvlText w:val=""/>
      <w:lvlJc w:val="left"/>
    </w:lvl>
    <w:lvl w:ilvl="7" w:tplc="D45C4C86">
      <w:numFmt w:val="decimal"/>
      <w:lvlText w:val=""/>
      <w:lvlJc w:val="left"/>
    </w:lvl>
    <w:lvl w:ilvl="8" w:tplc="481A97CC">
      <w:numFmt w:val="decimal"/>
      <w:lvlText w:val=""/>
      <w:lvlJc w:val="left"/>
    </w:lvl>
  </w:abstractNum>
  <w:abstractNum w:abstractNumId="63">
    <w:nsid w:val="000073DA"/>
    <w:multiLevelType w:val="hybridMultilevel"/>
    <w:tmpl w:val="96BAD8F2"/>
    <w:lvl w:ilvl="0" w:tplc="70A62F06">
      <w:start w:val="1"/>
      <w:numFmt w:val="bullet"/>
      <w:lvlText w:val=""/>
      <w:lvlJc w:val="left"/>
    </w:lvl>
    <w:lvl w:ilvl="1" w:tplc="40B01C76">
      <w:numFmt w:val="decimal"/>
      <w:lvlText w:val=""/>
      <w:lvlJc w:val="left"/>
    </w:lvl>
    <w:lvl w:ilvl="2" w:tplc="41C463A8">
      <w:numFmt w:val="decimal"/>
      <w:lvlText w:val=""/>
      <w:lvlJc w:val="left"/>
    </w:lvl>
    <w:lvl w:ilvl="3" w:tplc="9856A5D0">
      <w:numFmt w:val="decimal"/>
      <w:lvlText w:val=""/>
      <w:lvlJc w:val="left"/>
    </w:lvl>
    <w:lvl w:ilvl="4" w:tplc="9C88A29C">
      <w:numFmt w:val="decimal"/>
      <w:lvlText w:val=""/>
      <w:lvlJc w:val="left"/>
    </w:lvl>
    <w:lvl w:ilvl="5" w:tplc="E8A6EE40">
      <w:numFmt w:val="decimal"/>
      <w:lvlText w:val=""/>
      <w:lvlJc w:val="left"/>
    </w:lvl>
    <w:lvl w:ilvl="6" w:tplc="CFB87CCE">
      <w:numFmt w:val="decimal"/>
      <w:lvlText w:val=""/>
      <w:lvlJc w:val="left"/>
    </w:lvl>
    <w:lvl w:ilvl="7" w:tplc="47CCB392">
      <w:numFmt w:val="decimal"/>
      <w:lvlText w:val=""/>
      <w:lvlJc w:val="left"/>
    </w:lvl>
    <w:lvl w:ilvl="8" w:tplc="9D6CA244">
      <w:numFmt w:val="decimal"/>
      <w:lvlText w:val=""/>
      <w:lvlJc w:val="left"/>
    </w:lvl>
  </w:abstractNum>
  <w:abstractNum w:abstractNumId="64">
    <w:nsid w:val="000075EF"/>
    <w:multiLevelType w:val="hybridMultilevel"/>
    <w:tmpl w:val="C9CC38E8"/>
    <w:lvl w:ilvl="0" w:tplc="86DAF5DC">
      <w:start w:val="1"/>
      <w:numFmt w:val="bullet"/>
      <w:lvlText w:val=""/>
      <w:lvlJc w:val="left"/>
    </w:lvl>
    <w:lvl w:ilvl="1" w:tplc="C07A8928">
      <w:numFmt w:val="decimal"/>
      <w:lvlText w:val=""/>
      <w:lvlJc w:val="left"/>
    </w:lvl>
    <w:lvl w:ilvl="2" w:tplc="6AE43E84">
      <w:numFmt w:val="decimal"/>
      <w:lvlText w:val=""/>
      <w:lvlJc w:val="left"/>
    </w:lvl>
    <w:lvl w:ilvl="3" w:tplc="A48AB4C2">
      <w:numFmt w:val="decimal"/>
      <w:lvlText w:val=""/>
      <w:lvlJc w:val="left"/>
    </w:lvl>
    <w:lvl w:ilvl="4" w:tplc="F484FEC8">
      <w:numFmt w:val="decimal"/>
      <w:lvlText w:val=""/>
      <w:lvlJc w:val="left"/>
    </w:lvl>
    <w:lvl w:ilvl="5" w:tplc="F62C8180">
      <w:numFmt w:val="decimal"/>
      <w:lvlText w:val=""/>
      <w:lvlJc w:val="left"/>
    </w:lvl>
    <w:lvl w:ilvl="6" w:tplc="A79222FE">
      <w:numFmt w:val="decimal"/>
      <w:lvlText w:val=""/>
      <w:lvlJc w:val="left"/>
    </w:lvl>
    <w:lvl w:ilvl="7" w:tplc="C6368656">
      <w:numFmt w:val="decimal"/>
      <w:lvlText w:val=""/>
      <w:lvlJc w:val="left"/>
    </w:lvl>
    <w:lvl w:ilvl="8" w:tplc="35BCB85C">
      <w:numFmt w:val="decimal"/>
      <w:lvlText w:val=""/>
      <w:lvlJc w:val="left"/>
    </w:lvl>
  </w:abstractNum>
  <w:abstractNum w:abstractNumId="65">
    <w:nsid w:val="0000797D"/>
    <w:multiLevelType w:val="hybridMultilevel"/>
    <w:tmpl w:val="FA063DEA"/>
    <w:lvl w:ilvl="0" w:tplc="AB2650EA">
      <w:start w:val="35"/>
      <w:numFmt w:val="upperLetter"/>
      <w:lvlText w:val="%1."/>
      <w:lvlJc w:val="left"/>
    </w:lvl>
    <w:lvl w:ilvl="1" w:tplc="986CD058">
      <w:numFmt w:val="decimal"/>
      <w:lvlText w:val=""/>
      <w:lvlJc w:val="left"/>
    </w:lvl>
    <w:lvl w:ilvl="2" w:tplc="4DDED2D2">
      <w:numFmt w:val="decimal"/>
      <w:lvlText w:val=""/>
      <w:lvlJc w:val="left"/>
    </w:lvl>
    <w:lvl w:ilvl="3" w:tplc="6A9A0802">
      <w:numFmt w:val="decimal"/>
      <w:lvlText w:val=""/>
      <w:lvlJc w:val="left"/>
    </w:lvl>
    <w:lvl w:ilvl="4" w:tplc="8C760B2A">
      <w:numFmt w:val="decimal"/>
      <w:lvlText w:val=""/>
      <w:lvlJc w:val="left"/>
    </w:lvl>
    <w:lvl w:ilvl="5" w:tplc="BC7ECC04">
      <w:numFmt w:val="decimal"/>
      <w:lvlText w:val=""/>
      <w:lvlJc w:val="left"/>
    </w:lvl>
    <w:lvl w:ilvl="6" w:tplc="4E126550">
      <w:numFmt w:val="decimal"/>
      <w:lvlText w:val=""/>
      <w:lvlJc w:val="left"/>
    </w:lvl>
    <w:lvl w:ilvl="7" w:tplc="1940EB4E">
      <w:numFmt w:val="decimal"/>
      <w:lvlText w:val=""/>
      <w:lvlJc w:val="left"/>
    </w:lvl>
    <w:lvl w:ilvl="8" w:tplc="CD76DF66">
      <w:numFmt w:val="decimal"/>
      <w:lvlText w:val=""/>
      <w:lvlJc w:val="left"/>
    </w:lvl>
  </w:abstractNum>
  <w:abstractNum w:abstractNumId="66">
    <w:nsid w:val="00007983"/>
    <w:multiLevelType w:val="hybridMultilevel"/>
    <w:tmpl w:val="441C692E"/>
    <w:lvl w:ilvl="0" w:tplc="A0EE3894">
      <w:start w:val="1"/>
      <w:numFmt w:val="bullet"/>
      <w:lvlText w:val=""/>
      <w:lvlJc w:val="left"/>
    </w:lvl>
    <w:lvl w:ilvl="1" w:tplc="128C09B6">
      <w:numFmt w:val="decimal"/>
      <w:lvlText w:val=""/>
      <w:lvlJc w:val="left"/>
    </w:lvl>
    <w:lvl w:ilvl="2" w:tplc="D818BEE8">
      <w:numFmt w:val="decimal"/>
      <w:lvlText w:val=""/>
      <w:lvlJc w:val="left"/>
    </w:lvl>
    <w:lvl w:ilvl="3" w:tplc="65CE2A40">
      <w:numFmt w:val="decimal"/>
      <w:lvlText w:val=""/>
      <w:lvlJc w:val="left"/>
    </w:lvl>
    <w:lvl w:ilvl="4" w:tplc="21622042">
      <w:numFmt w:val="decimal"/>
      <w:lvlText w:val=""/>
      <w:lvlJc w:val="left"/>
    </w:lvl>
    <w:lvl w:ilvl="5" w:tplc="C41E5402">
      <w:numFmt w:val="decimal"/>
      <w:lvlText w:val=""/>
      <w:lvlJc w:val="left"/>
    </w:lvl>
    <w:lvl w:ilvl="6" w:tplc="3126E13E">
      <w:numFmt w:val="decimal"/>
      <w:lvlText w:val=""/>
      <w:lvlJc w:val="left"/>
    </w:lvl>
    <w:lvl w:ilvl="7" w:tplc="8294D0BE">
      <w:numFmt w:val="decimal"/>
      <w:lvlText w:val=""/>
      <w:lvlJc w:val="left"/>
    </w:lvl>
    <w:lvl w:ilvl="8" w:tplc="B8A2C406">
      <w:numFmt w:val="decimal"/>
      <w:lvlText w:val=""/>
      <w:lvlJc w:val="left"/>
    </w:lvl>
  </w:abstractNum>
  <w:abstractNum w:abstractNumId="67">
    <w:nsid w:val="0000798B"/>
    <w:multiLevelType w:val="hybridMultilevel"/>
    <w:tmpl w:val="00E0F6A0"/>
    <w:lvl w:ilvl="0" w:tplc="E2D254A2">
      <w:start w:val="1"/>
      <w:numFmt w:val="bullet"/>
      <w:lvlText w:val=""/>
      <w:lvlJc w:val="left"/>
    </w:lvl>
    <w:lvl w:ilvl="1" w:tplc="2B360550">
      <w:numFmt w:val="decimal"/>
      <w:lvlText w:val=""/>
      <w:lvlJc w:val="left"/>
    </w:lvl>
    <w:lvl w:ilvl="2" w:tplc="3618C772">
      <w:numFmt w:val="decimal"/>
      <w:lvlText w:val=""/>
      <w:lvlJc w:val="left"/>
    </w:lvl>
    <w:lvl w:ilvl="3" w:tplc="E250B2F4">
      <w:numFmt w:val="decimal"/>
      <w:lvlText w:val=""/>
      <w:lvlJc w:val="left"/>
    </w:lvl>
    <w:lvl w:ilvl="4" w:tplc="D7A6825A">
      <w:numFmt w:val="decimal"/>
      <w:lvlText w:val=""/>
      <w:lvlJc w:val="left"/>
    </w:lvl>
    <w:lvl w:ilvl="5" w:tplc="4B48582E">
      <w:numFmt w:val="decimal"/>
      <w:lvlText w:val=""/>
      <w:lvlJc w:val="left"/>
    </w:lvl>
    <w:lvl w:ilvl="6" w:tplc="55285490">
      <w:numFmt w:val="decimal"/>
      <w:lvlText w:val=""/>
      <w:lvlJc w:val="left"/>
    </w:lvl>
    <w:lvl w:ilvl="7" w:tplc="8B6635AC">
      <w:numFmt w:val="decimal"/>
      <w:lvlText w:val=""/>
      <w:lvlJc w:val="left"/>
    </w:lvl>
    <w:lvl w:ilvl="8" w:tplc="76B4362A">
      <w:numFmt w:val="decimal"/>
      <w:lvlText w:val=""/>
      <w:lvlJc w:val="left"/>
    </w:lvl>
  </w:abstractNum>
  <w:abstractNum w:abstractNumId="68">
    <w:nsid w:val="00007BB9"/>
    <w:multiLevelType w:val="hybridMultilevel"/>
    <w:tmpl w:val="C80C0AE4"/>
    <w:lvl w:ilvl="0" w:tplc="4AAACE60">
      <w:start w:val="1"/>
      <w:numFmt w:val="bullet"/>
      <w:lvlText w:val=""/>
      <w:lvlJc w:val="left"/>
    </w:lvl>
    <w:lvl w:ilvl="1" w:tplc="E4ECACDE">
      <w:numFmt w:val="decimal"/>
      <w:lvlText w:val=""/>
      <w:lvlJc w:val="left"/>
    </w:lvl>
    <w:lvl w:ilvl="2" w:tplc="36B4F622">
      <w:numFmt w:val="decimal"/>
      <w:lvlText w:val=""/>
      <w:lvlJc w:val="left"/>
    </w:lvl>
    <w:lvl w:ilvl="3" w:tplc="1BC25946">
      <w:numFmt w:val="decimal"/>
      <w:lvlText w:val=""/>
      <w:lvlJc w:val="left"/>
    </w:lvl>
    <w:lvl w:ilvl="4" w:tplc="25AE0BD2">
      <w:numFmt w:val="decimal"/>
      <w:lvlText w:val=""/>
      <w:lvlJc w:val="left"/>
    </w:lvl>
    <w:lvl w:ilvl="5" w:tplc="E44AAC80">
      <w:numFmt w:val="decimal"/>
      <w:lvlText w:val=""/>
      <w:lvlJc w:val="left"/>
    </w:lvl>
    <w:lvl w:ilvl="6" w:tplc="42D0AE78">
      <w:numFmt w:val="decimal"/>
      <w:lvlText w:val=""/>
      <w:lvlJc w:val="left"/>
    </w:lvl>
    <w:lvl w:ilvl="7" w:tplc="C8946A88">
      <w:numFmt w:val="decimal"/>
      <w:lvlText w:val=""/>
      <w:lvlJc w:val="left"/>
    </w:lvl>
    <w:lvl w:ilvl="8" w:tplc="72E8B81C">
      <w:numFmt w:val="decimal"/>
      <w:lvlText w:val=""/>
      <w:lvlJc w:val="left"/>
    </w:lvl>
  </w:abstractNum>
  <w:abstractNum w:abstractNumId="69">
    <w:nsid w:val="00007EB7"/>
    <w:multiLevelType w:val="hybridMultilevel"/>
    <w:tmpl w:val="EBBC0B72"/>
    <w:lvl w:ilvl="0" w:tplc="914230C4">
      <w:start w:val="1"/>
      <w:numFmt w:val="bullet"/>
      <w:lvlText w:val=""/>
      <w:lvlJc w:val="left"/>
    </w:lvl>
    <w:lvl w:ilvl="1" w:tplc="4656D4D8">
      <w:numFmt w:val="decimal"/>
      <w:lvlText w:val=""/>
      <w:lvlJc w:val="left"/>
    </w:lvl>
    <w:lvl w:ilvl="2" w:tplc="E0407A34">
      <w:numFmt w:val="decimal"/>
      <w:lvlText w:val=""/>
      <w:lvlJc w:val="left"/>
    </w:lvl>
    <w:lvl w:ilvl="3" w:tplc="964439E4">
      <w:numFmt w:val="decimal"/>
      <w:lvlText w:val=""/>
      <w:lvlJc w:val="left"/>
    </w:lvl>
    <w:lvl w:ilvl="4" w:tplc="4808CE0C">
      <w:numFmt w:val="decimal"/>
      <w:lvlText w:val=""/>
      <w:lvlJc w:val="left"/>
    </w:lvl>
    <w:lvl w:ilvl="5" w:tplc="597AF0E2">
      <w:numFmt w:val="decimal"/>
      <w:lvlText w:val=""/>
      <w:lvlJc w:val="left"/>
    </w:lvl>
    <w:lvl w:ilvl="6" w:tplc="D326F228">
      <w:numFmt w:val="decimal"/>
      <w:lvlText w:val=""/>
      <w:lvlJc w:val="left"/>
    </w:lvl>
    <w:lvl w:ilvl="7" w:tplc="98EC1DB8">
      <w:numFmt w:val="decimal"/>
      <w:lvlText w:val=""/>
      <w:lvlJc w:val="left"/>
    </w:lvl>
    <w:lvl w:ilvl="8" w:tplc="83200042">
      <w:numFmt w:val="decimal"/>
      <w:lvlText w:val=""/>
      <w:lvlJc w:val="left"/>
    </w:lvl>
  </w:abstractNum>
  <w:abstractNum w:abstractNumId="70">
    <w:nsid w:val="0EEC21C3"/>
    <w:multiLevelType w:val="hybridMultilevel"/>
    <w:tmpl w:val="4C549E10"/>
    <w:lvl w:ilvl="0" w:tplc="A0625730">
      <w:start w:val="9"/>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1">
    <w:nsid w:val="0F1D0D44"/>
    <w:multiLevelType w:val="hybridMultilevel"/>
    <w:tmpl w:val="7FBA897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2">
    <w:nsid w:val="18C16C4B"/>
    <w:multiLevelType w:val="hybridMultilevel"/>
    <w:tmpl w:val="2BDC18E0"/>
    <w:lvl w:ilvl="0" w:tplc="FCE80B2E">
      <w:start w:val="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3">
    <w:nsid w:val="54934FA0"/>
    <w:multiLevelType w:val="hybridMultilevel"/>
    <w:tmpl w:val="E9643FFE"/>
    <w:lvl w:ilvl="0" w:tplc="28F82E7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5"/>
  </w:num>
  <w:num w:numId="3">
    <w:abstractNumId w:val="54"/>
  </w:num>
  <w:num w:numId="4">
    <w:abstractNumId w:val="30"/>
  </w:num>
  <w:num w:numId="5">
    <w:abstractNumId w:val="29"/>
  </w:num>
  <w:num w:numId="6">
    <w:abstractNumId w:val="65"/>
  </w:num>
  <w:num w:numId="7">
    <w:abstractNumId w:val="55"/>
  </w:num>
  <w:num w:numId="8">
    <w:abstractNumId w:val="4"/>
  </w:num>
  <w:num w:numId="9">
    <w:abstractNumId w:val="44"/>
  </w:num>
  <w:num w:numId="10">
    <w:abstractNumId w:val="24"/>
  </w:num>
  <w:num w:numId="11">
    <w:abstractNumId w:val="53"/>
  </w:num>
  <w:num w:numId="12">
    <w:abstractNumId w:val="42"/>
  </w:num>
  <w:num w:numId="13">
    <w:abstractNumId w:val="21"/>
  </w:num>
  <w:num w:numId="14">
    <w:abstractNumId w:val="8"/>
  </w:num>
  <w:num w:numId="15">
    <w:abstractNumId w:val="16"/>
  </w:num>
  <w:num w:numId="16">
    <w:abstractNumId w:val="26"/>
  </w:num>
  <w:num w:numId="17">
    <w:abstractNumId w:val="58"/>
  </w:num>
  <w:num w:numId="18">
    <w:abstractNumId w:val="39"/>
  </w:num>
  <w:num w:numId="19">
    <w:abstractNumId w:val="69"/>
  </w:num>
  <w:num w:numId="20">
    <w:abstractNumId w:val="56"/>
  </w:num>
  <w:num w:numId="21">
    <w:abstractNumId w:val="19"/>
  </w:num>
  <w:num w:numId="22">
    <w:abstractNumId w:val="11"/>
  </w:num>
  <w:num w:numId="23">
    <w:abstractNumId w:val="45"/>
  </w:num>
  <w:num w:numId="24">
    <w:abstractNumId w:val="35"/>
  </w:num>
  <w:num w:numId="25">
    <w:abstractNumId w:val="1"/>
  </w:num>
  <w:num w:numId="26">
    <w:abstractNumId w:val="50"/>
  </w:num>
  <w:num w:numId="27">
    <w:abstractNumId w:val="37"/>
  </w:num>
  <w:num w:numId="28">
    <w:abstractNumId w:val="7"/>
  </w:num>
  <w:num w:numId="29">
    <w:abstractNumId w:val="67"/>
  </w:num>
  <w:num w:numId="30">
    <w:abstractNumId w:val="6"/>
  </w:num>
  <w:num w:numId="31">
    <w:abstractNumId w:val="63"/>
  </w:num>
  <w:num w:numId="32">
    <w:abstractNumId w:val="49"/>
  </w:num>
  <w:num w:numId="33">
    <w:abstractNumId w:val="18"/>
  </w:num>
  <w:num w:numId="34">
    <w:abstractNumId w:val="28"/>
  </w:num>
  <w:num w:numId="35">
    <w:abstractNumId w:val="2"/>
  </w:num>
  <w:num w:numId="36">
    <w:abstractNumId w:val="68"/>
  </w:num>
  <w:num w:numId="37">
    <w:abstractNumId w:val="48"/>
  </w:num>
  <w:num w:numId="38">
    <w:abstractNumId w:val="9"/>
  </w:num>
  <w:num w:numId="39">
    <w:abstractNumId w:val="62"/>
  </w:num>
  <w:num w:numId="40">
    <w:abstractNumId w:val="60"/>
  </w:num>
  <w:num w:numId="41">
    <w:abstractNumId w:val="43"/>
  </w:num>
  <w:num w:numId="42">
    <w:abstractNumId w:val="14"/>
  </w:num>
  <w:num w:numId="43">
    <w:abstractNumId w:val="13"/>
  </w:num>
  <w:num w:numId="44">
    <w:abstractNumId w:val="59"/>
  </w:num>
  <w:num w:numId="45">
    <w:abstractNumId w:val="32"/>
  </w:num>
  <w:num w:numId="46">
    <w:abstractNumId w:val="10"/>
  </w:num>
  <w:num w:numId="47">
    <w:abstractNumId w:val="36"/>
  </w:num>
  <w:num w:numId="48">
    <w:abstractNumId w:val="52"/>
  </w:num>
  <w:num w:numId="49">
    <w:abstractNumId w:val="25"/>
  </w:num>
  <w:num w:numId="50">
    <w:abstractNumId w:val="17"/>
  </w:num>
  <w:num w:numId="51">
    <w:abstractNumId w:val="41"/>
  </w:num>
  <w:num w:numId="52">
    <w:abstractNumId w:val="47"/>
  </w:num>
  <w:num w:numId="53">
    <w:abstractNumId w:val="57"/>
  </w:num>
  <w:num w:numId="54">
    <w:abstractNumId w:val="51"/>
  </w:num>
  <w:num w:numId="55">
    <w:abstractNumId w:val="33"/>
  </w:num>
  <w:num w:numId="56">
    <w:abstractNumId w:val="5"/>
  </w:num>
  <w:num w:numId="57">
    <w:abstractNumId w:val="22"/>
  </w:num>
  <w:num w:numId="58">
    <w:abstractNumId w:val="61"/>
  </w:num>
  <w:num w:numId="59">
    <w:abstractNumId w:val="0"/>
  </w:num>
  <w:num w:numId="60">
    <w:abstractNumId w:val="38"/>
  </w:num>
  <w:num w:numId="61">
    <w:abstractNumId w:val="46"/>
  </w:num>
  <w:num w:numId="62">
    <w:abstractNumId w:val="27"/>
  </w:num>
  <w:num w:numId="63">
    <w:abstractNumId w:val="3"/>
  </w:num>
  <w:num w:numId="64">
    <w:abstractNumId w:val="66"/>
  </w:num>
  <w:num w:numId="65">
    <w:abstractNumId w:val="64"/>
  </w:num>
  <w:num w:numId="66">
    <w:abstractNumId w:val="40"/>
  </w:num>
  <w:num w:numId="67">
    <w:abstractNumId w:val="20"/>
  </w:num>
  <w:num w:numId="68">
    <w:abstractNumId w:val="31"/>
  </w:num>
  <w:num w:numId="69">
    <w:abstractNumId w:val="23"/>
  </w:num>
  <w:num w:numId="70">
    <w:abstractNumId w:val="12"/>
  </w:num>
  <w:num w:numId="71">
    <w:abstractNumId w:val="70"/>
  </w:num>
  <w:num w:numId="72">
    <w:abstractNumId w:val="71"/>
  </w:num>
  <w:num w:numId="73">
    <w:abstractNumId w:val="72"/>
  </w:num>
  <w:num w:numId="74">
    <w:abstractNumId w:val="7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654"/>
    <w:rsid w:val="00005036"/>
    <w:rsid w:val="001308C5"/>
    <w:rsid w:val="002777A0"/>
    <w:rsid w:val="00281312"/>
    <w:rsid w:val="003D1B2F"/>
    <w:rsid w:val="004E6A8E"/>
    <w:rsid w:val="004F76A3"/>
    <w:rsid w:val="00597A6A"/>
    <w:rsid w:val="006171AD"/>
    <w:rsid w:val="007752F7"/>
    <w:rsid w:val="0078533A"/>
    <w:rsid w:val="008F4205"/>
    <w:rsid w:val="009A223F"/>
    <w:rsid w:val="009A615B"/>
    <w:rsid w:val="00A011A1"/>
    <w:rsid w:val="00AD04DF"/>
    <w:rsid w:val="00AD2599"/>
    <w:rsid w:val="00B15EEB"/>
    <w:rsid w:val="00B4294F"/>
    <w:rsid w:val="00C079B2"/>
    <w:rsid w:val="00C5493D"/>
    <w:rsid w:val="00CB2654"/>
    <w:rsid w:val="00EF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 w:type="paragraph" w:styleId="BalloonText">
    <w:name w:val="Balloon Text"/>
    <w:basedOn w:val="Normal"/>
    <w:link w:val="BalloonTextChar"/>
    <w:uiPriority w:val="99"/>
    <w:semiHidden/>
    <w:unhideWhenUsed/>
    <w:rsid w:val="00005036"/>
    <w:rPr>
      <w:rFonts w:ascii="Tahoma" w:hAnsi="Tahoma" w:cs="Tahoma"/>
      <w:sz w:val="16"/>
      <w:szCs w:val="16"/>
    </w:rPr>
  </w:style>
  <w:style w:type="character" w:customStyle="1" w:styleId="BalloonTextChar">
    <w:name w:val="Balloon Text Char"/>
    <w:basedOn w:val="DefaultParagraphFont"/>
    <w:link w:val="BalloonText"/>
    <w:uiPriority w:val="99"/>
    <w:semiHidden/>
    <w:rsid w:val="00005036"/>
    <w:rPr>
      <w:rFonts w:ascii="Tahoma" w:hAnsi="Tahoma" w:cs="Tahoma"/>
      <w:sz w:val="16"/>
      <w:szCs w:val="16"/>
    </w:rPr>
  </w:style>
  <w:style w:type="paragraph" w:styleId="Header">
    <w:name w:val="header"/>
    <w:basedOn w:val="Normal"/>
    <w:link w:val="HeaderChar"/>
    <w:uiPriority w:val="99"/>
    <w:unhideWhenUsed/>
    <w:rsid w:val="00005036"/>
    <w:pPr>
      <w:tabs>
        <w:tab w:val="center" w:pos="4680"/>
        <w:tab w:val="right" w:pos="9360"/>
      </w:tabs>
    </w:pPr>
  </w:style>
  <w:style w:type="character" w:customStyle="1" w:styleId="HeaderChar">
    <w:name w:val="Header Char"/>
    <w:basedOn w:val="DefaultParagraphFont"/>
    <w:link w:val="Header"/>
    <w:uiPriority w:val="99"/>
    <w:rsid w:val="00005036"/>
  </w:style>
  <w:style w:type="paragraph" w:styleId="Footer">
    <w:name w:val="footer"/>
    <w:basedOn w:val="Normal"/>
    <w:link w:val="FooterChar"/>
    <w:uiPriority w:val="99"/>
    <w:unhideWhenUsed/>
    <w:rsid w:val="00005036"/>
    <w:pPr>
      <w:tabs>
        <w:tab w:val="center" w:pos="4680"/>
        <w:tab w:val="right" w:pos="9360"/>
      </w:tabs>
    </w:pPr>
  </w:style>
  <w:style w:type="character" w:customStyle="1" w:styleId="FooterChar">
    <w:name w:val="Footer Char"/>
    <w:basedOn w:val="DefaultParagraphFont"/>
    <w:link w:val="Footer"/>
    <w:uiPriority w:val="99"/>
    <w:rsid w:val="00005036"/>
  </w:style>
  <w:style w:type="paragraph" w:styleId="ListParagraph">
    <w:name w:val="List Paragraph"/>
    <w:basedOn w:val="Normal"/>
    <w:uiPriority w:val="34"/>
    <w:qFormat/>
    <w:rsid w:val="009A61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 w:type="paragraph" w:styleId="BalloonText">
    <w:name w:val="Balloon Text"/>
    <w:basedOn w:val="Normal"/>
    <w:link w:val="BalloonTextChar"/>
    <w:uiPriority w:val="99"/>
    <w:semiHidden/>
    <w:unhideWhenUsed/>
    <w:rsid w:val="00005036"/>
    <w:rPr>
      <w:rFonts w:ascii="Tahoma" w:hAnsi="Tahoma" w:cs="Tahoma"/>
      <w:sz w:val="16"/>
      <w:szCs w:val="16"/>
    </w:rPr>
  </w:style>
  <w:style w:type="character" w:customStyle="1" w:styleId="BalloonTextChar">
    <w:name w:val="Balloon Text Char"/>
    <w:basedOn w:val="DefaultParagraphFont"/>
    <w:link w:val="BalloonText"/>
    <w:uiPriority w:val="99"/>
    <w:semiHidden/>
    <w:rsid w:val="00005036"/>
    <w:rPr>
      <w:rFonts w:ascii="Tahoma" w:hAnsi="Tahoma" w:cs="Tahoma"/>
      <w:sz w:val="16"/>
      <w:szCs w:val="16"/>
    </w:rPr>
  </w:style>
  <w:style w:type="paragraph" w:styleId="Header">
    <w:name w:val="header"/>
    <w:basedOn w:val="Normal"/>
    <w:link w:val="HeaderChar"/>
    <w:uiPriority w:val="99"/>
    <w:unhideWhenUsed/>
    <w:rsid w:val="00005036"/>
    <w:pPr>
      <w:tabs>
        <w:tab w:val="center" w:pos="4680"/>
        <w:tab w:val="right" w:pos="9360"/>
      </w:tabs>
    </w:pPr>
  </w:style>
  <w:style w:type="character" w:customStyle="1" w:styleId="HeaderChar">
    <w:name w:val="Header Char"/>
    <w:basedOn w:val="DefaultParagraphFont"/>
    <w:link w:val="Header"/>
    <w:uiPriority w:val="99"/>
    <w:rsid w:val="00005036"/>
  </w:style>
  <w:style w:type="paragraph" w:styleId="Footer">
    <w:name w:val="footer"/>
    <w:basedOn w:val="Normal"/>
    <w:link w:val="FooterChar"/>
    <w:uiPriority w:val="99"/>
    <w:unhideWhenUsed/>
    <w:rsid w:val="00005036"/>
    <w:pPr>
      <w:tabs>
        <w:tab w:val="center" w:pos="4680"/>
        <w:tab w:val="right" w:pos="9360"/>
      </w:tabs>
    </w:pPr>
  </w:style>
  <w:style w:type="character" w:customStyle="1" w:styleId="FooterChar">
    <w:name w:val="Footer Char"/>
    <w:basedOn w:val="DefaultParagraphFont"/>
    <w:link w:val="Footer"/>
    <w:uiPriority w:val="99"/>
    <w:rsid w:val="00005036"/>
  </w:style>
  <w:style w:type="paragraph" w:styleId="ListParagraph">
    <w:name w:val="List Paragraph"/>
    <w:basedOn w:val="Normal"/>
    <w:uiPriority w:val="34"/>
    <w:qFormat/>
    <w:rsid w:val="009A6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DFBA2-5B0A-4956-A287-1DB27420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13380</Words>
  <Characters>76267</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X</cp:lastModifiedBy>
  <cp:revision>2</cp:revision>
  <dcterms:created xsi:type="dcterms:W3CDTF">2025-12-03T08:31:00Z</dcterms:created>
  <dcterms:modified xsi:type="dcterms:W3CDTF">2025-12-03T08:31:00Z</dcterms:modified>
</cp:coreProperties>
</file>