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75" w:rsidRDefault="00F01C75" w:rsidP="00F01C75">
      <w:pPr>
        <w:ind w:right="-39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ȘCOALA GIMNAZIALĂ VOINEASA</w:t>
      </w:r>
    </w:p>
    <w:p w:rsidR="00F01C75" w:rsidRDefault="00F01C75" w:rsidP="00F01C75">
      <w:pPr>
        <w:ind w:right="-399"/>
        <w:jc w:val="center"/>
        <w:rPr>
          <w:sz w:val="20"/>
          <w:szCs w:val="20"/>
        </w:rPr>
      </w:pPr>
      <w:proofErr w:type="spellStart"/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Str.Aleea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Paraul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Scolii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, nr.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 2</w:t>
      </w:r>
    </w:p>
    <w:p w:rsidR="00F01C75" w:rsidRDefault="00F01C75" w:rsidP="00F01C75">
      <w:pPr>
        <w:spacing w:line="237" w:lineRule="auto"/>
        <w:ind w:right="-399"/>
        <w:jc w:val="center"/>
        <w:rPr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Comuna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Voineasa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jud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Valcea</w:t>
      </w:r>
      <w:proofErr w:type="spellEnd"/>
    </w:p>
    <w:p w:rsidR="00F01C75" w:rsidRDefault="00F01C75" w:rsidP="00F01C75">
      <w:pPr>
        <w:spacing w:line="2" w:lineRule="exact"/>
        <w:rPr>
          <w:sz w:val="24"/>
          <w:szCs w:val="24"/>
        </w:rPr>
      </w:pPr>
    </w:p>
    <w:p w:rsidR="00F01C75" w:rsidRDefault="00F01C75" w:rsidP="00F01C75">
      <w:pPr>
        <w:ind w:right="-379"/>
        <w:jc w:val="center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e-mail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bCs/>
          <w:color w:val="0563C1"/>
          <w:sz w:val="24"/>
          <w:szCs w:val="24"/>
          <w:u w:val="single"/>
        </w:rPr>
        <w:t>scvoineasa2020@gmail.com</w:t>
      </w:r>
    </w:p>
    <w:p w:rsidR="00F01C75" w:rsidRDefault="00F01C75" w:rsidP="00F01C75">
      <w:pPr>
        <w:ind w:right="180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Tel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./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>Fax: 0744662401</w:t>
      </w:r>
    </w:p>
    <w:p w:rsidR="00127E7D" w:rsidRDefault="00F01C7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167640</wp:posOffset>
            </wp:positionH>
            <wp:positionV relativeFrom="paragraph">
              <wp:posOffset>26670</wp:posOffset>
            </wp:positionV>
            <wp:extent cx="6405245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7E7D" w:rsidRDefault="00127E7D">
      <w:pPr>
        <w:spacing w:line="318" w:lineRule="exact"/>
        <w:rPr>
          <w:sz w:val="24"/>
          <w:szCs w:val="24"/>
        </w:rPr>
      </w:pPr>
    </w:p>
    <w:p w:rsidR="00127E7D" w:rsidRDefault="00F01C7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FIȘĂ DE EVALUARE</w:t>
      </w:r>
    </w:p>
    <w:p w:rsidR="00127E7D" w:rsidRDefault="00127E7D">
      <w:pPr>
        <w:spacing w:line="284" w:lineRule="exact"/>
        <w:rPr>
          <w:sz w:val="24"/>
          <w:szCs w:val="24"/>
        </w:rPr>
      </w:pPr>
    </w:p>
    <w:p w:rsidR="00127E7D" w:rsidRDefault="00F01C75">
      <w:pPr>
        <w:spacing w:line="239" w:lineRule="auto"/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pentru recunoașterea și echivalarea creditelor profesionale transferabile, conform </w:t>
      </w:r>
      <w:r>
        <w:rPr>
          <w:rFonts w:ascii="Cambria" w:eastAsia="Cambria" w:hAnsi="Cambria" w:cs="Cambria"/>
          <w:b/>
          <w:bCs/>
          <w:sz w:val="24"/>
          <w:szCs w:val="24"/>
        </w:rPr>
        <w:t>OME 4224/06.07.2022 pentru aprobarea „Metodologiei-cadru privind asigurarea calității programelor pentru dezvoltarea profesională continuă a cadrelor didactice din învățământul preuniversitar și de acumulare a creditelor profesionale transferabile”</w:t>
      </w:r>
    </w:p>
    <w:p w:rsidR="00127E7D" w:rsidRDefault="00127E7D">
      <w:pPr>
        <w:spacing w:line="284" w:lineRule="exact"/>
        <w:rPr>
          <w:sz w:val="24"/>
          <w:szCs w:val="24"/>
        </w:rPr>
      </w:pPr>
    </w:p>
    <w:p w:rsidR="00127E7D" w:rsidRDefault="00F01C75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Numele</w:t>
      </w:r>
      <w:r>
        <w:rPr>
          <w:rFonts w:ascii="Cambria" w:eastAsia="Cambria" w:hAnsi="Cambria" w:cs="Cambria"/>
          <w:sz w:val="24"/>
          <w:szCs w:val="24"/>
        </w:rPr>
        <w:t xml:space="preserve"> și prenumele cadrului didactic:</w:t>
      </w:r>
    </w:p>
    <w:p w:rsidR="00127E7D" w:rsidRDefault="00127E7D">
      <w:pPr>
        <w:spacing w:line="142" w:lineRule="exact"/>
        <w:rPr>
          <w:sz w:val="24"/>
          <w:szCs w:val="24"/>
        </w:rPr>
      </w:pPr>
    </w:p>
    <w:p w:rsidR="00127E7D" w:rsidRDefault="00F01C75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Unitatea de învățământ:</w:t>
      </w:r>
    </w:p>
    <w:p w:rsidR="00127E7D" w:rsidRDefault="00127E7D">
      <w:pPr>
        <w:spacing w:line="141" w:lineRule="exact"/>
        <w:rPr>
          <w:sz w:val="24"/>
          <w:szCs w:val="24"/>
        </w:rPr>
      </w:pPr>
    </w:p>
    <w:p w:rsidR="00127E7D" w:rsidRDefault="00F01C75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Specializarea înscrisă pe diploma de studii:</w:t>
      </w:r>
    </w:p>
    <w:p w:rsidR="00127E7D" w:rsidRDefault="00127E7D">
      <w:pPr>
        <w:spacing w:line="141" w:lineRule="exact"/>
        <w:rPr>
          <w:sz w:val="24"/>
          <w:szCs w:val="24"/>
        </w:rPr>
      </w:pPr>
    </w:p>
    <w:p w:rsidR="00127E7D" w:rsidRDefault="00F01C75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Perioada evaluată:</w:t>
      </w:r>
    </w:p>
    <w:p w:rsidR="00127E7D" w:rsidRDefault="00127E7D">
      <w:pPr>
        <w:spacing w:line="12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160"/>
        <w:gridCol w:w="3560"/>
        <w:gridCol w:w="1300"/>
        <w:gridCol w:w="1400"/>
        <w:gridCol w:w="1280"/>
        <w:gridCol w:w="1700"/>
      </w:tblGrid>
      <w:tr w:rsidR="00127E7D">
        <w:trPr>
          <w:trHeight w:val="292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Nr. art.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left="5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Forma de organizare a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Act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Seria/ nr.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Credite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Observații/</w:t>
            </w:r>
          </w:p>
        </w:tc>
      </w:tr>
      <w:tr w:rsidR="00127E7D">
        <w:trPr>
          <w:trHeight w:val="281"/>
        </w:trPr>
        <w:tc>
          <w:tcPr>
            <w:tcW w:w="15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  <w:shd w:val="clear" w:color="auto" w:fill="FABF8F"/>
              </w:rPr>
              <w:t>OME 4224/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left="8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formării continue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absolvire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document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acordate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recomandări</w:t>
            </w:r>
          </w:p>
        </w:tc>
      </w:tr>
      <w:tr w:rsidR="00127E7D">
        <w:trPr>
          <w:trHeight w:val="281"/>
        </w:trPr>
        <w:tc>
          <w:tcPr>
            <w:tcW w:w="1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  <w:shd w:val="clear" w:color="auto" w:fill="FABF8F"/>
              </w:rPr>
              <w:t>06.07.2022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7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E7D" w:rsidRDefault="00F01C7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4"/>
                <w:szCs w:val="24"/>
              </w:rPr>
              <w:t>62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(a)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Obținerea gradului didactic II/I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E7D" w:rsidRDefault="00F01C7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4"/>
                <w:szCs w:val="24"/>
              </w:rPr>
              <w:t>62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(b)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Studii universitare de master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E7D" w:rsidRDefault="00F01C75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4"/>
                <w:szCs w:val="24"/>
              </w:rPr>
              <w:t>62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(c)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Studii universitare de doctorat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2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27E7D" w:rsidRDefault="00F01C75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4"/>
                <w:szCs w:val="24"/>
              </w:rPr>
              <w:t>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(d)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Program postuniversitar de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8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conversie profesională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7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27E7D" w:rsidRDefault="00F01C75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4"/>
                <w:szCs w:val="24"/>
              </w:rPr>
              <w:t>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(e)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Altă specializare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care atestă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8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27E7D" w:rsidRDefault="00F01C75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obținerea de competențe de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81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27E7D" w:rsidRDefault="00F01C75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predare a unei alte discipline în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8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învățământul preuniversitar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72"/>
        </w:trPr>
        <w:tc>
          <w:tcPr>
            <w:tcW w:w="5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E7D" w:rsidRDefault="00F01C7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Total credite acordate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</w:tbl>
    <w:p w:rsidR="00127E7D" w:rsidRDefault="00127E7D">
      <w:pPr>
        <w:spacing w:line="279" w:lineRule="exact"/>
        <w:rPr>
          <w:sz w:val="24"/>
          <w:szCs w:val="24"/>
        </w:rPr>
      </w:pPr>
    </w:p>
    <w:p w:rsidR="00127E7D" w:rsidRDefault="00F01C75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Documente care certifică absolvirea unor programe de formare continuă:</w:t>
      </w:r>
    </w:p>
    <w:p w:rsidR="00127E7D" w:rsidRDefault="00127E7D">
      <w:pPr>
        <w:spacing w:line="26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00"/>
        <w:gridCol w:w="2920"/>
        <w:gridCol w:w="2540"/>
        <w:gridCol w:w="1280"/>
        <w:gridCol w:w="1700"/>
        <w:gridCol w:w="1420"/>
      </w:tblGrid>
      <w:tr w:rsidR="00127E7D">
        <w:trPr>
          <w:trHeight w:val="29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Programul de formare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Documentul care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Anul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Nr. CPT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Observații</w:t>
            </w:r>
          </w:p>
        </w:tc>
      </w:tr>
      <w:tr w:rsidR="00127E7D">
        <w:trPr>
          <w:trHeight w:val="28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200" w:type="dxa"/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continuă absolvit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  <w:shd w:val="clear" w:color="auto" w:fill="FABF8F"/>
              </w:rPr>
              <w:t>certifică absolvirea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absolvirii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  <w:shd w:val="clear" w:color="auto" w:fill="FABF8F"/>
              </w:rPr>
              <w:t>acumulate/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8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recunoscute/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8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4"/>
                <w:szCs w:val="24"/>
              </w:rPr>
              <w:t>echivalate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7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2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E7D" w:rsidRDefault="00F01C75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Total CPT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551"/>
        </w:trPr>
        <w:tc>
          <w:tcPr>
            <w:tcW w:w="940" w:type="dxa"/>
            <w:gridSpan w:val="2"/>
            <w:vAlign w:val="bottom"/>
          </w:tcPr>
          <w:p w:rsidR="00127E7D" w:rsidRDefault="00F01C75">
            <w:pPr>
              <w:ind w:left="3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Data:</w:t>
            </w:r>
          </w:p>
        </w:tc>
        <w:tc>
          <w:tcPr>
            <w:tcW w:w="292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81"/>
        </w:trPr>
        <w:tc>
          <w:tcPr>
            <w:tcW w:w="7680" w:type="dxa"/>
            <w:gridSpan w:val="5"/>
            <w:vAlign w:val="bottom"/>
          </w:tcPr>
          <w:p w:rsidR="00127E7D" w:rsidRDefault="00F01C75">
            <w:pPr>
              <w:ind w:left="3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Comisia pentru mentorat didactic și formare în cariera didactică</w:t>
            </w:r>
          </w:p>
        </w:tc>
        <w:tc>
          <w:tcPr>
            <w:tcW w:w="170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83"/>
        </w:trPr>
        <w:tc>
          <w:tcPr>
            <w:tcW w:w="3860" w:type="dxa"/>
            <w:gridSpan w:val="3"/>
            <w:vAlign w:val="bottom"/>
          </w:tcPr>
          <w:p w:rsidR="00127E7D" w:rsidRDefault="00F01C75">
            <w:pPr>
              <w:ind w:left="3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Președinte:</w:t>
            </w:r>
          </w:p>
        </w:tc>
        <w:tc>
          <w:tcPr>
            <w:tcW w:w="254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81"/>
        </w:trPr>
        <w:tc>
          <w:tcPr>
            <w:tcW w:w="3860" w:type="dxa"/>
            <w:gridSpan w:val="3"/>
            <w:vAlign w:val="bottom"/>
          </w:tcPr>
          <w:p w:rsidR="00127E7D" w:rsidRDefault="00F01C75">
            <w:pPr>
              <w:ind w:left="3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Membri:</w:t>
            </w:r>
          </w:p>
        </w:tc>
        <w:tc>
          <w:tcPr>
            <w:tcW w:w="254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</w:tbl>
    <w:p w:rsidR="00127E7D" w:rsidRDefault="00127E7D">
      <w:pPr>
        <w:sectPr w:rsidR="00127E7D">
          <w:pgSz w:w="12240" w:h="15840"/>
          <w:pgMar w:top="721" w:right="600" w:bottom="1052" w:left="840" w:header="0" w:footer="0" w:gutter="0"/>
          <w:cols w:space="720" w:equalWidth="0">
            <w:col w:w="10800"/>
          </w:cols>
        </w:sectPr>
      </w:pPr>
    </w:p>
    <w:p w:rsidR="00F01C75" w:rsidRDefault="00F01C75" w:rsidP="00F01C75">
      <w:pPr>
        <w:ind w:right="-39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ȘCOALA GIMNAZIALĂ VOINEASA</w:t>
      </w:r>
    </w:p>
    <w:p w:rsidR="00F01C75" w:rsidRDefault="00F01C75" w:rsidP="00F01C75">
      <w:pPr>
        <w:ind w:right="-399"/>
        <w:jc w:val="center"/>
        <w:rPr>
          <w:sz w:val="20"/>
          <w:szCs w:val="20"/>
        </w:rPr>
      </w:pPr>
      <w:proofErr w:type="spellStart"/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Str.Aleea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Paraul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Scolii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, nr.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 2</w:t>
      </w:r>
    </w:p>
    <w:p w:rsidR="00F01C75" w:rsidRDefault="00F01C75" w:rsidP="00F01C75">
      <w:pPr>
        <w:spacing w:line="237" w:lineRule="auto"/>
        <w:ind w:right="-399"/>
        <w:jc w:val="center"/>
        <w:rPr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Comuna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Voineasa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jud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Valcea</w:t>
      </w:r>
      <w:proofErr w:type="spellEnd"/>
    </w:p>
    <w:p w:rsidR="00F01C75" w:rsidRDefault="00F01C75" w:rsidP="00F01C75">
      <w:pPr>
        <w:spacing w:line="2" w:lineRule="exact"/>
        <w:rPr>
          <w:sz w:val="24"/>
          <w:szCs w:val="24"/>
        </w:rPr>
      </w:pPr>
    </w:p>
    <w:p w:rsidR="00F01C75" w:rsidRDefault="00F01C75" w:rsidP="00F01C75">
      <w:pPr>
        <w:ind w:right="-379"/>
        <w:jc w:val="center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e-mail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bCs/>
          <w:color w:val="0563C1"/>
          <w:sz w:val="24"/>
          <w:szCs w:val="24"/>
          <w:u w:val="single"/>
        </w:rPr>
        <w:t>scvoineasa2020@gmail.com</w:t>
      </w:r>
    </w:p>
    <w:p w:rsidR="00F01C75" w:rsidRDefault="00F01C75" w:rsidP="00F01C75">
      <w:pPr>
        <w:ind w:right="200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Tel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./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>Fax: 0744662401</w:t>
      </w:r>
    </w:p>
    <w:p w:rsidR="00127E7D" w:rsidRDefault="00F01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53340</wp:posOffset>
            </wp:positionH>
            <wp:positionV relativeFrom="paragraph">
              <wp:posOffset>26670</wp:posOffset>
            </wp:positionV>
            <wp:extent cx="6405245" cy="18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7E7D" w:rsidRDefault="00127E7D">
      <w:pPr>
        <w:spacing w:line="200" w:lineRule="exact"/>
        <w:rPr>
          <w:sz w:val="20"/>
          <w:szCs w:val="20"/>
        </w:rPr>
      </w:pPr>
    </w:p>
    <w:p w:rsidR="00127E7D" w:rsidRDefault="00127E7D">
      <w:pPr>
        <w:spacing w:line="200" w:lineRule="exact"/>
        <w:rPr>
          <w:sz w:val="20"/>
          <w:szCs w:val="20"/>
        </w:rPr>
      </w:pPr>
    </w:p>
    <w:p w:rsidR="00127E7D" w:rsidRDefault="00127E7D">
      <w:pPr>
        <w:spacing w:line="201" w:lineRule="exact"/>
        <w:rPr>
          <w:sz w:val="20"/>
          <w:szCs w:val="20"/>
        </w:rPr>
      </w:pPr>
    </w:p>
    <w:p w:rsidR="00127E7D" w:rsidRDefault="00F01C7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Proces-verbal,</w:t>
      </w:r>
    </w:p>
    <w:p w:rsidR="00127E7D" w:rsidRDefault="00127E7D">
      <w:pPr>
        <w:spacing w:line="280" w:lineRule="exact"/>
        <w:rPr>
          <w:sz w:val="20"/>
          <w:szCs w:val="20"/>
        </w:rPr>
      </w:pPr>
    </w:p>
    <w:p w:rsidR="00127E7D" w:rsidRDefault="00F01C75">
      <w:pPr>
        <w:ind w:left="8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Încheiat astăzi, ..................,</w:t>
      </w:r>
      <w:r>
        <w:rPr>
          <w:rFonts w:ascii="Cambria" w:eastAsia="Cambria" w:hAnsi="Cambria" w:cs="Cambria"/>
          <w:sz w:val="24"/>
          <w:szCs w:val="24"/>
        </w:rPr>
        <w:t xml:space="preserve"> în ședința Comisiei pentru mentorat didactic și formare în cariera</w:t>
      </w:r>
    </w:p>
    <w:p w:rsidR="00127E7D" w:rsidRDefault="00127E7D">
      <w:pPr>
        <w:spacing w:line="1" w:lineRule="exact"/>
        <w:rPr>
          <w:sz w:val="20"/>
          <w:szCs w:val="20"/>
        </w:rPr>
      </w:pPr>
    </w:p>
    <w:p w:rsidR="00127E7D" w:rsidRDefault="00F01C75">
      <w:pPr>
        <w:spacing w:line="239" w:lineRule="auto"/>
        <w:ind w:left="120" w:right="320"/>
        <w:jc w:val="both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didactică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de la </w:t>
      </w:r>
      <w:proofErr w:type="spellStart"/>
      <w:r>
        <w:rPr>
          <w:rFonts w:ascii="Cambria" w:eastAsia="Cambria" w:hAnsi="Cambria" w:cs="Cambria"/>
          <w:sz w:val="24"/>
          <w:szCs w:val="24"/>
        </w:rPr>
        <w:t>Școala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Gimnazială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Voineasa</w:t>
      </w:r>
      <w:proofErr w:type="spellEnd"/>
      <w:r>
        <w:rPr>
          <w:rFonts w:ascii="Cambria" w:eastAsia="Cambria" w:hAnsi="Cambria" w:cs="Cambria"/>
          <w:sz w:val="24"/>
          <w:szCs w:val="24"/>
        </w:rPr>
        <w:t>, conform „</w:t>
      </w:r>
      <w:proofErr w:type="spellStart"/>
      <w:r>
        <w:rPr>
          <w:rFonts w:ascii="Cambria" w:eastAsia="Cambria" w:hAnsi="Cambria" w:cs="Cambria"/>
          <w:sz w:val="24"/>
          <w:szCs w:val="24"/>
        </w:rPr>
        <w:t>Metodologiei-cadru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privind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asigurarea calității programelor pentru dezvoltarea profesională continuă a cadrelor didactice din învă</w:t>
      </w:r>
      <w:r>
        <w:rPr>
          <w:rFonts w:ascii="Cambria" w:eastAsia="Cambria" w:hAnsi="Cambria" w:cs="Cambria"/>
          <w:sz w:val="24"/>
          <w:szCs w:val="24"/>
        </w:rPr>
        <w:t>ț</w:t>
      </w:r>
      <w:r>
        <w:rPr>
          <w:rFonts w:ascii="Cambria" w:eastAsia="Cambria" w:hAnsi="Cambria" w:cs="Cambria"/>
          <w:sz w:val="24"/>
          <w:szCs w:val="24"/>
        </w:rPr>
        <w:t>ământul preuniversitar și de acumulare a creditelor profesionale transferabile” aprobată prin OME 4224/06.07.2022</w:t>
      </w:r>
    </w:p>
    <w:p w:rsidR="00127E7D" w:rsidRDefault="00127E7D">
      <w:pPr>
        <w:spacing w:line="5" w:lineRule="exact"/>
        <w:rPr>
          <w:sz w:val="20"/>
          <w:szCs w:val="20"/>
        </w:rPr>
      </w:pPr>
    </w:p>
    <w:p w:rsidR="00127E7D" w:rsidRDefault="00F01C75">
      <w:pPr>
        <w:spacing w:line="239" w:lineRule="auto"/>
        <w:ind w:left="120" w:right="320" w:firstLine="72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Comisia funcționează în baza deciziei nr</w:t>
      </w:r>
      <w:r>
        <w:rPr>
          <w:rFonts w:ascii="Calibri" w:eastAsia="Calibri" w:hAnsi="Calibri" w:cs="Calibri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245/09.09.2022 emisă de </w:t>
      </w:r>
      <w:proofErr w:type="spellStart"/>
      <w:r>
        <w:rPr>
          <w:rFonts w:ascii="Cambria" w:eastAsia="Cambria" w:hAnsi="Cambria" w:cs="Cambria"/>
          <w:sz w:val="24"/>
          <w:szCs w:val="24"/>
        </w:rPr>
        <w:t>directorul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Școlii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Gimnaziale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Voineasa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</w:p>
    <w:p w:rsidR="00127E7D" w:rsidRDefault="00127E7D">
      <w:pPr>
        <w:spacing w:line="1" w:lineRule="exact"/>
        <w:rPr>
          <w:sz w:val="20"/>
          <w:szCs w:val="20"/>
        </w:rPr>
      </w:pPr>
    </w:p>
    <w:p w:rsidR="00127E7D" w:rsidRDefault="00F01C75">
      <w:pPr>
        <w:ind w:left="8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Comisia constată că au fost </w:t>
      </w:r>
      <w:r>
        <w:rPr>
          <w:rFonts w:ascii="Cambria" w:eastAsia="Cambria" w:hAnsi="Cambria" w:cs="Cambria"/>
          <w:sz w:val="24"/>
          <w:szCs w:val="24"/>
        </w:rPr>
        <w:t>înregistrate, în perioada legală, la secretariatul unității un</w:t>
      </w:r>
    </w:p>
    <w:p w:rsidR="00127E7D" w:rsidRDefault="00F01C75">
      <w:pPr>
        <w:ind w:left="120"/>
        <w:rPr>
          <w:sz w:val="20"/>
          <w:szCs w:val="20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număr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de …………..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dosare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127E7D" w:rsidRDefault="00127E7D">
      <w:pPr>
        <w:spacing w:line="1" w:lineRule="exact"/>
        <w:rPr>
          <w:sz w:val="20"/>
          <w:szCs w:val="20"/>
        </w:rPr>
      </w:pPr>
    </w:p>
    <w:p w:rsidR="00127E7D" w:rsidRDefault="00F01C75">
      <w:pPr>
        <w:ind w:left="8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În urma analizării și verificării probelor depuse în dosare au fost completate fișele</w:t>
      </w:r>
    </w:p>
    <w:p w:rsidR="00127E7D" w:rsidRDefault="00F01C75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individuale.</w:t>
      </w:r>
    </w:p>
    <w:p w:rsidR="00127E7D" w:rsidRDefault="00F01C75">
      <w:pPr>
        <w:spacing w:line="239" w:lineRule="auto"/>
        <w:ind w:left="8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Rezultatele sunt următoarele:</w:t>
      </w:r>
    </w:p>
    <w:p w:rsidR="00127E7D" w:rsidRDefault="00127E7D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860"/>
        <w:gridCol w:w="2700"/>
        <w:gridCol w:w="3260"/>
      </w:tblGrid>
      <w:tr w:rsidR="00127E7D">
        <w:trPr>
          <w:trHeight w:val="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6"/>
                <w:sz w:val="24"/>
                <w:szCs w:val="24"/>
              </w:rPr>
              <w:t>Nr.</w:t>
            </w:r>
          </w:p>
        </w:tc>
        <w:tc>
          <w:tcPr>
            <w:tcW w:w="386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Numele și prenumele cadrului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Rezultatu</w:t>
            </w: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l evaluării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left="10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Observații</w:t>
            </w:r>
          </w:p>
        </w:tc>
      </w:tr>
      <w:tr w:rsidR="00127E7D">
        <w:trPr>
          <w:trHeight w:val="28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4"/>
                <w:szCs w:val="24"/>
                <w:shd w:val="clear" w:color="auto" w:fill="FABF8F"/>
              </w:rPr>
              <w:t>crt.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didactic solicitant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dosarului de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8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echivalare (admis/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8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respins)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7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F01C75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</w:tbl>
    <w:p w:rsidR="00127E7D" w:rsidRDefault="00F01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6637655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522.6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27E7D" w:rsidRDefault="00127E7D">
      <w:pPr>
        <w:spacing w:line="262" w:lineRule="exact"/>
        <w:rPr>
          <w:sz w:val="20"/>
          <w:szCs w:val="20"/>
        </w:rPr>
      </w:pPr>
    </w:p>
    <w:p w:rsidR="00127E7D" w:rsidRDefault="00F01C75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Drept care am încheiat prezentul proces-verbal.</w:t>
      </w:r>
    </w:p>
    <w:p w:rsidR="00127E7D" w:rsidRDefault="00127E7D">
      <w:pPr>
        <w:spacing w:line="280" w:lineRule="exact"/>
        <w:rPr>
          <w:sz w:val="20"/>
          <w:szCs w:val="20"/>
        </w:rPr>
      </w:pPr>
    </w:p>
    <w:p w:rsidR="00127E7D" w:rsidRDefault="00F01C75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Președinte,..............</w:t>
      </w:r>
    </w:p>
    <w:p w:rsidR="00127E7D" w:rsidRDefault="00F01C75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Membri,..............</w:t>
      </w:r>
    </w:p>
    <w:p w:rsidR="00127E7D" w:rsidRDefault="00127E7D">
      <w:pPr>
        <w:sectPr w:rsidR="00127E7D">
          <w:pgSz w:w="12240" w:h="15840"/>
          <w:pgMar w:top="721" w:right="760" w:bottom="1440" w:left="1020" w:header="0" w:footer="0" w:gutter="0"/>
          <w:cols w:space="720" w:equalWidth="0">
            <w:col w:w="10460"/>
          </w:cols>
        </w:sectPr>
      </w:pPr>
    </w:p>
    <w:p w:rsidR="00F01C75" w:rsidRDefault="00F01C75" w:rsidP="00F01C75">
      <w:pPr>
        <w:ind w:right="-39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ȘCOALA GIMNAZIALĂ VOINEASA</w:t>
      </w:r>
    </w:p>
    <w:p w:rsidR="00F01C75" w:rsidRDefault="00F01C75" w:rsidP="00F01C75">
      <w:pPr>
        <w:ind w:right="-399"/>
        <w:jc w:val="center"/>
        <w:rPr>
          <w:sz w:val="20"/>
          <w:szCs w:val="20"/>
        </w:rPr>
      </w:pPr>
      <w:proofErr w:type="spellStart"/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Str.Aleea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Paraul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Scolii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, nr.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 2</w:t>
      </w:r>
    </w:p>
    <w:p w:rsidR="00F01C75" w:rsidRDefault="00F01C75" w:rsidP="00F01C75">
      <w:pPr>
        <w:spacing w:line="237" w:lineRule="auto"/>
        <w:ind w:right="-399"/>
        <w:jc w:val="center"/>
        <w:rPr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Comuna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Voineasa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jud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Valcea</w:t>
      </w:r>
      <w:proofErr w:type="spellEnd"/>
    </w:p>
    <w:p w:rsidR="00F01C75" w:rsidRDefault="00F01C75" w:rsidP="00F01C75">
      <w:pPr>
        <w:spacing w:line="2" w:lineRule="exact"/>
        <w:rPr>
          <w:sz w:val="24"/>
          <w:szCs w:val="24"/>
        </w:rPr>
      </w:pPr>
    </w:p>
    <w:p w:rsidR="00F01C75" w:rsidRDefault="00F01C75" w:rsidP="00F01C75">
      <w:pPr>
        <w:ind w:right="-379"/>
        <w:jc w:val="center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e-mail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bCs/>
          <w:color w:val="0563C1"/>
          <w:sz w:val="24"/>
          <w:szCs w:val="24"/>
          <w:u w:val="single"/>
        </w:rPr>
        <w:t>scvoineasa2020@gmail.com</w:t>
      </w:r>
    </w:p>
    <w:p w:rsidR="00F01C75" w:rsidRDefault="00F01C75" w:rsidP="00F01C75">
      <w:pPr>
        <w:ind w:right="-79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Tel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./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>Fax: 0744662401</w:t>
      </w:r>
    </w:p>
    <w:p w:rsidR="00127E7D" w:rsidRDefault="00F01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53340</wp:posOffset>
            </wp:positionH>
            <wp:positionV relativeFrom="paragraph">
              <wp:posOffset>26670</wp:posOffset>
            </wp:positionV>
            <wp:extent cx="6405245" cy="184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7E7D" w:rsidRDefault="00127E7D">
      <w:pPr>
        <w:spacing w:line="318" w:lineRule="exact"/>
        <w:rPr>
          <w:sz w:val="20"/>
          <w:szCs w:val="20"/>
        </w:rPr>
      </w:pPr>
    </w:p>
    <w:p w:rsidR="00127E7D" w:rsidRDefault="00F01C75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Nr..........................</w:t>
      </w:r>
    </w:p>
    <w:p w:rsidR="00127E7D" w:rsidRDefault="00127E7D">
      <w:pPr>
        <w:spacing w:line="283" w:lineRule="exact"/>
        <w:rPr>
          <w:sz w:val="20"/>
          <w:szCs w:val="20"/>
        </w:rPr>
      </w:pPr>
    </w:p>
    <w:p w:rsidR="00127E7D" w:rsidRDefault="00F01C75">
      <w:pPr>
        <w:ind w:right="-79"/>
        <w:jc w:val="center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ADEVERINȚĂ</w:t>
      </w:r>
    </w:p>
    <w:p w:rsidR="00127E7D" w:rsidRDefault="00127E7D">
      <w:pPr>
        <w:spacing w:line="280" w:lineRule="exact"/>
        <w:rPr>
          <w:sz w:val="20"/>
          <w:szCs w:val="20"/>
        </w:rPr>
      </w:pPr>
    </w:p>
    <w:p w:rsidR="00127E7D" w:rsidRDefault="00F01C75">
      <w:pPr>
        <w:ind w:left="8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Se certifică prin prezenta că  dnul/dna. </w:t>
      </w:r>
      <w:r>
        <w:rPr>
          <w:rFonts w:ascii="Cambria" w:eastAsia="Cambria" w:hAnsi="Cambria" w:cs="Cambria"/>
          <w:b/>
          <w:bCs/>
          <w:sz w:val="24"/>
          <w:szCs w:val="24"/>
        </w:rPr>
        <w:t>.......................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>având funcția de profesor,</w:t>
      </w:r>
    </w:p>
    <w:p w:rsidR="00127E7D" w:rsidRDefault="00127E7D">
      <w:pPr>
        <w:spacing w:line="2" w:lineRule="exact"/>
        <w:rPr>
          <w:sz w:val="20"/>
          <w:szCs w:val="20"/>
        </w:rPr>
      </w:pPr>
    </w:p>
    <w:p w:rsidR="00127E7D" w:rsidRDefault="00F01C75">
      <w:pPr>
        <w:ind w:left="120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specializarea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......................., încadrată la ȘCOALA GIMNAZIALĂ VOINEASA</w:t>
      </w:r>
      <w:r>
        <w:rPr>
          <w:rFonts w:ascii="Cambria" w:eastAsia="Cambria" w:hAnsi="Cambria" w:cs="Cambria"/>
          <w:sz w:val="24"/>
          <w:szCs w:val="24"/>
        </w:rPr>
        <w:t xml:space="preserve">, a </w:t>
      </w:r>
      <w:proofErr w:type="spellStart"/>
      <w:r>
        <w:rPr>
          <w:rFonts w:ascii="Cambria" w:eastAsia="Cambria" w:hAnsi="Cambria" w:cs="Cambria"/>
          <w:sz w:val="24"/>
          <w:szCs w:val="24"/>
        </w:rPr>
        <w:t>obținut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în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ultimul</w:t>
      </w:r>
    </w:p>
    <w:p w:rsidR="00127E7D" w:rsidRDefault="00127E7D">
      <w:pPr>
        <w:spacing w:line="1" w:lineRule="exact"/>
        <w:rPr>
          <w:sz w:val="20"/>
          <w:szCs w:val="20"/>
        </w:rPr>
      </w:pPr>
    </w:p>
    <w:p w:rsidR="00127E7D" w:rsidRDefault="00F01C75">
      <w:pPr>
        <w:spacing w:line="239" w:lineRule="auto"/>
        <w:ind w:left="120" w:right="40"/>
        <w:jc w:val="both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interval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legal </w:t>
      </w:r>
      <w:proofErr w:type="spellStart"/>
      <w:r>
        <w:rPr>
          <w:rFonts w:ascii="Cambria" w:eastAsia="Cambria" w:hAnsi="Cambria" w:cs="Cambria"/>
          <w:sz w:val="24"/>
          <w:szCs w:val="24"/>
        </w:rPr>
        <w:t>prevăzut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încheiat</w:t>
      </w:r>
      <w:proofErr w:type="spellEnd"/>
      <w:r>
        <w:rPr>
          <w:rFonts w:ascii="Cambria" w:eastAsia="Cambria" w:hAnsi="Cambria" w:cs="Cambria"/>
          <w:sz w:val="24"/>
          <w:szCs w:val="24"/>
        </w:rPr>
        <w:t>, 01.09………-31.08………….</w:t>
      </w:r>
      <w:r>
        <w:rPr>
          <w:rFonts w:ascii="Cambria" w:eastAsia="Cambria" w:hAnsi="Cambria" w:cs="Cambria"/>
          <w:sz w:val="24"/>
          <w:szCs w:val="24"/>
        </w:rPr>
        <w:t>, un număr de 90 de credite profesionale transferabile, după cum ur</w:t>
      </w:r>
      <w:r>
        <w:rPr>
          <w:rFonts w:ascii="Cambria" w:eastAsia="Cambria" w:hAnsi="Cambria" w:cs="Cambria"/>
          <w:sz w:val="24"/>
          <w:szCs w:val="24"/>
        </w:rPr>
        <w:t>mează:</w:t>
      </w:r>
    </w:p>
    <w:p w:rsidR="00127E7D" w:rsidRDefault="00127E7D">
      <w:pPr>
        <w:spacing w:line="263" w:lineRule="exact"/>
        <w:rPr>
          <w:sz w:val="20"/>
          <w:szCs w:val="20"/>
        </w:rPr>
      </w:pPr>
    </w:p>
    <w:tbl>
      <w:tblPr>
        <w:tblW w:w="1097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960"/>
        <w:gridCol w:w="2860"/>
        <w:gridCol w:w="40"/>
        <w:gridCol w:w="1600"/>
      </w:tblGrid>
      <w:tr w:rsidR="00F01C75" w:rsidTr="00F01C75">
        <w:trPr>
          <w:trHeight w:val="292"/>
        </w:trPr>
        <w:tc>
          <w:tcPr>
            <w:tcW w:w="3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90 de credite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Numărul de credite</w:t>
            </w:r>
          </w:p>
        </w:tc>
        <w:tc>
          <w:tcPr>
            <w:tcW w:w="286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Numărul de credite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  <w:shd w:val="clear" w:color="auto" w:fill="F2F2F2"/>
              </w:rPr>
              <w:t>Număr total</w:t>
            </w:r>
          </w:p>
        </w:tc>
      </w:tr>
      <w:tr w:rsidR="00F01C75" w:rsidTr="00F01C75">
        <w:trPr>
          <w:trHeight w:val="281"/>
        </w:trPr>
        <w:tc>
          <w:tcPr>
            <w:tcW w:w="351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  <w:shd w:val="clear" w:color="auto" w:fill="F2F2F2"/>
              </w:rPr>
              <w:t>profesionale transferabile</w:t>
            </w:r>
          </w:p>
        </w:tc>
        <w:tc>
          <w:tcPr>
            <w:tcW w:w="2860" w:type="dxa"/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  <w:shd w:val="clear" w:color="auto" w:fill="F2F2F2"/>
              </w:rPr>
              <w:t>profesionale transferabile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 CPT</w:t>
            </w:r>
          </w:p>
        </w:tc>
      </w:tr>
      <w:tr w:rsidR="00F01C75" w:rsidTr="00F01C75">
        <w:trPr>
          <w:trHeight w:val="281"/>
        </w:trPr>
        <w:tc>
          <w:tcPr>
            <w:tcW w:w="351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24"/>
                <w:szCs w:val="24"/>
                <w:shd w:val="clear" w:color="auto" w:fill="F2F2F2"/>
              </w:rPr>
              <w:t>transferabile</w:t>
            </w:r>
            <w:proofErr w:type="spellEnd"/>
            <w:r>
              <w:rPr>
                <w:rFonts w:ascii="Cambria" w:eastAsia="Cambria" w:hAnsi="Cambria" w:cs="Cambria"/>
                <w:w w:val="99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99"/>
                <w:sz w:val="24"/>
                <w:szCs w:val="24"/>
                <w:shd w:val="clear" w:color="auto" w:fill="F2F2F2"/>
              </w:rPr>
              <w:t>acumulate</w:t>
            </w:r>
            <w:proofErr w:type="spellEnd"/>
            <w:r>
              <w:rPr>
                <w:rFonts w:ascii="Cambria" w:eastAsia="Cambria" w:hAnsi="Cambria" w:cs="Cambria"/>
                <w:w w:val="99"/>
                <w:sz w:val="24"/>
                <w:szCs w:val="24"/>
                <w:shd w:val="clear" w:color="auto" w:fill="F2F2F2"/>
              </w:rPr>
              <w:t>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acumulate conform</w:t>
            </w:r>
          </w:p>
        </w:tc>
        <w:tc>
          <w:tcPr>
            <w:tcW w:w="2860" w:type="dxa"/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acumulate conform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F01C75" w:rsidTr="00F01C75">
        <w:trPr>
          <w:trHeight w:val="281"/>
        </w:trPr>
        <w:tc>
          <w:tcPr>
            <w:tcW w:w="351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de</w:t>
            </w:r>
            <w:proofErr w:type="gramEnd"/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drept</w:t>
            </w:r>
            <w:proofErr w:type="spellEnd"/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, conform Art.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prevederilor art.65</w:t>
            </w:r>
          </w:p>
        </w:tc>
        <w:tc>
          <w:tcPr>
            <w:tcW w:w="2860" w:type="dxa"/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prevederilor art.65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F01C75" w:rsidTr="00F01C75">
        <w:trPr>
          <w:trHeight w:val="283"/>
        </w:trPr>
        <w:tc>
          <w:tcPr>
            <w:tcW w:w="351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62 din OME nr.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alin.(2) din OME nr.</w:t>
            </w:r>
          </w:p>
        </w:tc>
        <w:tc>
          <w:tcPr>
            <w:tcW w:w="2860" w:type="dxa"/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alin.(3) din OME nr.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F01C75" w:rsidTr="00F01C75">
        <w:trPr>
          <w:trHeight w:val="281"/>
        </w:trPr>
        <w:tc>
          <w:tcPr>
            <w:tcW w:w="3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4224/2022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4224/2022</w:t>
            </w: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4224/2022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F01C75" w:rsidTr="00F01C75">
        <w:trPr>
          <w:trHeight w:val="273"/>
        </w:trPr>
        <w:tc>
          <w:tcPr>
            <w:tcW w:w="3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F01C75" w:rsidTr="00F01C75">
        <w:trPr>
          <w:trHeight w:val="550"/>
        </w:trPr>
        <w:tc>
          <w:tcPr>
            <w:tcW w:w="3515" w:type="dxa"/>
            <w:vAlign w:val="bottom"/>
          </w:tcPr>
          <w:p w:rsidR="00127E7D" w:rsidRPr="00F01C75" w:rsidRDefault="00F01C75" w:rsidP="00F0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proofErr w:type="spellStart"/>
            <w:r>
              <w:rPr>
                <w:sz w:val="24"/>
                <w:szCs w:val="24"/>
              </w:rPr>
              <w:t>Domnul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doamna</w:t>
            </w:r>
            <w:proofErr w:type="spellEnd"/>
            <w:r>
              <w:rPr>
                <w:sz w:val="24"/>
                <w:szCs w:val="24"/>
              </w:rPr>
              <w:t>…………………...</w:t>
            </w:r>
          </w:p>
        </w:tc>
        <w:tc>
          <w:tcPr>
            <w:tcW w:w="7460" w:type="dxa"/>
            <w:gridSpan w:val="4"/>
            <w:vAlign w:val="bottom"/>
          </w:tcPr>
          <w:p w:rsidR="00127E7D" w:rsidRDefault="00F01C75" w:rsidP="00F01C75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îndeplinește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condiția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acumulare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a minimum 90 de credite</w:t>
            </w:r>
          </w:p>
        </w:tc>
      </w:tr>
    </w:tbl>
    <w:p w:rsidR="00127E7D" w:rsidRDefault="00127E7D">
      <w:pPr>
        <w:spacing w:line="1" w:lineRule="exact"/>
        <w:rPr>
          <w:sz w:val="20"/>
          <w:szCs w:val="20"/>
        </w:rPr>
      </w:pPr>
    </w:p>
    <w:p w:rsidR="00127E7D" w:rsidRDefault="00F01C75">
      <w:pPr>
        <w:ind w:left="120" w:right="4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profesionale transferabile, ca urmare a </w:t>
      </w:r>
      <w:r>
        <w:rPr>
          <w:rFonts w:ascii="Cambria" w:eastAsia="Cambria" w:hAnsi="Cambria" w:cs="Cambria"/>
          <w:sz w:val="24"/>
          <w:szCs w:val="24"/>
        </w:rPr>
        <w:t>participării și finalizării unor programe şi/sau a altor forme de organizare a formării continue în ultimul interval consecutiv de 5 ani, considerat de la data promovării examenului de definitivare în învăţământ.</w:t>
      </w:r>
    </w:p>
    <w:p w:rsidR="00127E7D" w:rsidRDefault="00127E7D">
      <w:pPr>
        <w:spacing w:line="1" w:lineRule="exact"/>
        <w:rPr>
          <w:sz w:val="20"/>
          <w:szCs w:val="20"/>
        </w:rPr>
      </w:pPr>
    </w:p>
    <w:p w:rsidR="00127E7D" w:rsidRDefault="00F01C75" w:rsidP="00F01C75">
      <w:pPr>
        <w:spacing w:line="239" w:lineRule="auto"/>
        <w:ind w:left="120" w:right="40"/>
        <w:jc w:val="both"/>
        <w:rPr>
          <w:sz w:val="20"/>
          <w:szCs w:val="20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Analiza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dosarului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 </w:t>
      </w:r>
      <w:proofErr w:type="spellStart"/>
      <w:r>
        <w:rPr>
          <w:rFonts w:ascii="Cambria" w:eastAsia="Cambria" w:hAnsi="Cambria" w:cs="Cambria"/>
          <w:sz w:val="24"/>
          <w:szCs w:val="24"/>
        </w:rPr>
        <w:t>fost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efectuată de Comi</w:t>
      </w:r>
      <w:r>
        <w:rPr>
          <w:rFonts w:ascii="Cambria" w:eastAsia="Cambria" w:hAnsi="Cambria" w:cs="Cambria"/>
          <w:sz w:val="24"/>
          <w:szCs w:val="24"/>
        </w:rPr>
        <w:t>sia pentru mentorat didactic și formare în cariera didactică, numită prin Decizia nr................./..................</w:t>
      </w:r>
      <w:proofErr w:type="gramEnd"/>
    </w:p>
    <w:p w:rsidR="00127E7D" w:rsidRDefault="00F01C75">
      <w:pPr>
        <w:ind w:left="8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Se eliberează prezenta pentru completarea dosarului personal.</w:t>
      </w:r>
    </w:p>
    <w:p w:rsidR="00127E7D" w:rsidRDefault="00127E7D">
      <w:pPr>
        <w:spacing w:line="282" w:lineRule="exact"/>
        <w:rPr>
          <w:sz w:val="20"/>
          <w:szCs w:val="20"/>
        </w:rPr>
      </w:pPr>
    </w:p>
    <w:p w:rsidR="00127E7D" w:rsidRDefault="00F01C75">
      <w:pPr>
        <w:ind w:left="49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DIRECTOR,</w:t>
      </w:r>
    </w:p>
    <w:p w:rsidR="00127E7D" w:rsidRDefault="00127E7D">
      <w:pPr>
        <w:sectPr w:rsidR="00127E7D">
          <w:pgSz w:w="12240" w:h="15840"/>
          <w:pgMar w:top="721" w:right="1040" w:bottom="1440" w:left="1020" w:header="0" w:footer="0" w:gutter="0"/>
          <w:cols w:space="720" w:equalWidth="0">
            <w:col w:w="10180"/>
          </w:cols>
        </w:sectPr>
      </w:pPr>
    </w:p>
    <w:p w:rsidR="00F01C75" w:rsidRDefault="00F01C75" w:rsidP="00F01C75">
      <w:pPr>
        <w:ind w:right="-39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ȘCOALA GIMNAZIALĂ VOINEASA</w:t>
      </w:r>
    </w:p>
    <w:p w:rsidR="00F01C75" w:rsidRDefault="00F01C75" w:rsidP="00F01C75">
      <w:pPr>
        <w:ind w:right="-399"/>
        <w:jc w:val="center"/>
        <w:rPr>
          <w:sz w:val="20"/>
          <w:szCs w:val="20"/>
        </w:rPr>
      </w:pPr>
      <w:proofErr w:type="spellStart"/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Str.Aleea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Paraul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Scolii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, nr.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 2</w:t>
      </w:r>
    </w:p>
    <w:p w:rsidR="00F01C75" w:rsidRDefault="00F01C75" w:rsidP="00F01C75">
      <w:pPr>
        <w:spacing w:line="237" w:lineRule="auto"/>
        <w:ind w:right="-399"/>
        <w:jc w:val="center"/>
        <w:rPr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Comuna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Voineasa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jud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Valcea</w:t>
      </w:r>
      <w:proofErr w:type="spellEnd"/>
    </w:p>
    <w:p w:rsidR="00F01C75" w:rsidRDefault="00F01C75" w:rsidP="00F01C75">
      <w:pPr>
        <w:spacing w:line="2" w:lineRule="exact"/>
        <w:rPr>
          <w:sz w:val="24"/>
          <w:szCs w:val="24"/>
        </w:rPr>
      </w:pPr>
    </w:p>
    <w:p w:rsidR="00F01C75" w:rsidRDefault="00F01C75" w:rsidP="00F01C75">
      <w:pPr>
        <w:ind w:right="-379"/>
        <w:jc w:val="center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e-mail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bCs/>
          <w:color w:val="0563C1"/>
          <w:sz w:val="24"/>
          <w:szCs w:val="24"/>
          <w:u w:val="single"/>
        </w:rPr>
        <w:t>scvoineasa2020@gmail.com</w:t>
      </w:r>
    </w:p>
    <w:p w:rsidR="00F01C75" w:rsidRDefault="00F01C75" w:rsidP="00F01C75">
      <w:pPr>
        <w:ind w:right="60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Tel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./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>Fax: 0744662401</w:t>
      </w:r>
    </w:p>
    <w:p w:rsidR="00127E7D" w:rsidRDefault="00127E7D">
      <w:pPr>
        <w:ind w:right="60"/>
        <w:jc w:val="center"/>
        <w:rPr>
          <w:sz w:val="20"/>
          <w:szCs w:val="20"/>
        </w:rPr>
      </w:pPr>
      <w:bookmarkStart w:id="0" w:name="_GoBack"/>
      <w:bookmarkEnd w:id="0"/>
    </w:p>
    <w:p w:rsidR="00127E7D" w:rsidRDefault="00F01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58420</wp:posOffset>
            </wp:positionH>
            <wp:positionV relativeFrom="paragraph">
              <wp:posOffset>26670</wp:posOffset>
            </wp:positionV>
            <wp:extent cx="6209665" cy="184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7E7D" w:rsidRDefault="00127E7D">
      <w:pPr>
        <w:spacing w:line="318" w:lineRule="exact"/>
        <w:rPr>
          <w:sz w:val="20"/>
          <w:szCs w:val="20"/>
        </w:rPr>
      </w:pPr>
    </w:p>
    <w:p w:rsidR="00127E7D" w:rsidRDefault="00F01C75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Anul școlar</w:t>
      </w:r>
    </w:p>
    <w:p w:rsidR="00127E7D" w:rsidRDefault="00127E7D">
      <w:pPr>
        <w:spacing w:line="2" w:lineRule="exact"/>
        <w:rPr>
          <w:sz w:val="20"/>
          <w:szCs w:val="20"/>
        </w:rPr>
      </w:pPr>
    </w:p>
    <w:p w:rsidR="00127E7D" w:rsidRDefault="00F01C75">
      <w:pPr>
        <w:ind w:right="6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CENTRALIZATOR</w:t>
      </w:r>
    </w:p>
    <w:p w:rsidR="00127E7D" w:rsidRDefault="00127E7D">
      <w:pPr>
        <w:spacing w:line="1" w:lineRule="exact"/>
        <w:rPr>
          <w:sz w:val="20"/>
          <w:szCs w:val="20"/>
        </w:rPr>
      </w:pPr>
    </w:p>
    <w:p w:rsidR="00127E7D" w:rsidRDefault="00F01C75">
      <w:pPr>
        <w:spacing w:line="239" w:lineRule="auto"/>
        <w:ind w:right="6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echivalare credite profesionale transferabile a formelor de organizare a formării continue obținute în </w:t>
      </w:r>
      <w:r>
        <w:rPr>
          <w:rFonts w:ascii="Cambria" w:eastAsia="Cambria" w:hAnsi="Cambria" w:cs="Cambria"/>
          <w:b/>
          <w:bCs/>
          <w:sz w:val="24"/>
          <w:szCs w:val="24"/>
        </w:rPr>
        <w:t>conformitate cu Metodologia-cadru privind asigurarea calității programelor pentru dezvoltarea profesională continuă a cadrelor didactice din învățământul preuniversitar și de acumulare a creditelor profesionale transferabile” aprobată prin OME 4224/06.07.2</w:t>
      </w:r>
      <w:r>
        <w:rPr>
          <w:rFonts w:ascii="Cambria" w:eastAsia="Cambria" w:hAnsi="Cambria" w:cs="Cambria"/>
          <w:b/>
          <w:bCs/>
          <w:sz w:val="24"/>
          <w:szCs w:val="24"/>
        </w:rPr>
        <w:t>022</w:t>
      </w:r>
    </w:p>
    <w:p w:rsidR="00127E7D" w:rsidRDefault="00127E7D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6000"/>
        <w:gridCol w:w="1720"/>
        <w:gridCol w:w="1380"/>
      </w:tblGrid>
      <w:tr w:rsidR="00127E7D">
        <w:trPr>
          <w:trHeight w:val="29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Nr.crt.</w:t>
            </w:r>
          </w:p>
        </w:tc>
        <w:tc>
          <w:tcPr>
            <w:tcW w:w="600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left="18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Nr. de credite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Observații</w:t>
            </w:r>
          </w:p>
        </w:tc>
      </w:tr>
      <w:tr w:rsidR="00127E7D">
        <w:trPr>
          <w:trHeight w:val="28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F01C75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acordate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127E7D" w:rsidRDefault="00127E7D">
            <w:pPr>
              <w:rPr>
                <w:sz w:val="24"/>
                <w:szCs w:val="24"/>
              </w:rPr>
            </w:pPr>
          </w:p>
        </w:tc>
      </w:tr>
      <w:tr w:rsidR="00127E7D">
        <w:trPr>
          <w:trHeight w:val="27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  <w:tr w:rsidR="00127E7D">
        <w:trPr>
          <w:trHeight w:val="2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E7D" w:rsidRDefault="00127E7D">
            <w:pPr>
              <w:rPr>
                <w:sz w:val="23"/>
                <w:szCs w:val="23"/>
              </w:rPr>
            </w:pPr>
          </w:p>
        </w:tc>
      </w:tr>
    </w:tbl>
    <w:p w:rsidR="00127E7D" w:rsidRDefault="00127E7D">
      <w:pPr>
        <w:spacing w:line="1" w:lineRule="exact"/>
        <w:rPr>
          <w:sz w:val="20"/>
          <w:szCs w:val="20"/>
        </w:rPr>
      </w:pPr>
    </w:p>
    <w:sectPr w:rsidR="00127E7D">
      <w:pgSz w:w="12240" w:h="15840"/>
      <w:pgMar w:top="721" w:right="900" w:bottom="1440" w:left="1320" w:header="0" w:footer="0" w:gutter="0"/>
      <w:cols w:space="720" w:equalWidth="0">
        <w:col w:w="10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7D"/>
    <w:rsid w:val="00127E7D"/>
    <w:rsid w:val="00F0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2</cp:revision>
  <dcterms:created xsi:type="dcterms:W3CDTF">2023-10-06T12:35:00Z</dcterms:created>
  <dcterms:modified xsi:type="dcterms:W3CDTF">2023-10-06T12:35:00Z</dcterms:modified>
</cp:coreProperties>
</file>